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847" w:rsidRPr="00E301BF" w:rsidRDefault="00CE2ECD" w:rsidP="00CE2EC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</w:t>
      </w:r>
      <w:r>
        <w:rPr>
          <w:rFonts w:ascii="Tahoma" w:hAnsi="Tahoma" w:cs="Tahoma"/>
          <w:sz w:val="24"/>
          <w:szCs w:val="24"/>
        </w:rPr>
        <w:t>RIA-GMD Nº</w:t>
      </w:r>
      <w:r w:rsidR="00F5654A">
        <w:rPr>
          <w:rFonts w:ascii="Tahoma" w:hAnsi="Tahoma" w:cs="Tahoma"/>
          <w:sz w:val="24"/>
          <w:szCs w:val="24"/>
          <w:lang w:val="pt-BR"/>
        </w:rPr>
        <w:t xml:space="preserve"> 290</w:t>
      </w:r>
      <w:r>
        <w:rPr>
          <w:rFonts w:ascii="Tahoma" w:hAnsi="Tahoma" w:cs="Tahoma"/>
          <w:sz w:val="24"/>
          <w:szCs w:val="24"/>
        </w:rPr>
        <w:t xml:space="preserve"> ,</w:t>
      </w:r>
      <w:r>
        <w:rPr>
          <w:rFonts w:ascii="Tahoma" w:hAnsi="Tahoma" w:cs="Tahoma"/>
          <w:sz w:val="24"/>
          <w:szCs w:val="24"/>
          <w:lang w:val="pt-BR"/>
        </w:rPr>
        <w:t xml:space="preserve"> </w:t>
      </w:r>
      <w:r>
        <w:rPr>
          <w:rFonts w:ascii="Tahoma" w:hAnsi="Tahoma" w:cs="Tahoma"/>
          <w:sz w:val="24"/>
          <w:szCs w:val="24"/>
        </w:rPr>
        <w:t>DE</w:t>
      </w:r>
      <w:r w:rsidR="00F5654A">
        <w:rPr>
          <w:rFonts w:ascii="Tahoma" w:hAnsi="Tahoma" w:cs="Tahoma"/>
          <w:sz w:val="24"/>
          <w:szCs w:val="24"/>
          <w:lang w:val="pt-BR"/>
        </w:rPr>
        <w:t xml:space="preserve"> 16 </w:t>
      </w:r>
      <w:r>
        <w:rPr>
          <w:rFonts w:ascii="Tahoma" w:hAnsi="Tahoma" w:cs="Tahoma"/>
          <w:sz w:val="24"/>
          <w:szCs w:val="24"/>
        </w:rPr>
        <w:t>DE</w:t>
      </w:r>
      <w:r w:rsidR="00B32F56">
        <w:rPr>
          <w:rFonts w:ascii="Tahoma" w:hAnsi="Tahoma" w:cs="Tahoma"/>
          <w:sz w:val="24"/>
          <w:szCs w:val="24"/>
          <w:lang w:val="pt-BR"/>
        </w:rPr>
        <w:t xml:space="preserve"> </w:t>
      </w:r>
      <w:r w:rsidR="00D47847">
        <w:rPr>
          <w:rFonts w:ascii="Tahoma" w:hAnsi="Tahoma" w:cs="Tahoma"/>
          <w:sz w:val="24"/>
          <w:szCs w:val="24"/>
          <w:lang w:val="pt-BR"/>
        </w:rPr>
        <w:t>DEZEMBRO</w:t>
      </w:r>
      <w:r w:rsidR="005C751E">
        <w:rPr>
          <w:rFonts w:ascii="Tahoma" w:hAnsi="Tahoma" w:cs="Tahoma"/>
          <w:sz w:val="24"/>
          <w:szCs w:val="24"/>
          <w:lang w:val="pt-BR"/>
        </w:rPr>
        <w:t xml:space="preserve"> </w:t>
      </w:r>
      <w:r w:rsidRPr="00E301BF">
        <w:rPr>
          <w:rFonts w:ascii="Tahoma" w:hAnsi="Tahoma" w:cs="Tahoma"/>
          <w:sz w:val="24"/>
          <w:szCs w:val="24"/>
        </w:rPr>
        <w:t>DE 201</w:t>
      </w:r>
      <w:r w:rsidR="00EF129C">
        <w:rPr>
          <w:rFonts w:ascii="Tahoma" w:hAnsi="Tahoma" w:cs="Tahoma"/>
          <w:sz w:val="24"/>
          <w:szCs w:val="24"/>
          <w:lang w:val="pt-BR"/>
        </w:rPr>
        <w:t>4</w:t>
      </w:r>
      <w:bookmarkStart w:id="0" w:name="_GoBack"/>
      <w:bookmarkEnd w:id="0"/>
    </w:p>
    <w:p w:rsidR="00CE2ECD" w:rsidRPr="00E301BF" w:rsidRDefault="00CE2ECD" w:rsidP="00CE2ECD">
      <w:pPr>
        <w:pStyle w:val="Ttulo"/>
        <w:rPr>
          <w:rFonts w:ascii="Tahoma" w:hAnsi="Tahoma" w:cs="Tahoma"/>
          <w:sz w:val="24"/>
          <w:szCs w:val="24"/>
        </w:rPr>
      </w:pPr>
    </w:p>
    <w:p w:rsidR="00CE2ECD" w:rsidRDefault="00CE2ECD" w:rsidP="005C3DD6">
      <w:pPr>
        <w:tabs>
          <w:tab w:val="left" w:pos="426"/>
          <w:tab w:val="left" w:pos="1276"/>
        </w:tabs>
        <w:spacing w:before="120" w:line="240" w:lineRule="auto"/>
        <w:ind w:firstLine="851"/>
        <w:jc w:val="both"/>
        <w:rPr>
          <w:rFonts w:ascii="Tahoma" w:hAnsi="Tahoma" w:cs="Tahoma"/>
        </w:rPr>
      </w:pPr>
      <w:r w:rsidRPr="00E301BF">
        <w:rPr>
          <w:rFonts w:ascii="Tahoma" w:hAnsi="Tahoma" w:cs="Tahoma"/>
          <w:sz w:val="24"/>
          <w:szCs w:val="24"/>
        </w:rPr>
        <w:t>O SECRETÁRIO-EXECUTIVO DO GABINETE DA MESA DIRETORA - TERCEIRA SECRETARIA, no uso da atribuição que lhe foi delegada pelo Ato da Mesa Diretora nº 5</w:t>
      </w:r>
      <w:r w:rsidR="00223E1F">
        <w:rPr>
          <w:rFonts w:ascii="Tahoma" w:hAnsi="Tahoma" w:cs="Tahoma"/>
          <w:sz w:val="24"/>
          <w:szCs w:val="24"/>
        </w:rPr>
        <w:t>6</w:t>
      </w:r>
      <w:r w:rsidRPr="00E301BF">
        <w:rPr>
          <w:rFonts w:ascii="Tahoma" w:hAnsi="Tahoma" w:cs="Tahoma"/>
          <w:sz w:val="24"/>
          <w:szCs w:val="24"/>
        </w:rPr>
        <w:t>/2000,</w:t>
      </w:r>
      <w:r w:rsidR="005C3DD6">
        <w:rPr>
          <w:rFonts w:ascii="Tahoma" w:hAnsi="Tahoma" w:cs="Tahoma"/>
          <w:sz w:val="24"/>
          <w:szCs w:val="24"/>
        </w:rPr>
        <w:t xml:space="preserve"> </w:t>
      </w:r>
      <w:r w:rsidRPr="006616A7">
        <w:rPr>
          <w:rFonts w:ascii="Tahoma" w:hAnsi="Tahoma" w:cs="Tahoma"/>
        </w:rPr>
        <w:t>RESOLVE:</w:t>
      </w:r>
    </w:p>
    <w:p w:rsidR="00794830" w:rsidRPr="00794830" w:rsidRDefault="00794830" w:rsidP="00B812D4">
      <w:pPr>
        <w:pStyle w:val="Recuodecorpodetexto"/>
        <w:tabs>
          <w:tab w:val="left" w:pos="-709"/>
          <w:tab w:val="left" w:pos="-142"/>
        </w:tabs>
        <w:spacing w:before="60" w:after="60" w:line="240" w:lineRule="auto"/>
        <w:ind w:firstLine="0"/>
        <w:rPr>
          <w:rFonts w:ascii="Tahoma" w:hAnsi="Tahoma" w:cs="Tahoma"/>
          <w:lang w:val="pt-BR"/>
        </w:rPr>
      </w:pPr>
    </w:p>
    <w:p w:rsidR="00947F6D" w:rsidRDefault="00CE2ECD" w:rsidP="00CE2E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  <w:lang w:val="pt-BR"/>
        </w:rPr>
      </w:pPr>
      <w:r w:rsidRPr="006616A7">
        <w:rPr>
          <w:rFonts w:ascii="Tahoma" w:hAnsi="Tahoma" w:cs="Tahoma"/>
        </w:rPr>
        <w:tab/>
      </w:r>
      <w:r w:rsidR="005C3DD6">
        <w:rPr>
          <w:rFonts w:ascii="Tahoma" w:hAnsi="Tahoma" w:cs="Tahoma"/>
          <w:b/>
          <w:lang w:val="pt-BR"/>
        </w:rPr>
        <w:t xml:space="preserve">Art. 1º </w:t>
      </w:r>
      <w:r w:rsidR="00947F6D">
        <w:rPr>
          <w:rFonts w:ascii="Tahoma" w:hAnsi="Tahoma" w:cs="Tahoma"/>
          <w:lang w:val="pt-BR"/>
        </w:rPr>
        <w:t>Determinar o arquivamento d</w:t>
      </w:r>
      <w:r w:rsidR="00223E1F">
        <w:rPr>
          <w:rFonts w:ascii="Tahoma" w:hAnsi="Tahoma" w:cs="Tahoma"/>
          <w:lang w:val="pt-BR"/>
        </w:rPr>
        <w:t xml:space="preserve">o </w:t>
      </w:r>
      <w:r w:rsidR="00947F6D">
        <w:rPr>
          <w:rFonts w:ascii="Tahoma" w:hAnsi="Tahoma" w:cs="Tahoma"/>
          <w:lang w:val="pt-BR"/>
        </w:rPr>
        <w:t>PDL</w:t>
      </w:r>
      <w:r w:rsidRPr="006616A7">
        <w:rPr>
          <w:rFonts w:ascii="Tahoma" w:hAnsi="Tahoma" w:cs="Tahoma"/>
        </w:rPr>
        <w:t xml:space="preserve"> n° </w:t>
      </w:r>
      <w:r w:rsidR="00947F6D">
        <w:rPr>
          <w:rFonts w:ascii="Tahoma" w:hAnsi="Tahoma" w:cs="Tahoma"/>
          <w:lang w:val="pt-BR"/>
        </w:rPr>
        <w:t>186</w:t>
      </w:r>
      <w:r w:rsidR="005C751E">
        <w:rPr>
          <w:rFonts w:ascii="Tahoma" w:hAnsi="Tahoma" w:cs="Tahoma"/>
          <w:lang w:val="pt-BR"/>
        </w:rPr>
        <w:t>/</w:t>
      </w:r>
      <w:r w:rsidRPr="006616A7">
        <w:rPr>
          <w:rFonts w:ascii="Tahoma" w:hAnsi="Tahoma" w:cs="Tahoma"/>
        </w:rPr>
        <w:t>201</w:t>
      </w:r>
      <w:r w:rsidR="00947F6D">
        <w:rPr>
          <w:rFonts w:ascii="Tahoma" w:hAnsi="Tahoma" w:cs="Tahoma"/>
          <w:lang w:val="pt-BR"/>
        </w:rPr>
        <w:t>3</w:t>
      </w:r>
      <w:r w:rsidR="00223E1F">
        <w:rPr>
          <w:rFonts w:ascii="Tahoma" w:hAnsi="Tahoma" w:cs="Tahoma"/>
          <w:lang w:val="pt-BR"/>
        </w:rPr>
        <w:t xml:space="preserve">, </w:t>
      </w:r>
      <w:r w:rsidR="0061233C">
        <w:rPr>
          <w:rFonts w:ascii="Tahoma" w:hAnsi="Tahoma" w:cs="Tahoma"/>
          <w:lang w:val="pt-BR"/>
        </w:rPr>
        <w:t xml:space="preserve">de iniciativa do Deputado </w:t>
      </w:r>
      <w:r w:rsidR="00947F6D">
        <w:rPr>
          <w:rFonts w:ascii="Tahoma" w:hAnsi="Tahoma" w:cs="Tahoma"/>
          <w:lang w:val="pt-BR"/>
        </w:rPr>
        <w:t>Cláudio Abrantes</w:t>
      </w:r>
      <w:r w:rsidR="005C751E">
        <w:rPr>
          <w:rFonts w:ascii="Tahoma" w:hAnsi="Tahoma" w:cs="Tahoma"/>
          <w:lang w:val="pt-BR"/>
        </w:rPr>
        <w:t>,</w:t>
      </w:r>
      <w:r w:rsidR="00947F6D">
        <w:rPr>
          <w:rFonts w:ascii="Tahoma" w:hAnsi="Tahoma" w:cs="Tahoma"/>
          <w:lang w:val="pt-BR"/>
        </w:rPr>
        <w:t xml:space="preserve"> em razão da retirada da </w:t>
      </w:r>
      <w:r w:rsidR="00FC1319">
        <w:rPr>
          <w:rFonts w:ascii="Tahoma" w:hAnsi="Tahoma" w:cs="Tahoma"/>
          <w:lang w:val="pt-BR"/>
        </w:rPr>
        <w:t>proposição pelo autor e perda de</w:t>
      </w:r>
      <w:r w:rsidR="00947F6D">
        <w:rPr>
          <w:rFonts w:ascii="Tahoma" w:hAnsi="Tahoma" w:cs="Tahoma"/>
          <w:lang w:val="pt-BR"/>
        </w:rPr>
        <w:t xml:space="preserve"> oportunidade uma vez que o PDL</w:t>
      </w:r>
      <w:r w:rsidR="00D47847">
        <w:rPr>
          <w:rFonts w:ascii="Tahoma" w:hAnsi="Tahoma" w:cs="Tahoma"/>
          <w:lang w:val="pt-BR"/>
        </w:rPr>
        <w:t xml:space="preserve"> 185/</w:t>
      </w:r>
      <w:r w:rsidR="00FC1319">
        <w:rPr>
          <w:rFonts w:ascii="Tahoma" w:hAnsi="Tahoma" w:cs="Tahoma"/>
          <w:lang w:val="pt-BR"/>
        </w:rPr>
        <w:t>20</w:t>
      </w:r>
      <w:r w:rsidR="00D47847">
        <w:rPr>
          <w:rFonts w:ascii="Tahoma" w:hAnsi="Tahoma" w:cs="Tahoma"/>
          <w:lang w:val="pt-BR"/>
        </w:rPr>
        <w:t>13 tratar da mesma matéria e está em tramitação.</w:t>
      </w:r>
    </w:p>
    <w:p w:rsidR="005C3DD6" w:rsidRPr="005C3DD6" w:rsidRDefault="005C3DD6" w:rsidP="00CE2E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>
        <w:rPr>
          <w:rFonts w:ascii="Tahoma" w:hAnsi="Tahoma" w:cs="Tahoma"/>
          <w:b/>
          <w:lang w:val="pt-BR"/>
        </w:rPr>
        <w:t xml:space="preserve">Art. 2º </w:t>
      </w:r>
      <w:r w:rsidR="00DA4837" w:rsidRPr="00165D9C">
        <w:rPr>
          <w:rFonts w:ascii="Tahoma" w:hAnsi="Tahoma" w:cs="Tahoma"/>
          <w:lang w:val="pt-BR"/>
        </w:rPr>
        <w:t>Esta</w:t>
      </w:r>
      <w:r w:rsidR="00DA4837">
        <w:rPr>
          <w:rFonts w:ascii="Tahoma" w:hAnsi="Tahoma" w:cs="Tahoma"/>
          <w:lang w:val="pt-BR"/>
        </w:rPr>
        <w:t xml:space="preserve"> portaria entra em vigor na data de sua publicação.</w:t>
      </w:r>
    </w:p>
    <w:p w:rsidR="00CE2ECD" w:rsidRDefault="00CE2ECD" w:rsidP="00CE2ECD">
      <w:pPr>
        <w:pStyle w:val="Recuodecorpodetexto"/>
        <w:spacing w:after="120"/>
        <w:ind w:firstLine="708"/>
        <w:rPr>
          <w:rFonts w:ascii="Tahoma" w:hAnsi="Tahoma" w:cs="Tahoma"/>
          <w:lang w:val="pt-BR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4606"/>
        <w:gridCol w:w="4536"/>
      </w:tblGrid>
      <w:tr w:rsidR="00025493" w:rsidRPr="00F60C20" w:rsidTr="00025493">
        <w:trPr>
          <w:cantSplit/>
          <w:trHeight w:val="1198"/>
        </w:trPr>
        <w:tc>
          <w:tcPr>
            <w:tcW w:w="9214" w:type="dxa"/>
            <w:gridSpan w:val="3"/>
          </w:tcPr>
          <w:p w:rsidR="00025493" w:rsidRPr="00B93045" w:rsidRDefault="00881F20" w:rsidP="00881F2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25493"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025493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025493" w:rsidRPr="00025493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025493" w:rsidRPr="00F60C20" w:rsidTr="00947F6D">
        <w:trPr>
          <w:gridBefore w:val="1"/>
          <w:wBefore w:w="72" w:type="dxa"/>
          <w:trHeight w:val="1337"/>
        </w:trPr>
        <w:tc>
          <w:tcPr>
            <w:tcW w:w="4606" w:type="dxa"/>
          </w:tcPr>
          <w:p w:rsidR="00025493" w:rsidRPr="00794830" w:rsidRDefault="00881F20" w:rsidP="00881F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025493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536" w:type="dxa"/>
          </w:tcPr>
          <w:p w:rsidR="00025493" w:rsidRPr="00B93045" w:rsidRDefault="00881F20" w:rsidP="00881F2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025493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025493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025493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025493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025493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025493"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</w:tc>
      </w:tr>
      <w:tr w:rsidR="00025493" w:rsidRPr="00D404D7" w:rsidTr="00947F6D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025493" w:rsidRPr="00B93045" w:rsidRDefault="00881F20" w:rsidP="00947F6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025493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025493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025493" w:rsidRDefault="00881F20" w:rsidP="00947F6D">
            <w:pPr>
              <w:spacing w:after="0"/>
              <w:jc w:val="center"/>
              <w:rPr>
                <w:rFonts w:ascii="Tahoma" w:hAnsi="Tahoma" w:cs="Tahoma"/>
                <w:b/>
                <w:smallCaps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025493" w:rsidRDefault="00025493" w:rsidP="00947F6D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  <w:p w:rsidR="00025493" w:rsidRPr="00D404D7" w:rsidRDefault="00025493" w:rsidP="00947F6D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E2ECD" w:rsidRPr="00F60C20" w:rsidTr="00CE2ECD">
        <w:trPr>
          <w:cantSplit/>
          <w:trHeight w:val="1198"/>
        </w:trPr>
        <w:tc>
          <w:tcPr>
            <w:tcW w:w="9214" w:type="dxa"/>
            <w:gridSpan w:val="3"/>
          </w:tcPr>
          <w:p w:rsidR="00CE2ECD" w:rsidRPr="00881F20" w:rsidRDefault="007858D1" w:rsidP="00881F20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smartTag w:uri="schemas-houaiss/mini" w:element="verbetes">
              <w:r w:rsidRPr="00881F20">
                <w:rPr>
                  <w:rFonts w:ascii="Tahoma" w:hAnsi="Tahoma" w:cs="Tahoma"/>
                  <w:color w:val="FF0000"/>
                  <w:sz w:val="20"/>
                  <w:szCs w:val="20"/>
                </w:rPr>
                <w:t>Este</w:t>
              </w:r>
            </w:smartTag>
            <w:r w:rsidRPr="00881F2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smartTag w:uri="schemas-houaiss/mini" w:element="verbetes">
              <w:r w:rsidRPr="00881F20">
                <w:rPr>
                  <w:rFonts w:ascii="Tahoma" w:hAnsi="Tahoma" w:cs="Tahoma"/>
                  <w:color w:val="FF0000"/>
                  <w:sz w:val="20"/>
                  <w:szCs w:val="20"/>
                </w:rPr>
                <w:t>texto</w:t>
              </w:r>
            </w:smartTag>
            <w:r w:rsidRPr="00881F2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smartTag w:uri="schemas-houaiss/mini" w:element="verbetes">
              <w:r w:rsidRPr="00881F20">
                <w:rPr>
                  <w:rFonts w:ascii="Tahoma" w:hAnsi="Tahoma" w:cs="Tahoma"/>
                  <w:color w:val="FF0000"/>
                  <w:sz w:val="20"/>
                  <w:szCs w:val="20"/>
                </w:rPr>
                <w:t>não</w:t>
              </w:r>
            </w:smartTag>
            <w:r w:rsidRPr="00881F2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substitui o publicado no </w:t>
            </w:r>
            <w:smartTag w:uri="schemas-houaiss/mini" w:element="verbetes">
              <w:r w:rsidRPr="00881F20">
                <w:rPr>
                  <w:rFonts w:ascii="Tahoma" w:hAnsi="Tahoma" w:cs="Tahoma"/>
                  <w:i/>
                  <w:color w:val="FF0000"/>
                  <w:sz w:val="20"/>
                  <w:szCs w:val="20"/>
                </w:rPr>
                <w:t>Diário</w:t>
              </w:r>
            </w:smartTag>
            <w:r w:rsidRPr="00881F2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da </w:t>
            </w:r>
            <w:smartTag w:uri="schemas-houaiss/acao" w:element="dm">
              <w:r w:rsidRPr="00881F20">
                <w:rPr>
                  <w:rFonts w:ascii="Tahoma" w:hAnsi="Tahoma" w:cs="Tahoma"/>
                  <w:i/>
                  <w:color w:val="FF0000"/>
                  <w:sz w:val="20"/>
                  <w:szCs w:val="20"/>
                </w:rPr>
                <w:t>Câmara</w:t>
              </w:r>
            </w:smartTag>
            <w:r w:rsidRPr="00881F2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Legislativa,</w:t>
            </w:r>
            <w:r w:rsidRPr="00881F2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17/12/2014.</w:t>
            </w:r>
          </w:p>
        </w:tc>
      </w:tr>
    </w:tbl>
    <w:p w:rsidR="00740DA4" w:rsidRDefault="00740DA4">
      <w:pPr>
        <w:rPr>
          <w:i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F6D" w:rsidRDefault="00947F6D" w:rsidP="00BB4A02">
      <w:pPr>
        <w:spacing w:after="0" w:line="240" w:lineRule="auto"/>
      </w:pPr>
      <w:r>
        <w:separator/>
      </w:r>
    </w:p>
  </w:endnote>
  <w:endnote w:type="continuationSeparator" w:id="0">
    <w:p w:rsidR="00947F6D" w:rsidRDefault="00947F6D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F6D" w:rsidRDefault="00947F6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F6D" w:rsidRDefault="00947F6D" w:rsidP="0055146A">
                          <w:pPr>
                            <w:pStyle w:val="Rodap"/>
                            <w:ind w:right="-148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 xml:space="preserve">Edifício Sede da CLDF, Eixo Monumental, Praça Municipal,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>Qd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 xml:space="preserve">. 02,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>Lt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>. 05 - 5º Andar - Fone: (061) 3348-8375</w:t>
                          </w:r>
                        </w:p>
                        <w:p w:rsidR="00947F6D" w:rsidRDefault="00947F6D" w:rsidP="0055146A">
                          <w:pPr>
                            <w:pStyle w:val="Rodap"/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947F6D" w:rsidRDefault="00947F6D" w:rsidP="0055146A">
                          <w:pPr>
                            <w:pStyle w:val="Rodap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47F6D" w:rsidRPr="007971F7" w:rsidRDefault="00947F6D" w:rsidP="00500448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947F6D" w:rsidRDefault="00947F6D" w:rsidP="0055146A">
                    <w:pPr>
                      <w:pStyle w:val="Rodap"/>
                      <w:ind w:right="-148"/>
                      <w:jc w:val="center"/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 xml:space="preserve">Edifício Sede da CLDF, Eixo Monumental, Praça Municipal, </w:t>
                    </w:r>
                    <w:proofErr w:type="spellStart"/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Qd</w:t>
                    </w:r>
                    <w:proofErr w:type="spellEnd"/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 xml:space="preserve">. 02, </w:t>
                    </w:r>
                    <w:proofErr w:type="spellStart"/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Lt</w:t>
                    </w:r>
                    <w:proofErr w:type="spellEnd"/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. 05 - 5º Andar - Fone: (061) 3348-8375</w:t>
                    </w:r>
                  </w:p>
                  <w:p w:rsidR="00947F6D" w:rsidRDefault="00947F6D" w:rsidP="0055146A">
                    <w:pPr>
                      <w:pStyle w:val="Rodap"/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</w:pPr>
                  </w:p>
                  <w:p w:rsidR="00947F6D" w:rsidRDefault="00947F6D" w:rsidP="0055146A">
                    <w:pPr>
                      <w:pStyle w:val="Rodap"/>
                      <w:rPr>
                        <w:sz w:val="20"/>
                        <w:szCs w:val="20"/>
                      </w:rPr>
                    </w:pPr>
                  </w:p>
                  <w:p w:rsidR="00947F6D" w:rsidRPr="007971F7" w:rsidRDefault="00947F6D" w:rsidP="00500448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DFC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F6D" w:rsidRDefault="00947F6D" w:rsidP="00BB4A02">
      <w:pPr>
        <w:spacing w:after="0" w:line="240" w:lineRule="auto"/>
      </w:pPr>
      <w:r>
        <w:separator/>
      </w:r>
    </w:p>
  </w:footnote>
  <w:footnote w:type="continuationSeparator" w:id="0">
    <w:p w:rsidR="00947F6D" w:rsidRDefault="00947F6D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F6D" w:rsidRDefault="0031441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F6D" w:rsidRDefault="00947F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02A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F6D" w:rsidRDefault="00947F6D" w:rsidP="00C47AD3">
                          <w:pPr>
                            <w:pStyle w:val="Ttulo3"/>
                            <w:spacing w:before="360" w:after="0"/>
                            <w:jc w:val="center"/>
                            <w:rPr>
                              <w:rFonts w:ascii="Tahoma" w:hAnsi="Tahoma" w:cs="Tahoma"/>
                              <w:spacing w:val="30"/>
                              <w:sz w:val="24"/>
                              <w:szCs w:val="24"/>
                              <w:lang w:val="pt-BR" w:eastAsia="pt-BR"/>
                            </w:rPr>
                          </w:pPr>
                          <w:r>
                            <w:rPr>
                              <w:rFonts w:ascii="Tahoma" w:hAnsi="Tahoma" w:cs="Tahoma"/>
                              <w:spacing w:val="30"/>
                              <w:sz w:val="24"/>
                              <w:szCs w:val="24"/>
                              <w:lang w:val="pt-BR" w:eastAsia="pt-BR"/>
                            </w:rPr>
                            <w:t>CÂMARA LEGISLATIVA DO DISTRITO FEDERAL</w:t>
                          </w:r>
                        </w:p>
                        <w:p w:rsidR="00947F6D" w:rsidRDefault="00947F6D" w:rsidP="00C47AD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GABINETE DA TERCEIRA SECRETARIA</w:t>
                          </w:r>
                        </w:p>
                        <w:p w:rsidR="00947F6D" w:rsidRPr="00C97FC8" w:rsidRDefault="00947F6D" w:rsidP="00C47AD3">
                          <w:pPr>
                            <w:spacing w:before="40" w:after="0" w:line="240" w:lineRule="auto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947F6D" w:rsidRDefault="00947F6D" w:rsidP="00C47AD3">
                    <w:pPr>
                      <w:pStyle w:val="Ttulo3"/>
                      <w:spacing w:before="360" w:after="0"/>
                      <w:jc w:val="center"/>
                      <w:rPr>
                        <w:rFonts w:ascii="Tahoma" w:hAnsi="Tahoma" w:cs="Tahoma"/>
                        <w:spacing w:val="30"/>
                        <w:sz w:val="24"/>
                        <w:szCs w:val="24"/>
                        <w:lang w:val="pt-BR" w:eastAsia="pt-BR"/>
                      </w:rPr>
                    </w:pPr>
                    <w:r>
                      <w:rPr>
                        <w:rFonts w:ascii="Tahoma" w:hAnsi="Tahoma" w:cs="Tahoma"/>
                        <w:spacing w:val="30"/>
                        <w:sz w:val="24"/>
                        <w:szCs w:val="24"/>
                        <w:lang w:val="pt-BR" w:eastAsia="pt-BR"/>
                      </w:rPr>
                      <w:t>CÂMARA LEGISLATIVA DO DISTRITO FEDERAL</w:t>
                    </w:r>
                  </w:p>
                  <w:p w:rsidR="00947F6D" w:rsidRDefault="00947F6D" w:rsidP="00C47AD3">
                    <w:pPr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GABINETE DA TERCEIRA SECRETARIA</w:t>
                    </w:r>
                  </w:p>
                  <w:p w:rsidR="00947F6D" w:rsidRPr="00C97FC8" w:rsidRDefault="00947F6D" w:rsidP="00C47AD3">
                    <w:pPr>
                      <w:spacing w:before="40" w:after="0" w:line="240" w:lineRule="auto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31441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F6D" w:rsidRDefault="0031441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C8"/>
    <w:rsid w:val="00025493"/>
    <w:rsid w:val="0003665A"/>
    <w:rsid w:val="000A4CD3"/>
    <w:rsid w:val="000E62B3"/>
    <w:rsid w:val="001376AE"/>
    <w:rsid w:val="001A2E57"/>
    <w:rsid w:val="001D0A7B"/>
    <w:rsid w:val="00223E1F"/>
    <w:rsid w:val="002426E0"/>
    <w:rsid w:val="002824D3"/>
    <w:rsid w:val="002A792E"/>
    <w:rsid w:val="002C6E45"/>
    <w:rsid w:val="002D5669"/>
    <w:rsid w:val="00306443"/>
    <w:rsid w:val="0031441D"/>
    <w:rsid w:val="00334EE7"/>
    <w:rsid w:val="003B6BE8"/>
    <w:rsid w:val="004A7CFB"/>
    <w:rsid w:val="004C08D8"/>
    <w:rsid w:val="00500448"/>
    <w:rsid w:val="005207EC"/>
    <w:rsid w:val="00540161"/>
    <w:rsid w:val="0054263C"/>
    <w:rsid w:val="0055146A"/>
    <w:rsid w:val="00583326"/>
    <w:rsid w:val="005C3DD6"/>
    <w:rsid w:val="005C751E"/>
    <w:rsid w:val="0061233C"/>
    <w:rsid w:val="00654630"/>
    <w:rsid w:val="00673E27"/>
    <w:rsid w:val="006A3518"/>
    <w:rsid w:val="006B60CF"/>
    <w:rsid w:val="00740DA4"/>
    <w:rsid w:val="0074525F"/>
    <w:rsid w:val="007858D1"/>
    <w:rsid w:val="00794830"/>
    <w:rsid w:val="007971F7"/>
    <w:rsid w:val="007C4868"/>
    <w:rsid w:val="007F1723"/>
    <w:rsid w:val="00877E34"/>
    <w:rsid w:val="00881F20"/>
    <w:rsid w:val="0088768F"/>
    <w:rsid w:val="008F060A"/>
    <w:rsid w:val="0091162D"/>
    <w:rsid w:val="00947F6D"/>
    <w:rsid w:val="00964A5B"/>
    <w:rsid w:val="009B7B15"/>
    <w:rsid w:val="009C2A96"/>
    <w:rsid w:val="009D1607"/>
    <w:rsid w:val="00A676C3"/>
    <w:rsid w:val="00AA5051"/>
    <w:rsid w:val="00B32F56"/>
    <w:rsid w:val="00B806A3"/>
    <w:rsid w:val="00B812D4"/>
    <w:rsid w:val="00BB4A02"/>
    <w:rsid w:val="00BC7D78"/>
    <w:rsid w:val="00C11C33"/>
    <w:rsid w:val="00C319D6"/>
    <w:rsid w:val="00C47AD3"/>
    <w:rsid w:val="00C6150D"/>
    <w:rsid w:val="00C7068C"/>
    <w:rsid w:val="00C80E3D"/>
    <w:rsid w:val="00C82F6C"/>
    <w:rsid w:val="00C97FC8"/>
    <w:rsid w:val="00CB63B2"/>
    <w:rsid w:val="00CE2ECD"/>
    <w:rsid w:val="00D26280"/>
    <w:rsid w:val="00D404D7"/>
    <w:rsid w:val="00D44620"/>
    <w:rsid w:val="00D47847"/>
    <w:rsid w:val="00DA4837"/>
    <w:rsid w:val="00DC39BA"/>
    <w:rsid w:val="00E96CC2"/>
    <w:rsid w:val="00EF129C"/>
    <w:rsid w:val="00F5654A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68"/>
    <o:shapelayout v:ext="edit">
      <o:idmap v:ext="edit" data="1"/>
    </o:shapelayout>
  </w:shapeDefaults>
  <w:decimalSymbol w:val=","/>
  <w:listSeparator w:val=";"/>
  <w15:docId w15:val="{98C28321-37C1-4AB0-9889-8A831EBF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E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E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CE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E2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CE2EC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E2E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CE2EC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CE2EC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EC41B-95E8-477F-B7D5-EDE93D08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 Ramos Machado</cp:lastModifiedBy>
  <cp:revision>3</cp:revision>
  <cp:lastPrinted>2014-06-10T20:37:00Z</cp:lastPrinted>
  <dcterms:created xsi:type="dcterms:W3CDTF">2015-01-05T20:22:00Z</dcterms:created>
  <dcterms:modified xsi:type="dcterms:W3CDTF">2015-01-09T18:00:00Z</dcterms:modified>
</cp:coreProperties>
</file>