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D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>RIA-GMD Nº</w:t>
      </w:r>
      <w:r w:rsidR="00183FFB">
        <w:rPr>
          <w:rFonts w:ascii="Tahoma" w:hAnsi="Tahoma" w:cs="Tahoma"/>
          <w:sz w:val="24"/>
          <w:szCs w:val="24"/>
        </w:rPr>
        <w:t xml:space="preserve"> 19</w:t>
      </w:r>
      <w:r w:rsidR="00B51547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, DE</w:t>
      </w:r>
      <w:r w:rsidR="00183FFB">
        <w:rPr>
          <w:rFonts w:ascii="Tahoma" w:hAnsi="Tahoma" w:cs="Tahoma"/>
          <w:sz w:val="24"/>
          <w:szCs w:val="24"/>
        </w:rPr>
        <w:t xml:space="preserve"> 29 </w:t>
      </w:r>
      <w:r w:rsidR="004E214A">
        <w:rPr>
          <w:rFonts w:ascii="Tahoma" w:hAnsi="Tahoma" w:cs="Tahoma"/>
          <w:sz w:val="24"/>
          <w:szCs w:val="24"/>
        </w:rPr>
        <w:t xml:space="preserve">DE </w:t>
      </w:r>
      <w:r w:rsidR="004B7E82">
        <w:rPr>
          <w:rFonts w:ascii="Tahoma" w:hAnsi="Tahoma" w:cs="Tahoma"/>
          <w:sz w:val="24"/>
          <w:szCs w:val="24"/>
        </w:rPr>
        <w:t xml:space="preserve">AGOSTO </w:t>
      </w:r>
      <w:r w:rsidRPr="00E301BF">
        <w:rPr>
          <w:rFonts w:ascii="Tahoma" w:hAnsi="Tahoma" w:cs="Tahoma"/>
          <w:sz w:val="24"/>
          <w:szCs w:val="24"/>
        </w:rPr>
        <w:t>DE 201</w:t>
      </w:r>
      <w:r w:rsidR="007E74C3">
        <w:rPr>
          <w:rFonts w:ascii="Tahoma" w:hAnsi="Tahoma" w:cs="Tahoma"/>
          <w:sz w:val="24"/>
          <w:szCs w:val="24"/>
        </w:rPr>
        <w:t>4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CE2ECD" w:rsidP="004377FF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>O SECRETÁRIO</w:t>
      </w:r>
      <w:r w:rsidR="004377FF">
        <w:rPr>
          <w:rFonts w:ascii="Tahoma" w:hAnsi="Tahoma" w:cs="Tahoma"/>
          <w:sz w:val="24"/>
          <w:szCs w:val="24"/>
        </w:rPr>
        <w:t xml:space="preserve"> </w:t>
      </w:r>
      <w:r w:rsidRPr="00E301BF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</w:t>
      </w:r>
      <w:r>
        <w:rPr>
          <w:rFonts w:ascii="Tahoma" w:hAnsi="Tahoma" w:cs="Tahoma"/>
          <w:sz w:val="24"/>
          <w:szCs w:val="24"/>
        </w:rPr>
        <w:t>8</w:t>
      </w:r>
      <w:r w:rsidRPr="00E301BF">
        <w:rPr>
          <w:rFonts w:ascii="Tahoma" w:hAnsi="Tahoma" w:cs="Tahoma"/>
          <w:sz w:val="24"/>
          <w:szCs w:val="24"/>
        </w:rPr>
        <w:t>/2000,</w:t>
      </w:r>
      <w:r w:rsidR="00165D9C">
        <w:rPr>
          <w:rFonts w:ascii="Tahoma" w:hAnsi="Tahoma" w:cs="Tahoma"/>
          <w:sz w:val="24"/>
          <w:szCs w:val="24"/>
        </w:rPr>
        <w:t xml:space="preserve"> </w:t>
      </w:r>
      <w:r w:rsidRPr="006616A7">
        <w:rPr>
          <w:rFonts w:ascii="Tahoma" w:hAnsi="Tahoma" w:cs="Tahoma"/>
        </w:rPr>
        <w:t>RESOLVE:</w:t>
      </w:r>
    </w:p>
    <w:p w:rsidR="004F609B" w:rsidRDefault="00A74713" w:rsidP="00A74713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5D6415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</w:t>
      </w:r>
      <w:r w:rsidR="004F609B">
        <w:rPr>
          <w:rFonts w:ascii="Tahoma" w:hAnsi="Tahoma" w:cs="Tahoma"/>
        </w:rPr>
        <w:t>Tornar sem efeito a Portaria nº 185/2014, publicada no DCL em 25/08/2014, que a</w:t>
      </w:r>
      <w:r w:rsidRPr="0006488E">
        <w:rPr>
          <w:rFonts w:ascii="Tahoma" w:hAnsi="Tahoma" w:cs="Tahoma"/>
        </w:rPr>
        <w:t>prov</w:t>
      </w:r>
      <w:r w:rsidR="004F609B">
        <w:rPr>
          <w:rFonts w:ascii="Tahoma" w:hAnsi="Tahoma" w:cs="Tahoma"/>
        </w:rPr>
        <w:t>ou</w:t>
      </w:r>
      <w:r w:rsidRPr="000648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 Requerimento nº 3</w:t>
      </w:r>
      <w:r w:rsidR="00A454F8">
        <w:rPr>
          <w:rFonts w:ascii="Tahoma" w:hAnsi="Tahoma" w:cs="Tahoma"/>
        </w:rPr>
        <w:t>335</w:t>
      </w:r>
      <w:r>
        <w:rPr>
          <w:rFonts w:ascii="Tahoma" w:hAnsi="Tahoma" w:cs="Tahoma"/>
        </w:rPr>
        <w:t>/2014</w:t>
      </w:r>
      <w:r w:rsidR="003E1E6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4F609B">
        <w:rPr>
          <w:rFonts w:ascii="Tahoma" w:hAnsi="Tahoma" w:cs="Tahoma"/>
        </w:rPr>
        <w:t xml:space="preserve">de iniciativa do </w:t>
      </w:r>
      <w:proofErr w:type="spellStart"/>
      <w:r w:rsidR="004F609B">
        <w:rPr>
          <w:rFonts w:ascii="Tahoma" w:hAnsi="Tahoma" w:cs="Tahoma"/>
        </w:rPr>
        <w:t>Exmº</w:t>
      </w:r>
      <w:proofErr w:type="spellEnd"/>
      <w:r w:rsidR="004F609B">
        <w:rPr>
          <w:rFonts w:ascii="Tahoma" w:hAnsi="Tahoma" w:cs="Tahoma"/>
        </w:rPr>
        <w:t xml:space="preserve"> </w:t>
      </w:r>
      <w:proofErr w:type="gramStart"/>
      <w:r w:rsidR="004F609B">
        <w:rPr>
          <w:rFonts w:ascii="Tahoma" w:hAnsi="Tahoma" w:cs="Tahoma"/>
        </w:rPr>
        <w:t>Sr.</w:t>
      </w:r>
      <w:proofErr w:type="gramEnd"/>
      <w:r w:rsidR="004F609B">
        <w:rPr>
          <w:rFonts w:ascii="Tahoma" w:hAnsi="Tahoma" w:cs="Tahoma"/>
        </w:rPr>
        <w:t xml:space="preserve"> Deputado </w:t>
      </w:r>
      <w:proofErr w:type="spellStart"/>
      <w:r w:rsidR="004F609B">
        <w:rPr>
          <w:rFonts w:ascii="Tahoma" w:hAnsi="Tahoma" w:cs="Tahoma"/>
        </w:rPr>
        <w:t>Robério</w:t>
      </w:r>
      <w:proofErr w:type="spellEnd"/>
      <w:r w:rsidR="004F609B">
        <w:rPr>
          <w:rFonts w:ascii="Tahoma" w:hAnsi="Tahoma" w:cs="Tahoma"/>
        </w:rPr>
        <w:t xml:space="preserve"> Negreiros.</w:t>
      </w:r>
    </w:p>
    <w:p w:rsidR="00A74713" w:rsidRDefault="004F609B" w:rsidP="00A74713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4F609B"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Aprovar o Requerimento nº 3335/2014, no </w:t>
      </w:r>
      <w:r w:rsidR="00A74713">
        <w:rPr>
          <w:rFonts w:ascii="Tahoma" w:hAnsi="Tahoma" w:cs="Tahoma"/>
        </w:rPr>
        <w:t>que</w:t>
      </w:r>
      <w:r>
        <w:rPr>
          <w:rFonts w:ascii="Tahoma" w:hAnsi="Tahoma" w:cs="Tahoma"/>
        </w:rPr>
        <w:t xml:space="preserve"> diz respeito apenas </w:t>
      </w:r>
      <w:proofErr w:type="gramStart"/>
      <w:r w:rsidR="00806C05">
        <w:rPr>
          <w:rFonts w:ascii="Tahoma" w:hAnsi="Tahoma" w:cs="Tahoma"/>
        </w:rPr>
        <w:t>a</w:t>
      </w:r>
      <w:proofErr w:type="gramEnd"/>
      <w:r w:rsidR="00A74713">
        <w:rPr>
          <w:rFonts w:ascii="Tahoma" w:hAnsi="Tahoma" w:cs="Tahoma"/>
        </w:rPr>
        <w:t xml:space="preserve"> </w:t>
      </w:r>
      <w:r w:rsidR="00A74713" w:rsidRPr="0006488E">
        <w:rPr>
          <w:rFonts w:ascii="Tahoma" w:hAnsi="Tahoma" w:cs="Tahoma"/>
        </w:rPr>
        <w:t>tramitação conjunta do</w:t>
      </w:r>
      <w:r w:rsidR="00A74713">
        <w:rPr>
          <w:rFonts w:ascii="Tahoma" w:hAnsi="Tahoma" w:cs="Tahoma"/>
        </w:rPr>
        <w:t>s</w:t>
      </w:r>
      <w:r w:rsidR="00A74713" w:rsidRPr="0006488E">
        <w:rPr>
          <w:rFonts w:ascii="Tahoma" w:hAnsi="Tahoma" w:cs="Tahoma"/>
        </w:rPr>
        <w:t xml:space="preserve"> Projeto</w:t>
      </w:r>
      <w:r w:rsidR="00A74713">
        <w:rPr>
          <w:rFonts w:ascii="Tahoma" w:hAnsi="Tahoma" w:cs="Tahoma"/>
        </w:rPr>
        <w:t>s</w:t>
      </w:r>
      <w:r w:rsidR="00A74713" w:rsidRPr="0006488E">
        <w:rPr>
          <w:rFonts w:ascii="Tahoma" w:hAnsi="Tahoma" w:cs="Tahoma"/>
        </w:rPr>
        <w:t xml:space="preserve"> de Lei</w:t>
      </w:r>
      <w:r w:rsidR="00A74713">
        <w:rPr>
          <w:rFonts w:ascii="Tahoma" w:hAnsi="Tahoma" w:cs="Tahoma"/>
        </w:rPr>
        <w:t>s</w:t>
      </w:r>
      <w:r w:rsidR="00A74713" w:rsidRPr="0006488E">
        <w:rPr>
          <w:rFonts w:ascii="Tahoma" w:hAnsi="Tahoma" w:cs="Tahoma"/>
        </w:rPr>
        <w:t xml:space="preserve"> </w:t>
      </w:r>
      <w:proofErr w:type="spellStart"/>
      <w:r w:rsidR="00A74713" w:rsidRPr="0006488E">
        <w:rPr>
          <w:rFonts w:ascii="Tahoma" w:hAnsi="Tahoma" w:cs="Tahoma"/>
        </w:rPr>
        <w:t>nº</w:t>
      </w:r>
      <w:r w:rsidR="00A454F8">
        <w:rPr>
          <w:rFonts w:ascii="Tahoma" w:hAnsi="Tahoma" w:cs="Tahoma"/>
        </w:rPr>
        <w:t>s</w:t>
      </w:r>
      <w:proofErr w:type="spellEnd"/>
      <w:r w:rsidR="00A74713" w:rsidRPr="0006488E">
        <w:rPr>
          <w:rFonts w:ascii="Tahoma" w:hAnsi="Tahoma" w:cs="Tahoma"/>
        </w:rPr>
        <w:t xml:space="preserve"> </w:t>
      </w:r>
      <w:r w:rsidR="00A454F8">
        <w:rPr>
          <w:rFonts w:ascii="Tahoma" w:hAnsi="Tahoma" w:cs="Tahoma"/>
        </w:rPr>
        <w:t>898/2012, 9</w:t>
      </w:r>
      <w:r>
        <w:rPr>
          <w:rFonts w:ascii="Tahoma" w:hAnsi="Tahoma" w:cs="Tahoma"/>
        </w:rPr>
        <w:t>7</w:t>
      </w:r>
      <w:r w:rsidR="00A454F8">
        <w:rPr>
          <w:rFonts w:ascii="Tahoma" w:hAnsi="Tahoma" w:cs="Tahoma"/>
        </w:rPr>
        <w:t>4/2012</w:t>
      </w:r>
      <w:r>
        <w:rPr>
          <w:rFonts w:ascii="Tahoma" w:hAnsi="Tahoma" w:cs="Tahoma"/>
        </w:rPr>
        <w:t xml:space="preserve"> e</w:t>
      </w:r>
      <w:r w:rsidR="00A454F8">
        <w:rPr>
          <w:rFonts w:ascii="Tahoma" w:hAnsi="Tahoma" w:cs="Tahoma"/>
        </w:rPr>
        <w:t xml:space="preserve"> </w:t>
      </w:r>
      <w:r w:rsidR="00A74713">
        <w:rPr>
          <w:rFonts w:ascii="Tahoma" w:hAnsi="Tahoma" w:cs="Tahoma"/>
        </w:rPr>
        <w:t>nº 1.7</w:t>
      </w:r>
      <w:r w:rsidR="00A454F8">
        <w:rPr>
          <w:rFonts w:ascii="Tahoma" w:hAnsi="Tahoma" w:cs="Tahoma"/>
        </w:rPr>
        <w:t>21</w:t>
      </w:r>
      <w:r w:rsidR="00A74713">
        <w:rPr>
          <w:rFonts w:ascii="Tahoma" w:hAnsi="Tahoma" w:cs="Tahoma"/>
        </w:rPr>
        <w:t>/201</w:t>
      </w:r>
      <w:r w:rsidR="00A454F8">
        <w:rPr>
          <w:rFonts w:ascii="Tahoma" w:hAnsi="Tahoma" w:cs="Tahoma"/>
        </w:rPr>
        <w:t>3</w:t>
      </w:r>
      <w:r w:rsidR="00A74713">
        <w:rPr>
          <w:rFonts w:ascii="Tahoma" w:hAnsi="Tahoma" w:cs="Tahoma"/>
        </w:rPr>
        <w:t>,</w:t>
      </w:r>
      <w:r w:rsidR="00A74713" w:rsidRPr="006616A7">
        <w:rPr>
          <w:rFonts w:ascii="Tahoma" w:hAnsi="Tahoma" w:cs="Tahoma"/>
        </w:rPr>
        <w:t xml:space="preserve"> </w:t>
      </w:r>
      <w:bookmarkStart w:id="0" w:name="_GoBack"/>
      <w:bookmarkEnd w:id="0"/>
      <w:r w:rsidR="00A74713" w:rsidRPr="006616A7">
        <w:rPr>
          <w:rFonts w:ascii="Tahoma" w:hAnsi="Tahoma" w:cs="Tahoma"/>
          <w:szCs w:val="26"/>
        </w:rPr>
        <w:t>nos termos dos artigos 154 e 155 do Regimento Interno da CLDF</w:t>
      </w:r>
      <w:r w:rsidR="00A74713" w:rsidRPr="006616A7">
        <w:rPr>
          <w:rFonts w:ascii="Tahoma" w:hAnsi="Tahoma" w:cs="Tahoma"/>
        </w:rPr>
        <w:t>.</w:t>
      </w:r>
    </w:p>
    <w:p w:rsidR="00165D9C" w:rsidRPr="00165D9C" w:rsidRDefault="00165D9C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D9C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 </w:t>
      </w:r>
      <w:r w:rsidR="00D8540E">
        <w:rPr>
          <w:rFonts w:ascii="Tahoma" w:hAnsi="Tahoma" w:cs="Tahoma"/>
          <w:b/>
        </w:rPr>
        <w:t>3</w:t>
      </w:r>
      <w:r w:rsidRPr="00165D9C">
        <w:rPr>
          <w:rFonts w:ascii="Tahoma" w:hAnsi="Tahoma" w:cs="Tahoma"/>
          <w:b/>
        </w:rPr>
        <w:t>º</w:t>
      </w:r>
      <w:r>
        <w:rPr>
          <w:rFonts w:ascii="Tahoma" w:hAnsi="Tahoma" w:cs="Tahoma"/>
          <w:b/>
        </w:rPr>
        <w:t xml:space="preserve"> </w:t>
      </w:r>
      <w:r w:rsidRPr="00165D9C">
        <w:rPr>
          <w:rFonts w:ascii="Tahoma" w:hAnsi="Tahoma" w:cs="Tahoma"/>
        </w:rPr>
        <w:t>Esta</w:t>
      </w:r>
      <w:r>
        <w:rPr>
          <w:rFonts w:ascii="Tahoma" w:hAnsi="Tahoma" w:cs="Tahoma"/>
        </w:rPr>
        <w:t xml:space="preserve">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4377FF" w:rsidRDefault="004377FF" w:rsidP="00CE2E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CE2ECD" w:rsidRDefault="004377FF" w:rsidP="004377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4377FF" w:rsidRPr="00B93045" w:rsidRDefault="004377FF" w:rsidP="004377F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E2ECD" w:rsidRPr="00F60C20" w:rsidTr="004377FF">
        <w:trPr>
          <w:gridBefore w:val="1"/>
          <w:wBefore w:w="72" w:type="dxa"/>
          <w:trHeight w:val="859"/>
        </w:trPr>
        <w:tc>
          <w:tcPr>
            <w:tcW w:w="4606" w:type="dxa"/>
          </w:tcPr>
          <w:p w:rsidR="00CE2ECD" w:rsidRPr="00794830" w:rsidRDefault="004377FF" w:rsidP="00CA327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CA3272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CE2ECD" w:rsidRPr="004377FF" w:rsidRDefault="004377FF" w:rsidP="00BF57E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CE2ECD" w:rsidRPr="00D404D7" w:rsidTr="00CE2EC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CE2ECD" w:rsidRPr="00B93045" w:rsidRDefault="004377FF" w:rsidP="00BF57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F46DEC" w:rsidRDefault="004377FF" w:rsidP="00BF57EA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E2ECD" w:rsidRDefault="00CE2ECD" w:rsidP="00BF57EA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1405B4" w:rsidRPr="00D404D7" w:rsidRDefault="001405B4" w:rsidP="004377FF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183C86" w:rsidRPr="004377FF" w:rsidRDefault="00183C86" w:rsidP="004377FF">
      <w:pPr>
        <w:tabs>
          <w:tab w:val="left" w:pos="426"/>
          <w:tab w:val="left" w:pos="1276"/>
        </w:tabs>
        <w:spacing w:before="120" w:after="0"/>
        <w:rPr>
          <w:sz w:val="20"/>
          <w:szCs w:val="20"/>
        </w:rPr>
      </w:pPr>
      <w:smartTag w:uri="schemas-houaiss/mini" w:element="verbetes">
        <w:r w:rsidRPr="004377FF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4377FF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4377FF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4377FF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4377FF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4377FF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4377FF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4377FF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4377FF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4377FF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="004377FF" w:rsidRPr="004377FF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CA3272">
        <w:rPr>
          <w:rFonts w:ascii="Tahoma" w:hAnsi="Tahoma" w:cs="Tahoma"/>
          <w:color w:val="FF0000"/>
          <w:sz w:val="20"/>
          <w:szCs w:val="20"/>
        </w:rPr>
        <w:t xml:space="preserve">de </w:t>
      </w:r>
      <w:r w:rsidR="004377FF" w:rsidRPr="004377FF">
        <w:rPr>
          <w:rFonts w:ascii="Tahoma" w:hAnsi="Tahoma" w:cs="Tahoma"/>
          <w:color w:val="FF0000"/>
          <w:sz w:val="20"/>
          <w:szCs w:val="20"/>
        </w:rPr>
        <w:t>1/</w:t>
      </w:r>
      <w:r w:rsidRPr="004377FF">
        <w:rPr>
          <w:rFonts w:ascii="Tahoma" w:hAnsi="Tahoma" w:cs="Tahoma"/>
          <w:color w:val="FF0000"/>
          <w:sz w:val="20"/>
          <w:szCs w:val="20"/>
        </w:rPr>
        <w:t>9/2014</w:t>
      </w:r>
      <w:r w:rsidR="004377FF" w:rsidRPr="004377FF">
        <w:rPr>
          <w:rFonts w:ascii="Tahoma" w:hAnsi="Tahoma" w:cs="Tahoma"/>
          <w:color w:val="FF0000"/>
          <w:sz w:val="20"/>
          <w:szCs w:val="20"/>
        </w:rPr>
        <w:t>.</w:t>
      </w:r>
    </w:p>
    <w:p w:rsidR="00740DA4" w:rsidRDefault="00740DA4"/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09B" w:rsidRDefault="004F609B" w:rsidP="00BB4A02">
      <w:pPr>
        <w:spacing w:after="0" w:line="240" w:lineRule="auto"/>
      </w:pPr>
      <w:r>
        <w:separator/>
      </w:r>
    </w:p>
  </w:endnote>
  <w:endnote w:type="continuationSeparator" w:id="1">
    <w:p w:rsidR="004F609B" w:rsidRDefault="004F609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9B" w:rsidRDefault="001C5917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A3272" w:rsidRPr="00A676C3" w:rsidRDefault="00CA3272" w:rsidP="00CA3272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CA3272" w:rsidRPr="007971F7" w:rsidRDefault="00CA3272" w:rsidP="00CA3272">
                <w:pPr>
                  <w:jc w:val="center"/>
                </w:pPr>
                <w:r>
                  <w:t>www.cl.df.gov.br</w:t>
                </w:r>
              </w:p>
              <w:p w:rsidR="00CE2ECD" w:rsidRDefault="00CE2EC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E2ECD" w:rsidRDefault="00CE2EC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E2ECD" w:rsidRPr="007971F7" w:rsidRDefault="00CE2EC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09B" w:rsidRDefault="004F609B" w:rsidP="00BB4A02">
      <w:pPr>
        <w:spacing w:after="0" w:line="240" w:lineRule="auto"/>
      </w:pPr>
      <w:r>
        <w:separator/>
      </w:r>
    </w:p>
  </w:footnote>
  <w:footnote w:type="continuationSeparator" w:id="1">
    <w:p w:rsidR="004F609B" w:rsidRDefault="004F609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9B" w:rsidRDefault="001C59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9B" w:rsidRDefault="00CA327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6.8pt;width:346.6pt;height:53.3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A3272" w:rsidRPr="00BB4A02" w:rsidRDefault="00CA3272" w:rsidP="00CA3272">
                <w:pPr>
                  <w:spacing w:before="40"/>
                  <w:jc w:val="center"/>
                  <w:rPr>
                    <w:rFonts w:ascii="Tahoma" w:hAnsi="Tahoma" w:cs="Tahoma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br/>
                </w:r>
                <w:r>
                  <w:rPr>
                    <w:rFonts w:ascii="Tahoma" w:hAnsi="Tahoma" w:cs="Tahoma"/>
                  </w:rPr>
                  <w:t>MESA DIRETORA</w:t>
                </w:r>
                <w:r>
                  <w:rPr>
                    <w:rFonts w:ascii="Tahoma" w:hAnsi="Tahoma" w:cs="Tahoma"/>
                  </w:rPr>
                  <w:br/>
                  <w:t>Gabinete da Terceira Secretaria</w:t>
                </w:r>
              </w:p>
              <w:p w:rsidR="00CE2ECD" w:rsidRPr="00C97FC8" w:rsidRDefault="00CE2EC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 w:rsidR="001C591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 w:rsidR="001C59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9B" w:rsidRDefault="001C591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7FC8"/>
    <w:rsid w:val="0003186F"/>
    <w:rsid w:val="0003665A"/>
    <w:rsid w:val="000A4CD3"/>
    <w:rsid w:val="000E62B3"/>
    <w:rsid w:val="00105779"/>
    <w:rsid w:val="001269B4"/>
    <w:rsid w:val="001376AE"/>
    <w:rsid w:val="001405B4"/>
    <w:rsid w:val="00145B08"/>
    <w:rsid w:val="00165D9C"/>
    <w:rsid w:val="00183C86"/>
    <w:rsid w:val="00183FFB"/>
    <w:rsid w:val="001A2E57"/>
    <w:rsid w:val="001C5917"/>
    <w:rsid w:val="002426E0"/>
    <w:rsid w:val="002824D3"/>
    <w:rsid w:val="002A792E"/>
    <w:rsid w:val="002C6E45"/>
    <w:rsid w:val="002D5669"/>
    <w:rsid w:val="002E799B"/>
    <w:rsid w:val="00306443"/>
    <w:rsid w:val="00334EE7"/>
    <w:rsid w:val="003E1E6F"/>
    <w:rsid w:val="003F2FA3"/>
    <w:rsid w:val="004026B7"/>
    <w:rsid w:val="004366C6"/>
    <w:rsid w:val="004377FF"/>
    <w:rsid w:val="0048429F"/>
    <w:rsid w:val="004A7CFB"/>
    <w:rsid w:val="004B7E82"/>
    <w:rsid w:val="004C08D8"/>
    <w:rsid w:val="004E214A"/>
    <w:rsid w:val="004F609B"/>
    <w:rsid w:val="00500448"/>
    <w:rsid w:val="00510BC4"/>
    <w:rsid w:val="005207EC"/>
    <w:rsid w:val="00540161"/>
    <w:rsid w:val="0054263C"/>
    <w:rsid w:val="0055146A"/>
    <w:rsid w:val="005A199B"/>
    <w:rsid w:val="00654630"/>
    <w:rsid w:val="00673E27"/>
    <w:rsid w:val="006755A3"/>
    <w:rsid w:val="006913D8"/>
    <w:rsid w:val="006A3518"/>
    <w:rsid w:val="006B60CF"/>
    <w:rsid w:val="00740DA4"/>
    <w:rsid w:val="0074525F"/>
    <w:rsid w:val="00794830"/>
    <w:rsid w:val="007971F7"/>
    <w:rsid w:val="007C4868"/>
    <w:rsid w:val="007E74C3"/>
    <w:rsid w:val="007F1723"/>
    <w:rsid w:val="0080089D"/>
    <w:rsid w:val="00806C05"/>
    <w:rsid w:val="00847C08"/>
    <w:rsid w:val="00854598"/>
    <w:rsid w:val="00877E34"/>
    <w:rsid w:val="00885739"/>
    <w:rsid w:val="0088768F"/>
    <w:rsid w:val="008F060A"/>
    <w:rsid w:val="0091162D"/>
    <w:rsid w:val="0092030D"/>
    <w:rsid w:val="00964A5B"/>
    <w:rsid w:val="009850A3"/>
    <w:rsid w:val="009B2167"/>
    <w:rsid w:val="009B7B15"/>
    <w:rsid w:val="009D1607"/>
    <w:rsid w:val="00A374C6"/>
    <w:rsid w:val="00A44680"/>
    <w:rsid w:val="00A454F8"/>
    <w:rsid w:val="00A676C3"/>
    <w:rsid w:val="00A74713"/>
    <w:rsid w:val="00AA5051"/>
    <w:rsid w:val="00B32F56"/>
    <w:rsid w:val="00B51547"/>
    <w:rsid w:val="00B806A3"/>
    <w:rsid w:val="00B812D4"/>
    <w:rsid w:val="00BB4A02"/>
    <w:rsid w:val="00BC7D78"/>
    <w:rsid w:val="00BF57EA"/>
    <w:rsid w:val="00C17643"/>
    <w:rsid w:val="00C319D6"/>
    <w:rsid w:val="00C47AD3"/>
    <w:rsid w:val="00C6150D"/>
    <w:rsid w:val="00C7068C"/>
    <w:rsid w:val="00C82F6C"/>
    <w:rsid w:val="00C97FC8"/>
    <w:rsid w:val="00CA3272"/>
    <w:rsid w:val="00CB3EBC"/>
    <w:rsid w:val="00CB63B2"/>
    <w:rsid w:val="00CE2ECD"/>
    <w:rsid w:val="00D2238E"/>
    <w:rsid w:val="00D404D7"/>
    <w:rsid w:val="00D8540E"/>
    <w:rsid w:val="00E97B07"/>
    <w:rsid w:val="00EE6B98"/>
    <w:rsid w:val="00F21333"/>
    <w:rsid w:val="00F3159A"/>
    <w:rsid w:val="00F46DEC"/>
    <w:rsid w:val="00F7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9A"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8699-736E-4BCE-9AD9-C522667D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Larissa Bandeira </cp:lastModifiedBy>
  <cp:revision>2</cp:revision>
  <cp:lastPrinted>2014-08-27T20:18:00Z</cp:lastPrinted>
  <dcterms:created xsi:type="dcterms:W3CDTF">2014-09-01T14:20:00Z</dcterms:created>
  <dcterms:modified xsi:type="dcterms:W3CDTF">2014-09-01T14:20:00Z</dcterms:modified>
</cp:coreProperties>
</file>