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5BC" w:rsidRPr="009D604E" w:rsidRDefault="008725BC" w:rsidP="008725BC">
      <w:pPr>
        <w:spacing w:before="120"/>
        <w:jc w:val="center"/>
        <w:rPr>
          <w:rFonts w:ascii="Tahoma" w:hAnsi="Tahoma" w:cs="Tahoma"/>
          <w:b/>
          <w:sz w:val="24"/>
          <w:szCs w:val="24"/>
        </w:rPr>
      </w:pPr>
      <w:r w:rsidRPr="009D604E">
        <w:rPr>
          <w:rFonts w:ascii="Tahoma" w:hAnsi="Tahoma" w:cs="Tahoma"/>
          <w:b/>
          <w:sz w:val="24"/>
          <w:szCs w:val="24"/>
        </w:rPr>
        <w:t>PORTARIA-GMD Nº</w:t>
      </w:r>
      <w:r w:rsidR="009D604E" w:rsidRPr="009D604E">
        <w:rPr>
          <w:rFonts w:ascii="Tahoma" w:hAnsi="Tahoma" w:cs="Tahoma"/>
          <w:b/>
          <w:sz w:val="24"/>
          <w:szCs w:val="24"/>
        </w:rPr>
        <w:t xml:space="preserve"> </w:t>
      </w:r>
      <w:r w:rsidR="00FC2354">
        <w:rPr>
          <w:rFonts w:ascii="Tahoma" w:hAnsi="Tahoma" w:cs="Tahoma"/>
          <w:b/>
          <w:sz w:val="24"/>
          <w:szCs w:val="24"/>
        </w:rPr>
        <w:t>147</w:t>
      </w:r>
      <w:r w:rsidR="00245A85">
        <w:rPr>
          <w:rFonts w:ascii="Tahoma" w:hAnsi="Tahoma" w:cs="Tahoma"/>
          <w:b/>
          <w:sz w:val="24"/>
          <w:szCs w:val="24"/>
        </w:rPr>
        <w:t>,</w:t>
      </w:r>
      <w:r w:rsidRPr="009D604E">
        <w:rPr>
          <w:rFonts w:ascii="Tahoma" w:hAnsi="Tahoma" w:cs="Tahoma"/>
          <w:b/>
          <w:sz w:val="24"/>
          <w:szCs w:val="24"/>
        </w:rPr>
        <w:t xml:space="preserve"> DE</w:t>
      </w:r>
      <w:r w:rsidR="00FC2354">
        <w:rPr>
          <w:rFonts w:ascii="Tahoma" w:hAnsi="Tahoma" w:cs="Tahoma"/>
          <w:b/>
          <w:sz w:val="24"/>
          <w:szCs w:val="24"/>
        </w:rPr>
        <w:t xml:space="preserve"> </w:t>
      </w:r>
      <w:proofErr w:type="gramStart"/>
      <w:r w:rsidR="00FC2354">
        <w:rPr>
          <w:rFonts w:ascii="Tahoma" w:hAnsi="Tahoma" w:cs="Tahoma"/>
          <w:b/>
          <w:sz w:val="24"/>
          <w:szCs w:val="24"/>
        </w:rPr>
        <w:t>9</w:t>
      </w:r>
      <w:proofErr w:type="gramEnd"/>
      <w:r w:rsidRPr="009D604E">
        <w:rPr>
          <w:rFonts w:ascii="Tahoma" w:hAnsi="Tahoma" w:cs="Tahoma"/>
          <w:b/>
          <w:sz w:val="24"/>
          <w:szCs w:val="24"/>
        </w:rPr>
        <w:t xml:space="preserve"> DE </w:t>
      </w:r>
      <w:r w:rsidR="00211727">
        <w:rPr>
          <w:rFonts w:ascii="Tahoma" w:hAnsi="Tahoma" w:cs="Tahoma"/>
          <w:b/>
          <w:sz w:val="24"/>
          <w:szCs w:val="24"/>
        </w:rPr>
        <w:t>JUNHO</w:t>
      </w:r>
      <w:r w:rsidRPr="009D604E">
        <w:rPr>
          <w:rFonts w:ascii="Tahoma" w:hAnsi="Tahoma" w:cs="Tahoma"/>
          <w:b/>
          <w:sz w:val="24"/>
          <w:szCs w:val="24"/>
        </w:rPr>
        <w:t xml:space="preserve"> DE 201</w:t>
      </w:r>
      <w:r w:rsidR="00440A55">
        <w:rPr>
          <w:rFonts w:ascii="Tahoma" w:hAnsi="Tahoma" w:cs="Tahoma"/>
          <w:b/>
          <w:sz w:val="24"/>
          <w:szCs w:val="24"/>
        </w:rPr>
        <w:t>4</w:t>
      </w:r>
    </w:p>
    <w:p w:rsidR="008725BC" w:rsidRPr="009D604E" w:rsidRDefault="008725BC" w:rsidP="008725BC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p w:rsidR="002C2A20" w:rsidRDefault="008725BC" w:rsidP="008725BC">
      <w:pPr>
        <w:pStyle w:val="Corpodetexto"/>
        <w:spacing w:before="120"/>
        <w:ind w:firstLine="851"/>
        <w:jc w:val="both"/>
        <w:rPr>
          <w:rFonts w:ascii="Tahoma" w:hAnsi="Tahoma" w:cs="Tahoma"/>
          <w:szCs w:val="24"/>
        </w:rPr>
      </w:pPr>
      <w:r w:rsidRPr="009D604E">
        <w:rPr>
          <w:rFonts w:ascii="Tahoma" w:hAnsi="Tahoma" w:cs="Tahoma"/>
          <w:szCs w:val="24"/>
        </w:rPr>
        <w:t xml:space="preserve">O GABINETE DA MESA DIRETORA DA CÂMARA LEGISLATIVA DO DISTRITO FEDERAL, no uso das atribuições regimentais que lhe </w:t>
      </w:r>
      <w:r w:rsidR="009D604E" w:rsidRPr="009D604E">
        <w:rPr>
          <w:rFonts w:ascii="Tahoma" w:hAnsi="Tahoma" w:cs="Tahoma"/>
          <w:szCs w:val="24"/>
        </w:rPr>
        <w:t xml:space="preserve">são </w:t>
      </w:r>
      <w:r w:rsidRPr="009D604E">
        <w:rPr>
          <w:rFonts w:ascii="Tahoma" w:hAnsi="Tahoma" w:cs="Tahoma"/>
          <w:szCs w:val="24"/>
        </w:rPr>
        <w:t xml:space="preserve">conferidas, e tendo em vista o contido no </w:t>
      </w:r>
      <w:r w:rsidR="00211727">
        <w:rPr>
          <w:rFonts w:ascii="Tahoma" w:hAnsi="Tahoma" w:cs="Tahoma"/>
          <w:szCs w:val="24"/>
        </w:rPr>
        <w:t>Ofício nº 025/2014-PRESI/FDRF</w:t>
      </w:r>
      <w:r w:rsidR="0075061B">
        <w:rPr>
          <w:rFonts w:ascii="Tahoma" w:hAnsi="Tahoma" w:cs="Tahoma"/>
          <w:szCs w:val="24"/>
        </w:rPr>
        <w:t xml:space="preserve">, </w:t>
      </w:r>
      <w:r w:rsidRPr="009D604E">
        <w:rPr>
          <w:rFonts w:ascii="Tahoma" w:hAnsi="Tahoma" w:cs="Tahoma"/>
          <w:szCs w:val="24"/>
        </w:rPr>
        <w:t>RESOLVE:</w:t>
      </w:r>
    </w:p>
    <w:p w:rsidR="00211727" w:rsidRPr="009D604E" w:rsidRDefault="00211727" w:rsidP="008725BC">
      <w:pPr>
        <w:pStyle w:val="Corpodetexto"/>
        <w:spacing w:before="120"/>
        <w:ind w:firstLine="851"/>
        <w:jc w:val="both"/>
        <w:rPr>
          <w:rFonts w:ascii="Tahoma" w:hAnsi="Tahoma" w:cs="Tahoma"/>
          <w:b/>
          <w:szCs w:val="24"/>
        </w:rPr>
      </w:pPr>
    </w:p>
    <w:p w:rsidR="0016620B" w:rsidRDefault="00A24241" w:rsidP="00A2424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9D604E">
        <w:rPr>
          <w:rFonts w:ascii="Tahoma" w:hAnsi="Tahoma" w:cs="Tahoma"/>
          <w:b/>
          <w:sz w:val="24"/>
          <w:szCs w:val="24"/>
        </w:rPr>
        <w:t>Art. 1º</w:t>
      </w:r>
      <w:r w:rsidR="0000391F">
        <w:rPr>
          <w:rFonts w:ascii="Tahoma" w:hAnsi="Tahoma" w:cs="Tahoma"/>
          <w:sz w:val="24"/>
          <w:szCs w:val="24"/>
        </w:rPr>
        <w:t xml:space="preserve"> </w:t>
      </w:r>
      <w:r w:rsidR="00FF4458">
        <w:rPr>
          <w:rFonts w:ascii="Tahoma" w:hAnsi="Tahoma" w:cs="Tahoma"/>
          <w:sz w:val="24"/>
          <w:szCs w:val="24"/>
        </w:rPr>
        <w:t>Autorizar</w:t>
      </w:r>
      <w:r w:rsidR="0000391F">
        <w:rPr>
          <w:rFonts w:ascii="Tahoma" w:hAnsi="Tahoma" w:cs="Tahoma"/>
          <w:sz w:val="24"/>
          <w:szCs w:val="24"/>
        </w:rPr>
        <w:t xml:space="preserve"> a utilização do</w:t>
      </w:r>
      <w:r w:rsidR="00764C7C">
        <w:rPr>
          <w:rFonts w:ascii="Tahoma" w:hAnsi="Tahoma" w:cs="Tahoma"/>
          <w:sz w:val="24"/>
          <w:szCs w:val="24"/>
        </w:rPr>
        <w:t xml:space="preserve"> auditório</w:t>
      </w:r>
      <w:r w:rsidR="00211727">
        <w:rPr>
          <w:rFonts w:ascii="Tahoma" w:hAnsi="Tahoma" w:cs="Tahoma"/>
          <w:sz w:val="24"/>
          <w:szCs w:val="24"/>
        </w:rPr>
        <w:t xml:space="preserve"> desta Casa</w:t>
      </w:r>
      <w:r w:rsidR="00F17AE5">
        <w:rPr>
          <w:rFonts w:ascii="Tahoma" w:hAnsi="Tahoma" w:cs="Tahoma"/>
          <w:sz w:val="24"/>
          <w:szCs w:val="24"/>
        </w:rPr>
        <w:t xml:space="preserve"> no dia 9 de junho do corrente, das 14 às 18 horas,</w:t>
      </w:r>
      <w:r w:rsidR="00211727">
        <w:rPr>
          <w:rFonts w:ascii="Tahoma" w:hAnsi="Tahoma" w:cs="Tahoma"/>
          <w:sz w:val="24"/>
          <w:szCs w:val="24"/>
        </w:rPr>
        <w:t xml:space="preserve"> para a realização da reunião pública da Superintendência de Patrimônio da União que irá apresentar o resultado dos trabalhos de demarcação determinada pela Justiça Federal da Fazenda Brejo-Torto,</w:t>
      </w:r>
      <w:r w:rsidR="00F17AE5">
        <w:rPr>
          <w:rFonts w:ascii="Tahoma" w:hAnsi="Tahoma" w:cs="Tahoma"/>
          <w:sz w:val="24"/>
          <w:szCs w:val="24"/>
        </w:rPr>
        <w:t xml:space="preserve"> para continuidade do processo de regularização fundiária da Região Administrativa de Vicente Pires</w:t>
      </w:r>
      <w:r w:rsidR="0016620B">
        <w:rPr>
          <w:rFonts w:ascii="Tahoma" w:hAnsi="Tahoma" w:cs="Tahoma"/>
          <w:sz w:val="24"/>
          <w:szCs w:val="24"/>
        </w:rPr>
        <w:t>.</w:t>
      </w:r>
    </w:p>
    <w:p w:rsidR="00A24241" w:rsidRPr="009D604E" w:rsidRDefault="00A24241" w:rsidP="00A2424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9D604E">
        <w:rPr>
          <w:rFonts w:ascii="Tahoma" w:hAnsi="Tahoma" w:cs="Tahoma"/>
          <w:b/>
          <w:sz w:val="24"/>
          <w:szCs w:val="24"/>
        </w:rPr>
        <w:t xml:space="preserve">Art. 2º </w:t>
      </w:r>
      <w:r w:rsidR="008015BC">
        <w:rPr>
          <w:rFonts w:ascii="Tahoma" w:hAnsi="Tahoma" w:cs="Tahoma"/>
          <w:sz w:val="24"/>
          <w:szCs w:val="24"/>
        </w:rPr>
        <w:t>Esta</w:t>
      </w:r>
      <w:r w:rsidRPr="009D604E">
        <w:rPr>
          <w:rFonts w:ascii="Tahoma" w:hAnsi="Tahoma" w:cs="Tahoma"/>
          <w:sz w:val="24"/>
          <w:szCs w:val="24"/>
        </w:rPr>
        <w:t xml:space="preserve"> </w:t>
      </w:r>
      <w:r w:rsidR="008015BC">
        <w:rPr>
          <w:rFonts w:ascii="Tahoma" w:hAnsi="Tahoma" w:cs="Tahoma"/>
          <w:sz w:val="24"/>
          <w:szCs w:val="24"/>
        </w:rPr>
        <w:t>Portaria</w:t>
      </w:r>
      <w:r w:rsidRPr="009D604E">
        <w:rPr>
          <w:rFonts w:ascii="Tahoma" w:hAnsi="Tahoma" w:cs="Tahoma"/>
          <w:sz w:val="24"/>
          <w:szCs w:val="24"/>
        </w:rPr>
        <w:t xml:space="preserve"> entra em vigor na data de sua publicação.</w:t>
      </w:r>
    </w:p>
    <w:p w:rsidR="008725BC" w:rsidRDefault="008725BC" w:rsidP="008725BC">
      <w:pPr>
        <w:spacing w:before="120"/>
        <w:ind w:firstLine="851"/>
        <w:contextualSpacing/>
        <w:jc w:val="both"/>
        <w:rPr>
          <w:rFonts w:ascii="Tahoma" w:hAnsi="Tahoma"/>
          <w:sz w:val="24"/>
          <w:szCs w:val="24"/>
        </w:rPr>
      </w:pPr>
    </w:p>
    <w:p w:rsidR="0000391F" w:rsidRPr="009D604E" w:rsidRDefault="0000391F" w:rsidP="008725BC">
      <w:pPr>
        <w:pStyle w:val="Corpodetexto"/>
        <w:spacing w:before="120"/>
        <w:jc w:val="both"/>
        <w:rPr>
          <w:rFonts w:ascii="Tahoma" w:hAnsi="Tahoma" w:cs="Tahoma"/>
          <w:szCs w:val="24"/>
        </w:rPr>
      </w:pPr>
    </w:p>
    <w:tbl>
      <w:tblPr>
        <w:tblW w:w="26784" w:type="dxa"/>
        <w:tblLook w:val="04A0"/>
      </w:tblPr>
      <w:tblGrid>
        <w:gridCol w:w="9968"/>
        <w:gridCol w:w="8408"/>
        <w:gridCol w:w="8408"/>
      </w:tblGrid>
      <w:tr w:rsidR="008725BC" w:rsidRPr="009D604E" w:rsidTr="001D5899">
        <w:tc>
          <w:tcPr>
            <w:tcW w:w="8928" w:type="dxa"/>
          </w:tcPr>
          <w:p w:rsidR="008725BC" w:rsidRPr="009D604E" w:rsidRDefault="008725BC" w:rsidP="001D5899">
            <w:pPr>
              <w:ind w:left="-396"/>
              <w:jc w:val="center"/>
              <w:rPr>
                <w:rFonts w:ascii="Tahoma" w:hAnsi="Tahoma" w:cs="Tahoma"/>
                <w:b/>
                <w:color w:val="000000"/>
                <w:sz w:val="24"/>
                <w:szCs w:val="24"/>
              </w:rPr>
            </w:pPr>
            <w:r w:rsidRPr="009D604E">
              <w:rPr>
                <w:rFonts w:ascii="Tahoma" w:hAnsi="Tahoma" w:cs="Tahoma"/>
                <w:sz w:val="24"/>
                <w:szCs w:val="24"/>
              </w:rPr>
              <w:t xml:space="preserve">    </w:t>
            </w:r>
            <w:r w:rsidR="00F17AE5">
              <w:rPr>
                <w:rFonts w:ascii="Tahoma" w:hAnsi="Tahoma" w:cs="Tahoma"/>
                <w:b/>
                <w:sz w:val="24"/>
                <w:szCs w:val="24"/>
              </w:rPr>
              <w:t>GEORGE ALEXANDER CONTARATO BURNS</w:t>
            </w:r>
          </w:p>
          <w:p w:rsidR="008725BC" w:rsidRDefault="008725BC" w:rsidP="001D5899">
            <w:pPr>
              <w:ind w:left="-396"/>
              <w:jc w:val="center"/>
              <w:rPr>
                <w:rFonts w:ascii="Tahoma" w:hAnsi="Tahoma" w:cs="Tahoma"/>
                <w:i/>
                <w:color w:val="000000"/>
                <w:sz w:val="24"/>
                <w:szCs w:val="24"/>
              </w:rPr>
            </w:pPr>
            <w:r w:rsidRPr="009D604E">
              <w:rPr>
                <w:rFonts w:ascii="Tahoma" w:hAnsi="Tahoma" w:cs="Tahoma"/>
                <w:b/>
                <w:i/>
                <w:color w:val="000000"/>
                <w:sz w:val="24"/>
                <w:szCs w:val="24"/>
              </w:rPr>
              <w:t xml:space="preserve">    </w:t>
            </w:r>
            <w:r w:rsidRPr="009D604E">
              <w:rPr>
                <w:rFonts w:ascii="Tahoma" w:hAnsi="Tahoma" w:cs="Tahoma"/>
                <w:i/>
                <w:color w:val="000000"/>
                <w:sz w:val="24"/>
                <w:szCs w:val="24"/>
              </w:rPr>
              <w:t>Secretário-Geral/Presidência</w:t>
            </w:r>
          </w:p>
          <w:p w:rsidR="008725BC" w:rsidRPr="009D604E" w:rsidRDefault="008725BC" w:rsidP="001D5899">
            <w:pPr>
              <w:ind w:left="-396"/>
              <w:jc w:val="center"/>
              <w:rPr>
                <w:rFonts w:ascii="Tahoma" w:hAnsi="Tahoma" w:cs="Tahoma"/>
                <w:b/>
                <w:i/>
                <w:color w:val="000000"/>
                <w:sz w:val="24"/>
                <w:szCs w:val="24"/>
              </w:rPr>
            </w:pPr>
            <w:bookmarkStart w:id="0" w:name="_GoBack"/>
            <w:bookmarkEnd w:id="0"/>
          </w:p>
          <w:p w:rsidR="00A24241" w:rsidRPr="009D604E" w:rsidRDefault="00A24241" w:rsidP="001D5899">
            <w:pPr>
              <w:ind w:left="-396"/>
              <w:jc w:val="center"/>
              <w:rPr>
                <w:rFonts w:ascii="Tahoma" w:hAnsi="Tahoma" w:cs="Tahoma"/>
                <w:b/>
                <w:i/>
                <w:color w:val="000000"/>
                <w:sz w:val="24"/>
                <w:szCs w:val="24"/>
              </w:rPr>
            </w:pPr>
          </w:p>
          <w:tbl>
            <w:tblPr>
              <w:tblW w:w="9639" w:type="dxa"/>
              <w:tblInd w:w="113" w:type="dxa"/>
              <w:tblCellMar>
                <w:left w:w="113" w:type="dxa"/>
                <w:right w:w="113" w:type="dxa"/>
              </w:tblCellMar>
              <w:tblLook w:val="0000"/>
            </w:tblPr>
            <w:tblGrid>
              <w:gridCol w:w="4282"/>
              <w:gridCol w:w="283"/>
              <w:gridCol w:w="5074"/>
            </w:tblGrid>
            <w:tr w:rsidR="008725BC" w:rsidRPr="009D604E" w:rsidTr="009D604E">
              <w:trPr>
                <w:cantSplit/>
                <w:trHeight w:val="245"/>
              </w:trPr>
              <w:tc>
                <w:tcPr>
                  <w:tcW w:w="4282" w:type="dxa"/>
                </w:tcPr>
                <w:p w:rsidR="008725BC" w:rsidRPr="009D604E" w:rsidRDefault="008725BC" w:rsidP="001D5899">
                  <w:pPr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sz w:val="24"/>
                      <w:szCs w:val="24"/>
                    </w:rPr>
                    <w:t xml:space="preserve">   </w:t>
                  </w:r>
                  <w:r w:rsidR="00956782">
                    <w:rPr>
                      <w:rFonts w:ascii="Tahoma" w:hAnsi="Tahoma" w:cs="Tahoma"/>
                      <w:sz w:val="24"/>
                      <w:szCs w:val="24"/>
                    </w:rPr>
                    <w:t xml:space="preserve">  </w:t>
                  </w:r>
                  <w:r w:rsidRPr="009D604E">
                    <w:rPr>
                      <w:rFonts w:ascii="Tahoma" w:hAnsi="Tahoma" w:cs="Tahoma"/>
                      <w:b/>
                      <w:sz w:val="24"/>
                      <w:szCs w:val="24"/>
                    </w:rPr>
                    <w:t>ARLÉCIO ALEXANDRE GAZAL</w:t>
                  </w:r>
                </w:p>
              </w:tc>
              <w:tc>
                <w:tcPr>
                  <w:tcW w:w="5357" w:type="dxa"/>
                  <w:gridSpan w:val="2"/>
                </w:tcPr>
                <w:p w:rsidR="008725BC" w:rsidRPr="009D604E" w:rsidRDefault="00D63756" w:rsidP="00D63756">
                  <w:pPr>
                    <w:ind w:right="454"/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  <w:t xml:space="preserve"> JANE MARY MARROCOS MALAQUIAS</w:t>
                  </w:r>
                </w:p>
              </w:tc>
            </w:tr>
            <w:tr w:rsidR="008725BC" w:rsidRPr="009D604E" w:rsidTr="009D604E">
              <w:trPr>
                <w:cantSplit/>
                <w:trHeight w:val="343"/>
              </w:trPr>
              <w:tc>
                <w:tcPr>
                  <w:tcW w:w="4282" w:type="dxa"/>
                </w:tcPr>
                <w:p w:rsidR="008725BC" w:rsidRPr="009D604E" w:rsidRDefault="008725BC" w:rsidP="001D5899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Secretário Executivo/Vice-Presidência</w:t>
                  </w:r>
                </w:p>
              </w:tc>
              <w:tc>
                <w:tcPr>
                  <w:tcW w:w="5357" w:type="dxa"/>
                  <w:gridSpan w:val="2"/>
                </w:tcPr>
                <w:p w:rsidR="005053E1" w:rsidRDefault="00D63756" w:rsidP="00956782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</w:t>
                  </w:r>
                  <w:r w:rsidR="00956782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Secretári</w:t>
                  </w:r>
                  <w:r w:rsidR="00FF4458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a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Executiv</w:t>
                  </w:r>
                  <w:r w:rsidR="00FF4458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a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/</w:t>
                  </w:r>
                  <w:r w:rsidR="00956782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Primeira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Secretaria </w:t>
                  </w:r>
                </w:p>
                <w:p w:rsidR="008725BC" w:rsidRPr="009D604E" w:rsidRDefault="005053E1" w:rsidP="00D63756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                      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  </w:t>
                  </w:r>
                </w:p>
              </w:tc>
            </w:tr>
            <w:tr w:rsidR="008725BC" w:rsidRPr="009D604E" w:rsidTr="009D604E">
              <w:trPr>
                <w:cantSplit/>
                <w:trHeight w:val="268"/>
              </w:trPr>
              <w:tc>
                <w:tcPr>
                  <w:tcW w:w="4282" w:type="dxa"/>
                </w:tcPr>
                <w:p w:rsidR="008725BC" w:rsidRPr="009D604E" w:rsidRDefault="008725BC" w:rsidP="001D5899">
                  <w:pPr>
                    <w:ind w:left="29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5357" w:type="dxa"/>
                  <w:gridSpan w:val="2"/>
                </w:tcPr>
                <w:p w:rsidR="008725BC" w:rsidRPr="009D604E" w:rsidRDefault="008725BC" w:rsidP="001D5899">
                  <w:pPr>
                    <w:jc w:val="center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</w:p>
              </w:tc>
            </w:tr>
            <w:tr w:rsidR="008725BC" w:rsidRPr="009D604E" w:rsidTr="00956782">
              <w:trPr>
                <w:cantSplit/>
                <w:trHeight w:val="211"/>
              </w:trPr>
              <w:tc>
                <w:tcPr>
                  <w:tcW w:w="4565" w:type="dxa"/>
                  <w:gridSpan w:val="2"/>
                </w:tcPr>
                <w:p w:rsidR="008725BC" w:rsidRPr="009D604E" w:rsidRDefault="008725BC" w:rsidP="009D604E">
                  <w:pPr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b/>
                      <w:sz w:val="24"/>
                      <w:szCs w:val="24"/>
                    </w:rPr>
                    <w:t xml:space="preserve">    </w:t>
                  </w:r>
                  <w:r w:rsidR="009D604E">
                    <w:rPr>
                      <w:rFonts w:ascii="Tahoma" w:hAnsi="Tahoma" w:cs="Tahoma"/>
                      <w:b/>
                      <w:sz w:val="24"/>
                      <w:szCs w:val="24"/>
                    </w:rPr>
                    <w:t xml:space="preserve">     </w:t>
                  </w:r>
                  <w:r w:rsidR="00956782">
                    <w:rPr>
                      <w:rFonts w:ascii="Tahoma" w:hAnsi="Tahoma" w:cs="Tahoma"/>
                      <w:b/>
                      <w:sz w:val="24"/>
                      <w:szCs w:val="24"/>
                    </w:rPr>
                    <w:t xml:space="preserve">    </w:t>
                  </w:r>
                  <w:r w:rsidR="009D604E"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  <w:t>RENAN BESSONI PAZ</w:t>
                  </w:r>
                </w:p>
              </w:tc>
              <w:tc>
                <w:tcPr>
                  <w:tcW w:w="5074" w:type="dxa"/>
                </w:tcPr>
                <w:p w:rsidR="008725BC" w:rsidRPr="009D604E" w:rsidRDefault="008725BC" w:rsidP="001D5899">
                  <w:pPr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color w:val="FF0000"/>
                      <w:sz w:val="24"/>
                      <w:szCs w:val="24"/>
                    </w:rPr>
                    <w:t xml:space="preserve">   </w:t>
                  </w:r>
                  <w:r w:rsidR="00956782">
                    <w:rPr>
                      <w:rFonts w:ascii="Tahoma" w:hAnsi="Tahoma" w:cs="Tahoma"/>
                      <w:color w:val="FF0000"/>
                      <w:sz w:val="24"/>
                      <w:szCs w:val="24"/>
                    </w:rPr>
                    <w:t xml:space="preserve"> </w:t>
                  </w:r>
                  <w:r w:rsidRPr="009D604E"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  <w:t>ALEXANDRE BRAGA CERQUEIRA</w:t>
                  </w:r>
                </w:p>
              </w:tc>
            </w:tr>
            <w:tr w:rsidR="008725BC" w:rsidRPr="009D604E" w:rsidTr="002C0862">
              <w:trPr>
                <w:cantSplit/>
                <w:trHeight w:val="864"/>
              </w:trPr>
              <w:tc>
                <w:tcPr>
                  <w:tcW w:w="4565" w:type="dxa"/>
                  <w:gridSpan w:val="2"/>
                </w:tcPr>
                <w:p w:rsidR="008725BC" w:rsidRPr="009D604E" w:rsidRDefault="008725BC" w:rsidP="001D5899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Secretário Executivo/</w:t>
                  </w:r>
                  <w:r w:rsidR="00956782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Segunda</w:t>
                  </w: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Secretaria</w:t>
                  </w:r>
                </w:p>
                <w:p w:rsidR="008725BC" w:rsidRPr="009D604E" w:rsidRDefault="008725BC" w:rsidP="001D5899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 </w:t>
                  </w:r>
                </w:p>
                <w:p w:rsidR="008725BC" w:rsidRPr="002C0862" w:rsidRDefault="008725BC" w:rsidP="002C0862">
                  <w:pPr>
                    <w:rPr>
                      <w:rFonts w:ascii="Tahoma" w:hAnsi="Tahoma" w:cs="Tahoma"/>
                      <w:b/>
                      <w:i/>
                    </w:rPr>
                  </w:pPr>
                </w:p>
              </w:tc>
              <w:tc>
                <w:tcPr>
                  <w:tcW w:w="5074" w:type="dxa"/>
                </w:tcPr>
                <w:p w:rsidR="008725BC" w:rsidRPr="009D604E" w:rsidRDefault="00956782" w:rsidP="00956782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Secretário Executivo/</w:t>
                  </w: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>Terceira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Secretaria</w:t>
                  </w:r>
                </w:p>
              </w:tc>
            </w:tr>
          </w:tbl>
          <w:p w:rsidR="008725BC" w:rsidRPr="00FC2354" w:rsidRDefault="00FC2354" w:rsidP="00FC2354">
            <w:pPr>
              <w:tabs>
                <w:tab w:val="left" w:pos="240"/>
              </w:tabs>
              <w:ind w:left="-396"/>
              <w:rPr>
                <w:rFonts w:ascii="Tahoma" w:hAnsi="Tahoma" w:cs="Tahoma"/>
                <w:color w:val="FF0000"/>
              </w:rPr>
            </w:pPr>
            <w:r>
              <w:rPr>
                <w:rFonts w:ascii="Tahoma" w:hAnsi="Tahoma" w:cs="Tahoma"/>
                <w:color w:val="000000"/>
                <w:sz w:val="24"/>
                <w:szCs w:val="24"/>
              </w:rPr>
              <w:tab/>
            </w:r>
            <w:r>
              <w:rPr>
                <w:rFonts w:ascii="Tahoma" w:hAnsi="Tahoma" w:cs="Tahoma"/>
                <w:color w:val="FF0000"/>
              </w:rPr>
              <w:t xml:space="preserve">Este texto não substitui o publicado no </w:t>
            </w:r>
            <w:r w:rsidRPr="00FC2354">
              <w:rPr>
                <w:rFonts w:ascii="Tahoma" w:hAnsi="Tahoma" w:cs="Tahoma"/>
                <w:i/>
                <w:color w:val="FF0000"/>
              </w:rPr>
              <w:t>Diário da Câmara Legislativo</w:t>
            </w:r>
            <w:r>
              <w:rPr>
                <w:rFonts w:ascii="Tahoma" w:hAnsi="Tahoma" w:cs="Tahoma"/>
                <w:color w:val="FF0000"/>
              </w:rPr>
              <w:t>, de 10/6/2014.</w:t>
            </w:r>
          </w:p>
          <w:p w:rsidR="008725BC" w:rsidRPr="002C0862" w:rsidRDefault="008725BC" w:rsidP="002C0862">
            <w:pPr>
              <w:jc w:val="center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</w:p>
        </w:tc>
        <w:tc>
          <w:tcPr>
            <w:tcW w:w="8928" w:type="dxa"/>
          </w:tcPr>
          <w:p w:rsidR="008725BC" w:rsidRPr="009D604E" w:rsidRDefault="008725BC" w:rsidP="001D5899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8928" w:type="dxa"/>
          </w:tcPr>
          <w:p w:rsidR="008725BC" w:rsidRPr="009D604E" w:rsidRDefault="008725BC" w:rsidP="001D5899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</w:tc>
      </w:tr>
    </w:tbl>
    <w:p w:rsidR="0003665A" w:rsidRPr="008725BC" w:rsidRDefault="0003665A" w:rsidP="008725BC"/>
    <w:sectPr w:rsidR="0003665A" w:rsidRPr="008725BC" w:rsidSect="00BB4A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11727" w:rsidRDefault="00211727" w:rsidP="00BB4A02">
      <w:r>
        <w:separator/>
      </w:r>
    </w:p>
  </w:endnote>
  <w:endnote w:type="continuationSeparator" w:id="1">
    <w:p w:rsidR="00211727" w:rsidRDefault="00211727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1727" w:rsidRDefault="00E767F1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8" o:spid="_x0000_s2068" type="#_x0000_t202" style="position:absolute;margin-left:.05pt;margin-top:-4.6pt;width:453.45pt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" stroked="f">
          <v:textbox inset="0,0,0,0">
            <w:txbxContent>
              <w:p w:rsidR="00211727" w:rsidRPr="00A676C3" w:rsidRDefault="00211727" w:rsidP="00500448">
                <w:pPr>
                  <w:jc w:val="center"/>
                  <w:rPr>
                    <w:sz w:val="18"/>
                    <w:szCs w:val="18"/>
                  </w:rPr>
                </w:pPr>
                <w:r w:rsidRPr="00A676C3">
                  <w:rPr>
                    <w:sz w:val="18"/>
                    <w:szCs w:val="18"/>
                  </w:rPr>
                  <w:t xml:space="preserve">Praça Municipal – Quadra </w:t>
                </w:r>
                <w:proofErr w:type="gramStart"/>
                <w:r w:rsidRPr="00A676C3">
                  <w:rPr>
                    <w:sz w:val="18"/>
                    <w:szCs w:val="18"/>
                  </w:rPr>
                  <w:t>2</w:t>
                </w:r>
                <w:proofErr w:type="gramEnd"/>
                <w:r w:rsidRPr="00A676C3">
                  <w:rPr>
                    <w:sz w:val="18"/>
                    <w:szCs w:val="18"/>
                  </w:rPr>
                  <w:t xml:space="preserve"> – Lote 5 – CEP 70094-902 — Brasília-DF – Tel. (61) 3348-8000</w:t>
                </w:r>
              </w:p>
              <w:p w:rsidR="00211727" w:rsidRPr="007971F7" w:rsidRDefault="00211727" w:rsidP="00500448">
                <w:pPr>
                  <w:jc w:val="center"/>
                </w:pPr>
                <w: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5" o:spid="_x0000_s2067" type="#_x0000_t32" style="position:absolute;margin-left:.05pt;margin-top:-4.6pt;width:453.45pt;height: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11727" w:rsidRDefault="00211727" w:rsidP="00BB4A02">
      <w:r>
        <w:separator/>
      </w:r>
    </w:p>
  </w:footnote>
  <w:footnote w:type="continuationSeparator" w:id="1">
    <w:p w:rsidR="00211727" w:rsidRDefault="00211727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1727" w:rsidRDefault="00E767F1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1727" w:rsidRDefault="00E767F1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9" o:spid="_x0000_s2070" type="#_x0000_t32" style="position:absolute;margin-left:.05pt;margin-top:70.1pt;width:453.45pt;height: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7" o:spid="_x0000_s2069" type="#_x0000_t202" style="position:absolute;margin-left:58.4pt;margin-top:1.25pt;width:346.6pt;height:64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" stroked="f">
          <v:textbox inset="0,0,0,0">
            <w:txbxContent>
              <w:p w:rsidR="00211727" w:rsidRPr="001376AE" w:rsidRDefault="00211727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211727" w:rsidRDefault="00211727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MESA DIRETORA</w:t>
                </w:r>
              </w:p>
              <w:p w:rsidR="00211727" w:rsidRPr="00BB4A02" w:rsidRDefault="00211727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Gabinete da Mesa Diretora</w:t>
                </w:r>
              </w:p>
            </w:txbxContent>
          </v:textbox>
        </v:shape>
      </w:pict>
    </w:r>
    <w:r w:rsidR="00211727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1727" w:rsidRDefault="00E767F1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73"/>
    <o:shapelayout v:ext="edit">
      <o:idmap v:ext="edit" data="2"/>
      <o:rules v:ext="edit">
        <o:r id="V:Rule3" type="connector" idref="#AutoShape 29"/>
        <o:r id="V:Rule4" type="connector" idref="#AutoShape 25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FE26F7"/>
    <w:rsid w:val="0000391F"/>
    <w:rsid w:val="0003665A"/>
    <w:rsid w:val="00051977"/>
    <w:rsid w:val="00082CE1"/>
    <w:rsid w:val="00084141"/>
    <w:rsid w:val="000A4CD3"/>
    <w:rsid w:val="0010158D"/>
    <w:rsid w:val="001376AE"/>
    <w:rsid w:val="00141D3B"/>
    <w:rsid w:val="0016620B"/>
    <w:rsid w:val="00194AE0"/>
    <w:rsid w:val="001A2E57"/>
    <w:rsid w:val="001D5899"/>
    <w:rsid w:val="00211727"/>
    <w:rsid w:val="002426E0"/>
    <w:rsid w:val="0024564D"/>
    <w:rsid w:val="00245A85"/>
    <w:rsid w:val="002640ED"/>
    <w:rsid w:val="00275CD7"/>
    <w:rsid w:val="002A792E"/>
    <w:rsid w:val="002B72D7"/>
    <w:rsid w:val="002C0862"/>
    <w:rsid w:val="002C2A20"/>
    <w:rsid w:val="002E0881"/>
    <w:rsid w:val="002E1EFE"/>
    <w:rsid w:val="002F3F93"/>
    <w:rsid w:val="00306443"/>
    <w:rsid w:val="00334EE7"/>
    <w:rsid w:val="003B07E3"/>
    <w:rsid w:val="003B6E5E"/>
    <w:rsid w:val="003C7683"/>
    <w:rsid w:val="003D570A"/>
    <w:rsid w:val="00410D69"/>
    <w:rsid w:val="00440A55"/>
    <w:rsid w:val="0044234D"/>
    <w:rsid w:val="004606FE"/>
    <w:rsid w:val="00486AE4"/>
    <w:rsid w:val="00492888"/>
    <w:rsid w:val="004C08D8"/>
    <w:rsid w:val="004C0984"/>
    <w:rsid w:val="00500448"/>
    <w:rsid w:val="005053E1"/>
    <w:rsid w:val="0054263C"/>
    <w:rsid w:val="00543E12"/>
    <w:rsid w:val="00583F8D"/>
    <w:rsid w:val="00585D76"/>
    <w:rsid w:val="005B10F9"/>
    <w:rsid w:val="00612CCB"/>
    <w:rsid w:val="0063781B"/>
    <w:rsid w:val="00654630"/>
    <w:rsid w:val="006570B0"/>
    <w:rsid w:val="00673E27"/>
    <w:rsid w:val="006A3518"/>
    <w:rsid w:val="006B60CF"/>
    <w:rsid w:val="006D53C9"/>
    <w:rsid w:val="006F4FCA"/>
    <w:rsid w:val="00740DA4"/>
    <w:rsid w:val="0075061B"/>
    <w:rsid w:val="00764C7C"/>
    <w:rsid w:val="0076776A"/>
    <w:rsid w:val="007971F7"/>
    <w:rsid w:val="007C4868"/>
    <w:rsid w:val="007F1723"/>
    <w:rsid w:val="008015BC"/>
    <w:rsid w:val="008725BC"/>
    <w:rsid w:val="00877E34"/>
    <w:rsid w:val="0088768F"/>
    <w:rsid w:val="008A5450"/>
    <w:rsid w:val="008D0A6D"/>
    <w:rsid w:val="009564A3"/>
    <w:rsid w:val="00956782"/>
    <w:rsid w:val="00964A5B"/>
    <w:rsid w:val="0097191D"/>
    <w:rsid w:val="00980B6D"/>
    <w:rsid w:val="00994A28"/>
    <w:rsid w:val="009B7B15"/>
    <w:rsid w:val="009D1607"/>
    <w:rsid w:val="009D604E"/>
    <w:rsid w:val="00A02225"/>
    <w:rsid w:val="00A23E71"/>
    <w:rsid w:val="00A24241"/>
    <w:rsid w:val="00A63AF6"/>
    <w:rsid w:val="00A6654A"/>
    <w:rsid w:val="00A676C3"/>
    <w:rsid w:val="00AA5051"/>
    <w:rsid w:val="00B54D6B"/>
    <w:rsid w:val="00B93A69"/>
    <w:rsid w:val="00BB4A02"/>
    <w:rsid w:val="00C319D6"/>
    <w:rsid w:val="00C6150D"/>
    <w:rsid w:val="00C747A8"/>
    <w:rsid w:val="00C82F6C"/>
    <w:rsid w:val="00CB0D07"/>
    <w:rsid w:val="00CB7E30"/>
    <w:rsid w:val="00D63756"/>
    <w:rsid w:val="00D81DAF"/>
    <w:rsid w:val="00E767F1"/>
    <w:rsid w:val="00EC4C08"/>
    <w:rsid w:val="00F17AE5"/>
    <w:rsid w:val="00FC098D"/>
    <w:rsid w:val="00FC2354"/>
    <w:rsid w:val="00FE26F7"/>
    <w:rsid w:val="00FF4458"/>
    <w:rsid w:val="00FF67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8725BC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8725BC"/>
    <w:rPr>
      <w:rFonts w:ascii="Arial" w:eastAsia="Times New Roman" w:hAnsi="Arial" w:cs="Times New Roman"/>
      <w:sz w:val="24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8725BC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8725BC"/>
    <w:rPr>
      <w:rFonts w:ascii="Arial" w:eastAsia="Times New Roman" w:hAnsi="Arial" w:cs="Times New Roman"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352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Documents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1</TotalTime>
  <Pages>1</Pages>
  <Words>187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Larissa Bandeira </cp:lastModifiedBy>
  <cp:revision>2</cp:revision>
  <cp:lastPrinted>2014-06-06T15:25:00Z</cp:lastPrinted>
  <dcterms:created xsi:type="dcterms:W3CDTF">2014-08-19T14:31:00Z</dcterms:created>
  <dcterms:modified xsi:type="dcterms:W3CDTF">2014-08-19T14:31:00Z</dcterms:modified>
</cp:coreProperties>
</file>