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</w:t>
      </w:r>
      <w:r w:rsidR="00B346DB">
        <w:rPr>
          <w:rFonts w:ascii="Tahoma" w:hAnsi="Tahoma" w:cs="Tahoma"/>
          <w:b/>
          <w:sz w:val="24"/>
          <w:szCs w:val="24"/>
        </w:rPr>
        <w:t>33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B346DB">
        <w:rPr>
          <w:rFonts w:ascii="Tahoma" w:hAnsi="Tahoma" w:cs="Tahoma"/>
          <w:b/>
          <w:sz w:val="24"/>
          <w:szCs w:val="24"/>
        </w:rPr>
        <w:t>DE 2</w:t>
      </w:r>
      <w:r w:rsidR="00D418C6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40273F">
        <w:rPr>
          <w:rFonts w:ascii="Tahoma" w:hAnsi="Tahoma" w:cs="Tahoma"/>
          <w:sz w:val="24"/>
          <w:szCs w:val="24"/>
        </w:rPr>
        <w:t>tendo em vista o que dispõem o art. 4º, inciso V, alínea “d”, da Resolução nº 168/2000</w:t>
      </w:r>
      <w:r w:rsidR="000E3FEE">
        <w:rPr>
          <w:rFonts w:ascii="Tahoma" w:hAnsi="Tahoma" w:cs="Tahoma"/>
          <w:sz w:val="24"/>
          <w:szCs w:val="24"/>
        </w:rPr>
        <w:t>,</w:t>
      </w:r>
      <w:r w:rsidR="0040273F">
        <w:rPr>
          <w:rFonts w:ascii="Tahoma" w:hAnsi="Tahoma" w:cs="Tahoma"/>
          <w:sz w:val="24"/>
          <w:szCs w:val="24"/>
        </w:rPr>
        <w:t xml:space="preserve"> e o art. 20, inciso III, da Lei nº 4.342/2009,</w:t>
      </w:r>
      <w:r w:rsidR="000E3FEE">
        <w:rPr>
          <w:rFonts w:ascii="Tahoma" w:hAnsi="Tahoma" w:cs="Tahoma"/>
          <w:sz w:val="24"/>
          <w:szCs w:val="24"/>
        </w:rPr>
        <w:t xml:space="preserve"> RESOLVE: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40273F">
        <w:rPr>
          <w:rFonts w:ascii="Tahoma" w:hAnsi="Tahoma" w:cs="Tahoma"/>
          <w:sz w:val="24"/>
          <w:szCs w:val="24"/>
        </w:rPr>
        <w:t>Declarar que a servidora CLARICE ZANELLA, matrícula nº 13.095, nomeada para exercer cargo em comissão de Assessoramento, CL-02, da Presidência, com exercício no Gabinete da Mesa Diretora, exercerá suas atividades na Assessoria de Plenário e Distribuição.</w:t>
      </w:r>
    </w:p>
    <w:p w:rsidR="00D418C6" w:rsidRPr="00957D14" w:rsidRDefault="00D418C6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="0040273F">
        <w:rPr>
          <w:rFonts w:ascii="Tahoma" w:hAnsi="Tahoma" w:cs="Tahoma"/>
          <w:sz w:val="24"/>
          <w:szCs w:val="24"/>
        </w:rPr>
        <w:t xml:space="preserve"> Este Ato </w:t>
      </w:r>
      <w:r w:rsidRPr="00957D14">
        <w:rPr>
          <w:rFonts w:ascii="Tahoma" w:hAnsi="Tahoma" w:cs="Tahoma"/>
          <w:sz w:val="24"/>
          <w:szCs w:val="24"/>
        </w:rPr>
        <w:t>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40273F" w:rsidRDefault="0040273F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40273F" w:rsidRPr="00957D14" w:rsidRDefault="0040273F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40273F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C66382" w:rsidRPr="00957D14" w:rsidRDefault="00C66382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3A61DF" w:rsidRPr="00C66382" w:rsidRDefault="008A0092" w:rsidP="008A0092">
      <w:pPr>
        <w:ind w:firstLine="851"/>
        <w:jc w:val="both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0273F">
        <w:rPr>
          <w:rFonts w:ascii="Tahoma" w:hAnsi="Tahoma" w:cs="Tahoma"/>
          <w:b/>
          <w:sz w:val="24"/>
          <w:szCs w:val="22"/>
        </w:rPr>
        <w:t>GEORGE ALEXANDER CONTARATO BURNS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  <w:r w:rsidR="00D418C6">
        <w:rPr>
          <w:rFonts w:ascii="Tahoma" w:hAnsi="Tahoma" w:cs="Tahoma"/>
          <w:i/>
          <w:sz w:val="24"/>
          <w:szCs w:val="22"/>
        </w:rPr>
        <w:br/>
      </w: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0E3FEE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ROZENDO FERREIRA PINTO</w:t>
            </w:r>
          </w:p>
          <w:p w:rsidR="003A61DF" w:rsidRPr="00C66382" w:rsidRDefault="003A61DF" w:rsidP="000E3FEE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o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>o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  <w:t>Substituto</w:t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40273F">
        <w:rPr>
          <w:rFonts w:ascii="Tahoma" w:hAnsi="Tahoma" w:cs="Tahoma"/>
          <w:color w:val="FF0000"/>
        </w:rPr>
        <w:t>27</w:t>
      </w:r>
      <w:r w:rsidR="000E3FEE">
        <w:rPr>
          <w:rFonts w:ascii="Tahoma" w:hAnsi="Tahoma" w:cs="Tahoma"/>
          <w:color w:val="FF0000"/>
        </w:rPr>
        <w:t>/5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DB0DA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DB0D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DB0DA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DB0D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A792E"/>
    <w:rsid w:val="002E1EFE"/>
    <w:rsid w:val="00303F15"/>
    <w:rsid w:val="003050D6"/>
    <w:rsid w:val="00306443"/>
    <w:rsid w:val="00334EE7"/>
    <w:rsid w:val="003A61DF"/>
    <w:rsid w:val="003D570A"/>
    <w:rsid w:val="003F6069"/>
    <w:rsid w:val="0040273F"/>
    <w:rsid w:val="004C08D8"/>
    <w:rsid w:val="004C3254"/>
    <w:rsid w:val="00500448"/>
    <w:rsid w:val="0051680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4636C"/>
    <w:rsid w:val="007939E2"/>
    <w:rsid w:val="007971F7"/>
    <w:rsid w:val="007C4868"/>
    <w:rsid w:val="007E26EC"/>
    <w:rsid w:val="007F1723"/>
    <w:rsid w:val="00837103"/>
    <w:rsid w:val="00863517"/>
    <w:rsid w:val="00876E4F"/>
    <w:rsid w:val="00877E34"/>
    <w:rsid w:val="0088768F"/>
    <w:rsid w:val="008A0092"/>
    <w:rsid w:val="008B3318"/>
    <w:rsid w:val="00900161"/>
    <w:rsid w:val="009304E9"/>
    <w:rsid w:val="00957D14"/>
    <w:rsid w:val="00964A5B"/>
    <w:rsid w:val="009B7B15"/>
    <w:rsid w:val="009D1607"/>
    <w:rsid w:val="00A676C3"/>
    <w:rsid w:val="00A70D53"/>
    <w:rsid w:val="00AA5051"/>
    <w:rsid w:val="00AA7BF3"/>
    <w:rsid w:val="00B346DB"/>
    <w:rsid w:val="00BB4A02"/>
    <w:rsid w:val="00C319D6"/>
    <w:rsid w:val="00C55939"/>
    <w:rsid w:val="00C6150D"/>
    <w:rsid w:val="00C66382"/>
    <w:rsid w:val="00C747A8"/>
    <w:rsid w:val="00C82F6C"/>
    <w:rsid w:val="00D418C6"/>
    <w:rsid w:val="00D81DAF"/>
    <w:rsid w:val="00D9170E"/>
    <w:rsid w:val="00DB0DAC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2013-08-21T14:11:00Z</cp:lastPrinted>
  <dcterms:created xsi:type="dcterms:W3CDTF">2014-08-15T15:51:00Z</dcterms:created>
  <dcterms:modified xsi:type="dcterms:W3CDTF">2014-08-15T15:55:00Z</dcterms:modified>
</cp:coreProperties>
</file>