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15" w:rsidRPr="000D0D4E" w:rsidRDefault="005D6415" w:rsidP="005D6415">
      <w:pPr>
        <w:pStyle w:val="Ttulo"/>
        <w:spacing w:before="120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 xml:space="preserve">PORTARIA-GMD Nº </w:t>
      </w:r>
      <w:r w:rsidR="00BB6655">
        <w:rPr>
          <w:rFonts w:ascii="Tahoma" w:hAnsi="Tahoma" w:cs="Tahoma"/>
          <w:sz w:val="24"/>
          <w:szCs w:val="24"/>
        </w:rPr>
        <w:t>118</w:t>
      </w:r>
      <w:r w:rsidR="00A92D7D">
        <w:rPr>
          <w:rFonts w:ascii="Tahoma" w:hAnsi="Tahoma" w:cs="Tahoma"/>
          <w:sz w:val="24"/>
          <w:szCs w:val="24"/>
        </w:rPr>
        <w:t xml:space="preserve">, </w:t>
      </w:r>
      <w:r w:rsidRPr="000D0D4E">
        <w:rPr>
          <w:rFonts w:ascii="Tahoma" w:hAnsi="Tahoma" w:cs="Tahoma"/>
          <w:sz w:val="24"/>
          <w:szCs w:val="24"/>
        </w:rPr>
        <w:t xml:space="preserve">DE </w:t>
      </w:r>
      <w:r w:rsidR="00BB6655">
        <w:rPr>
          <w:rFonts w:ascii="Tahoma" w:hAnsi="Tahoma" w:cs="Tahoma"/>
          <w:sz w:val="24"/>
          <w:szCs w:val="24"/>
        </w:rPr>
        <w:t xml:space="preserve">15 </w:t>
      </w:r>
      <w:r w:rsidRPr="000D0D4E">
        <w:rPr>
          <w:rFonts w:ascii="Tahoma" w:hAnsi="Tahoma" w:cs="Tahoma"/>
          <w:sz w:val="24"/>
          <w:szCs w:val="24"/>
        </w:rPr>
        <w:t xml:space="preserve">DE </w:t>
      </w:r>
      <w:r w:rsidR="004C4652">
        <w:rPr>
          <w:rFonts w:ascii="Tahoma" w:hAnsi="Tahoma" w:cs="Tahoma"/>
          <w:sz w:val="24"/>
          <w:szCs w:val="24"/>
        </w:rPr>
        <w:t>MAIO</w:t>
      </w:r>
      <w:bookmarkStart w:id="0" w:name="_GoBack"/>
      <w:bookmarkEnd w:id="0"/>
      <w:r w:rsidR="006A4E91"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DE 201</w:t>
      </w:r>
      <w:r w:rsidR="004A585B">
        <w:rPr>
          <w:rFonts w:ascii="Tahoma" w:hAnsi="Tahoma" w:cs="Tahoma"/>
          <w:sz w:val="24"/>
          <w:szCs w:val="24"/>
        </w:rPr>
        <w:t>4</w:t>
      </w:r>
    </w:p>
    <w:p w:rsidR="00C331B0" w:rsidRDefault="00C331B0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C331B0" w:rsidRDefault="005D6415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>O SECRETÁRIO</w:t>
      </w:r>
      <w:r>
        <w:rPr>
          <w:rFonts w:ascii="Tahoma" w:hAnsi="Tahoma" w:cs="Tahoma"/>
          <w:sz w:val="24"/>
          <w:szCs w:val="24"/>
        </w:rPr>
        <w:t xml:space="preserve"> </w:t>
      </w:r>
      <w:r w:rsidRPr="000D0D4E">
        <w:rPr>
          <w:rFonts w:ascii="Tahoma" w:hAnsi="Tahoma" w:cs="Tahoma"/>
          <w:sz w:val="24"/>
          <w:szCs w:val="24"/>
        </w:rPr>
        <w:t>EXECUTIVO DO GABINETE DA MESA DIRETORA - TERCEIRA SECRETARIA, no uso da atribuição que lhe foi delegada pelo Ato da Mesa Diretora nº 57/2000,</w:t>
      </w:r>
      <w:r>
        <w:rPr>
          <w:rFonts w:ascii="Tahoma" w:hAnsi="Tahoma" w:cs="Tahoma"/>
          <w:sz w:val="24"/>
          <w:szCs w:val="24"/>
        </w:rPr>
        <w:t xml:space="preserve"> </w:t>
      </w:r>
      <w:r w:rsidRPr="00CC1227">
        <w:rPr>
          <w:rFonts w:ascii="Tahoma" w:hAnsi="Tahoma" w:cs="Tahoma"/>
          <w:sz w:val="24"/>
          <w:szCs w:val="24"/>
        </w:rPr>
        <w:t>RESOLVE:</w:t>
      </w:r>
    </w:p>
    <w:p w:rsidR="00727A27" w:rsidRPr="00CC1227" w:rsidRDefault="00727A27" w:rsidP="005D6415">
      <w:pPr>
        <w:tabs>
          <w:tab w:val="left" w:pos="426"/>
          <w:tab w:val="left" w:pos="1276"/>
        </w:tabs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5D6415" w:rsidRDefault="005D6415" w:rsidP="005D6415">
      <w:pPr>
        <w:pStyle w:val="Recuodecorpodetex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</w:rPr>
        <w:t xml:space="preserve">              </w:t>
      </w:r>
      <w:r w:rsidRPr="005D6415">
        <w:rPr>
          <w:rFonts w:ascii="Tahoma" w:hAnsi="Tahoma" w:cs="Tahoma"/>
          <w:b/>
          <w:sz w:val="24"/>
          <w:szCs w:val="24"/>
        </w:rPr>
        <w:t>Art. 1º</w:t>
      </w:r>
      <w:r w:rsidRPr="005D6415">
        <w:rPr>
          <w:rFonts w:ascii="Tahoma" w:hAnsi="Tahoma" w:cs="Tahoma"/>
          <w:sz w:val="24"/>
          <w:szCs w:val="24"/>
        </w:rPr>
        <w:t xml:space="preserve"> Aprovar o seguinte requerimento:</w:t>
      </w:r>
    </w:p>
    <w:p w:rsidR="000B34A1" w:rsidRDefault="000B34A1" w:rsidP="005D6415">
      <w:pPr>
        <w:pStyle w:val="Recuodecorpodetexto"/>
        <w:ind w:left="0"/>
        <w:rPr>
          <w:rFonts w:ascii="Tahoma" w:hAnsi="Tahoma" w:cs="Tahoma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43"/>
        <w:gridCol w:w="2410"/>
        <w:gridCol w:w="4819"/>
      </w:tblGrid>
      <w:tr w:rsidR="005D6415" w:rsidRPr="008C1D43" w:rsidTr="00E162A8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6415" w:rsidRPr="008C1D43" w:rsidRDefault="005D6415" w:rsidP="005D6415">
            <w:pPr>
              <w:pStyle w:val="Recuodecorpodetexto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Número do Requerimento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8C1D43" w:rsidRDefault="005D6415" w:rsidP="005D6415">
            <w:pPr>
              <w:pStyle w:val="Recuodecorpodetexto"/>
              <w:spacing w:before="60"/>
              <w:ind w:left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gramStart"/>
            <w:r w:rsidRPr="008C1D43">
              <w:rPr>
                <w:rFonts w:ascii="Tahoma" w:hAnsi="Tahoma" w:cs="Tahoma"/>
                <w:b/>
                <w:sz w:val="22"/>
                <w:szCs w:val="22"/>
              </w:rPr>
              <w:t>Deputado(</w:t>
            </w:r>
            <w:proofErr w:type="gramEnd"/>
            <w:r w:rsidRPr="008C1D43">
              <w:rPr>
                <w:rFonts w:ascii="Tahoma" w:hAnsi="Tahoma" w:cs="Tahoma"/>
                <w:b/>
                <w:sz w:val="22"/>
                <w:szCs w:val="22"/>
              </w:rPr>
              <w:t>a) Autor(a)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6415" w:rsidRPr="008C1D43" w:rsidRDefault="005D6415" w:rsidP="00E162A8">
            <w:pPr>
              <w:pStyle w:val="Recuodecorpodetexto"/>
              <w:spacing w:before="6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C1D43">
              <w:rPr>
                <w:rFonts w:ascii="Tahoma" w:hAnsi="Tahoma" w:cs="Tahoma"/>
                <w:b/>
                <w:sz w:val="22"/>
                <w:szCs w:val="22"/>
              </w:rPr>
              <w:t>Assunto</w:t>
            </w:r>
          </w:p>
        </w:tc>
      </w:tr>
      <w:tr w:rsidR="00DF54CE" w:rsidRPr="000528C0" w:rsidTr="00DA49BF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4A585B" w:rsidP="00E94D59">
            <w:pPr>
              <w:pStyle w:val="Recuodecorpodetex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="007D4049">
              <w:rPr>
                <w:rFonts w:ascii="Tahoma" w:hAnsi="Tahoma" w:cs="Tahoma"/>
                <w:sz w:val="24"/>
                <w:szCs w:val="24"/>
              </w:rPr>
              <w:t>2</w:t>
            </w:r>
            <w:r w:rsidR="00E94D59">
              <w:rPr>
                <w:rFonts w:ascii="Tahoma" w:hAnsi="Tahoma" w:cs="Tahoma"/>
                <w:sz w:val="24"/>
                <w:szCs w:val="24"/>
              </w:rPr>
              <w:t>68</w:t>
            </w:r>
            <w:r w:rsidR="00DA49BF">
              <w:rPr>
                <w:rFonts w:ascii="Tahoma" w:hAnsi="Tahoma" w:cs="Tahoma"/>
                <w:sz w:val="24"/>
                <w:szCs w:val="24"/>
              </w:rPr>
              <w:t>/201</w:t>
            </w: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E94D59" w:rsidP="0046729C">
            <w:pPr>
              <w:pStyle w:val="Recuodecorpodetexto"/>
              <w:spacing w:before="60" w:after="60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Agaciel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Maia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CE" w:rsidRPr="000528C0" w:rsidRDefault="00DF54CE" w:rsidP="00E94D59">
            <w:pPr>
              <w:pStyle w:val="Recuodecorpodetexto"/>
              <w:ind w:left="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528C0">
              <w:rPr>
                <w:rFonts w:ascii="Tahoma" w:hAnsi="Tahoma" w:cs="Tahoma"/>
                <w:sz w:val="24"/>
                <w:szCs w:val="24"/>
              </w:rPr>
              <w:t xml:space="preserve">Requer a </w:t>
            </w:r>
            <w:r w:rsidR="00EB7E49">
              <w:rPr>
                <w:rFonts w:ascii="Tahoma" w:hAnsi="Tahoma" w:cs="Tahoma"/>
                <w:sz w:val="24"/>
                <w:szCs w:val="24"/>
              </w:rPr>
              <w:t>re</w:t>
            </w:r>
            <w:r w:rsidR="007D4049">
              <w:rPr>
                <w:rFonts w:ascii="Tahoma" w:hAnsi="Tahoma" w:cs="Tahoma"/>
                <w:sz w:val="24"/>
                <w:szCs w:val="24"/>
              </w:rPr>
              <w:t>alização</w:t>
            </w:r>
            <w:r w:rsidR="00EB7E49">
              <w:rPr>
                <w:rFonts w:ascii="Tahoma" w:hAnsi="Tahoma" w:cs="Tahoma"/>
                <w:sz w:val="24"/>
                <w:szCs w:val="24"/>
              </w:rPr>
              <w:t xml:space="preserve"> de Sessão Solene em homenagem ao </w:t>
            </w:r>
            <w:r w:rsidR="00E94D59">
              <w:rPr>
                <w:rFonts w:ascii="Tahoma" w:hAnsi="Tahoma" w:cs="Tahoma"/>
                <w:sz w:val="24"/>
                <w:szCs w:val="24"/>
              </w:rPr>
              <w:t xml:space="preserve">Jubileu de Ouro do Centro de Ensino </w:t>
            </w:r>
            <w:r w:rsidR="00E96983">
              <w:rPr>
                <w:rFonts w:ascii="Tahoma" w:hAnsi="Tahoma" w:cs="Tahoma"/>
                <w:sz w:val="24"/>
                <w:szCs w:val="24"/>
              </w:rPr>
              <w:t xml:space="preserve">Santa </w:t>
            </w:r>
            <w:r w:rsidR="00E94D59">
              <w:rPr>
                <w:rFonts w:ascii="Tahoma" w:hAnsi="Tahoma" w:cs="Tahoma"/>
                <w:sz w:val="24"/>
                <w:szCs w:val="24"/>
              </w:rPr>
              <w:t>Rita de Cássia.</w:t>
            </w:r>
          </w:p>
        </w:tc>
      </w:tr>
    </w:tbl>
    <w:p w:rsidR="00C331B0" w:rsidRDefault="005D6415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          </w:t>
      </w:r>
    </w:p>
    <w:p w:rsidR="005D6415" w:rsidRDefault="00C331B0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</w:rPr>
        <w:tab/>
      </w:r>
      <w:r w:rsidR="005D6415">
        <w:rPr>
          <w:rFonts w:ascii="Tahoma" w:hAnsi="Tahoma" w:cs="Tahoma"/>
          <w:b/>
        </w:rPr>
        <w:t xml:space="preserve">  </w:t>
      </w:r>
      <w:r w:rsidR="005D6415" w:rsidRPr="005D6415">
        <w:rPr>
          <w:rFonts w:ascii="Tahoma" w:hAnsi="Tahoma" w:cs="Tahoma"/>
          <w:b/>
          <w:sz w:val="24"/>
          <w:szCs w:val="24"/>
        </w:rPr>
        <w:t xml:space="preserve">Art. 2º </w:t>
      </w:r>
      <w:r w:rsidR="005D6415" w:rsidRPr="005D6415">
        <w:rPr>
          <w:rFonts w:ascii="Tahoma" w:hAnsi="Tahoma" w:cs="Tahoma"/>
          <w:sz w:val="24"/>
          <w:szCs w:val="24"/>
        </w:rPr>
        <w:t>Esta Portaria entra em vigor na data de sua publicação.</w:t>
      </w:r>
    </w:p>
    <w:p w:rsidR="00D21B18" w:rsidRDefault="00D21B18" w:rsidP="005D6415">
      <w:pPr>
        <w:pStyle w:val="Recuodecorpodetexto"/>
        <w:tabs>
          <w:tab w:val="left" w:pos="851"/>
        </w:tabs>
        <w:spacing w:after="240" w:line="276" w:lineRule="auto"/>
        <w:ind w:left="0"/>
        <w:rPr>
          <w:rFonts w:ascii="Tahoma" w:hAnsi="Tahoma" w:cs="Tahoma"/>
          <w:sz w:val="24"/>
          <w:szCs w:val="24"/>
        </w:rPr>
      </w:pPr>
    </w:p>
    <w:tbl>
      <w:tblPr>
        <w:tblW w:w="9210" w:type="dxa"/>
        <w:tblInd w:w="-7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76"/>
        <w:gridCol w:w="4534"/>
      </w:tblGrid>
      <w:tr w:rsidR="00CC53B9" w:rsidTr="001B41AC">
        <w:trPr>
          <w:cantSplit/>
          <w:trHeight w:val="1198"/>
        </w:trPr>
        <w:tc>
          <w:tcPr>
            <w:tcW w:w="9210" w:type="dxa"/>
            <w:gridSpan w:val="2"/>
          </w:tcPr>
          <w:p w:rsidR="00CC53B9" w:rsidRDefault="00CC53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GEORGE ALEXANDER CONTARATO BURNS</w:t>
            </w:r>
            <w:r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b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  <w:p w:rsidR="00CC53B9" w:rsidRDefault="00CC53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  <w:p w:rsidR="00CC53B9" w:rsidRDefault="00CC53B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CC53B9" w:rsidTr="001B41AC">
        <w:trPr>
          <w:trHeight w:val="1311"/>
        </w:trPr>
        <w:tc>
          <w:tcPr>
            <w:tcW w:w="4676" w:type="dxa"/>
          </w:tcPr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</w:p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534" w:type="dxa"/>
          </w:tcPr>
          <w:p w:rsidR="00D21B18" w:rsidRDefault="00D21B18" w:rsidP="00D21B18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ROZENDO FERREIRA PINTO </w:t>
            </w:r>
            <w:r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Executiv</w:t>
            </w:r>
            <w:r>
              <w:rPr>
                <w:rFonts w:ascii="Tahoma" w:hAnsi="Tahoma" w:cs="Tahoma"/>
                <w:i/>
                <w:sz w:val="24"/>
                <w:szCs w:val="24"/>
              </w:rPr>
              <w:t>o</w:t>
            </w:r>
            <w:r w:rsidRPr="00B93045">
              <w:rPr>
                <w:rFonts w:ascii="Tahoma" w:hAnsi="Tahoma" w:cs="Tahoma"/>
                <w:i/>
                <w:sz w:val="24"/>
                <w:szCs w:val="24"/>
              </w:rPr>
              <w:t>/Primeira Secretaria</w:t>
            </w:r>
          </w:p>
          <w:p w:rsidR="00CC53B9" w:rsidRDefault="00D21B18" w:rsidP="00D21B18">
            <w:pPr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Substituto</w:t>
            </w:r>
          </w:p>
        </w:tc>
      </w:tr>
      <w:tr w:rsidR="00CC53B9" w:rsidTr="001B41AC">
        <w:trPr>
          <w:trHeight w:val="803"/>
        </w:trPr>
        <w:tc>
          <w:tcPr>
            <w:tcW w:w="4676" w:type="dxa"/>
          </w:tcPr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RENAN BESSONI PAZ </w:t>
            </w: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4534" w:type="dxa"/>
            <w:hideMark/>
          </w:tcPr>
          <w:p w:rsidR="00CC53B9" w:rsidRDefault="00CC53B9">
            <w:pPr>
              <w:spacing w:line="276" w:lineRule="auto"/>
              <w:jc w:val="center"/>
              <w:rPr>
                <w:rFonts w:ascii="Tahoma" w:hAnsi="Tahoma" w:cs="Tahoma"/>
                <w:b/>
                <w:smallCaps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ALEXANDRE BRAGA CERQUEIRA</w:t>
            </w:r>
          </w:p>
          <w:p w:rsidR="00CC53B9" w:rsidRDefault="00CC53B9">
            <w:pPr>
              <w:pStyle w:val="Ttulo1"/>
              <w:jc w:val="center"/>
            </w:pPr>
            <w:r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1B41AC" w:rsidRDefault="001B41AC" w:rsidP="001B41AC">
      <w:pPr>
        <w:tabs>
          <w:tab w:val="left" w:pos="426"/>
          <w:tab w:val="left" w:pos="1276"/>
        </w:tabs>
        <w:spacing w:before="120"/>
      </w:pPr>
      <w:smartTag w:uri="schemas-houaiss/mini" w:element="verbetes">
        <w:r>
          <w:rPr>
            <w:rFonts w:ascii="Tahoma" w:hAnsi="Tahoma" w:cs="Tahoma"/>
            <w:color w:val="FF0000"/>
          </w:rPr>
          <w:t>Este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texto</w:t>
        </w:r>
      </w:smartTag>
      <w:r>
        <w:rPr>
          <w:rFonts w:ascii="Tahoma" w:hAnsi="Tahoma" w:cs="Tahoma"/>
          <w:color w:val="FF000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</w:rPr>
          <w:t>não</w:t>
        </w:r>
      </w:smartTag>
      <w:r>
        <w:rPr>
          <w:rFonts w:ascii="Tahoma" w:hAnsi="Tahoma" w:cs="Tahoma"/>
          <w:color w:val="FF0000"/>
        </w:rPr>
        <w:t xml:space="preserve"> substitui o publicado no </w:t>
      </w:r>
      <w:smartTag w:uri="schemas-houaiss/mini" w:element="verbetes">
        <w:r>
          <w:rPr>
            <w:rFonts w:ascii="Tahoma" w:hAnsi="Tahoma" w:cs="Tahoma"/>
            <w:i/>
            <w:color w:val="FF0000"/>
          </w:rPr>
          <w:t>Diário</w:t>
        </w:r>
      </w:smartTag>
      <w:r>
        <w:rPr>
          <w:rFonts w:ascii="Tahoma" w:hAnsi="Tahoma" w:cs="Tahoma"/>
          <w:i/>
          <w:color w:val="FF0000"/>
        </w:rPr>
        <w:t xml:space="preserve"> da </w:t>
      </w:r>
      <w:smartTag w:uri="schemas-houaiss/acao" w:element="dm">
        <w:r>
          <w:rPr>
            <w:rFonts w:ascii="Tahoma" w:hAnsi="Tahoma" w:cs="Tahoma"/>
            <w:i/>
            <w:color w:val="FF0000"/>
          </w:rPr>
          <w:t>Câmara</w:t>
        </w:r>
      </w:smartTag>
      <w:r>
        <w:rPr>
          <w:rFonts w:ascii="Tahoma" w:hAnsi="Tahoma" w:cs="Tahoma"/>
          <w:i/>
          <w:color w:val="FF0000"/>
        </w:rPr>
        <w:t xml:space="preserve"> Legislativa, </w:t>
      </w:r>
      <w:r w:rsidR="006E7907">
        <w:rPr>
          <w:rFonts w:ascii="Tahoma" w:hAnsi="Tahoma" w:cs="Tahoma"/>
          <w:color w:val="FF0000"/>
        </w:rPr>
        <w:t xml:space="preserve">de </w:t>
      </w:r>
      <w:r>
        <w:rPr>
          <w:rFonts w:ascii="Tahoma" w:hAnsi="Tahoma" w:cs="Tahoma"/>
          <w:color w:val="FF0000"/>
        </w:rPr>
        <w:t>16/5/2014</w:t>
      </w:r>
      <w:r w:rsidR="00727A27">
        <w:rPr>
          <w:rFonts w:ascii="Tahoma" w:hAnsi="Tahoma" w:cs="Tahoma"/>
          <w:color w:val="FF0000"/>
        </w:rPr>
        <w:t>.</w:t>
      </w:r>
    </w:p>
    <w:p w:rsidR="00CC53B9" w:rsidRDefault="00CC53B9" w:rsidP="00CC53B9">
      <w:pPr>
        <w:rPr>
          <w:i/>
          <w:u w:val="single"/>
        </w:rPr>
      </w:pPr>
    </w:p>
    <w:p w:rsidR="0003665A" w:rsidRPr="00740DA4" w:rsidRDefault="0003665A">
      <w:pPr>
        <w:rPr>
          <w:i/>
          <w:u w:val="single"/>
        </w:rPr>
      </w:pPr>
    </w:p>
    <w:sectPr w:rsidR="0003665A" w:rsidRPr="00740DA4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3FC" w:rsidRDefault="009E13FC" w:rsidP="00BB4A02">
      <w:r>
        <w:separator/>
      </w:r>
    </w:p>
  </w:endnote>
  <w:endnote w:type="continuationSeparator" w:id="1">
    <w:p w:rsidR="009E13FC" w:rsidRDefault="009E13FC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3FC" w:rsidRDefault="00997F3C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9E13FC" w:rsidRPr="006A4DBB" w:rsidRDefault="009E13FC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</w:t>
                </w:r>
                <w:r w:rsidR="006A4E91">
                  <w:rPr>
                    <w:rFonts w:ascii="Tahoma" w:hAnsi="Tahoma" w:cs="Tahoma"/>
                    <w:sz w:val="16"/>
                    <w:szCs w:val="16"/>
                  </w:rPr>
                  <w:t>375</w:t>
                </w:r>
              </w:p>
              <w:p w:rsidR="009E13FC" w:rsidRPr="006A4DBB" w:rsidRDefault="009E13FC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6A4DBB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3FC" w:rsidRDefault="009E13FC" w:rsidP="00BB4A02">
      <w:r>
        <w:separator/>
      </w:r>
    </w:p>
  </w:footnote>
  <w:footnote w:type="continuationSeparator" w:id="1">
    <w:p w:rsidR="009E13FC" w:rsidRDefault="009E13FC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3FC" w:rsidRDefault="00997F3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3FC" w:rsidRDefault="00997F3C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0528C0" w:rsidRPr="001376AE" w:rsidRDefault="000528C0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0528C0" w:rsidRDefault="000528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0528C0" w:rsidRPr="00BB4A02" w:rsidRDefault="000528C0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Terceira Secretaria</w:t>
                </w:r>
              </w:p>
            </w:txbxContent>
          </v:textbox>
        </v:shape>
      </w:pict>
    </w:r>
    <w:r w:rsidR="009E13FC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3FC" w:rsidRDefault="00997F3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3665A"/>
    <w:rsid w:val="00051977"/>
    <w:rsid w:val="000528C0"/>
    <w:rsid w:val="000756C7"/>
    <w:rsid w:val="000A4CD3"/>
    <w:rsid w:val="000B34A1"/>
    <w:rsid w:val="000F43FA"/>
    <w:rsid w:val="00135541"/>
    <w:rsid w:val="001376AE"/>
    <w:rsid w:val="00155CCE"/>
    <w:rsid w:val="00163728"/>
    <w:rsid w:val="001738A2"/>
    <w:rsid w:val="00190E33"/>
    <w:rsid w:val="001A2E57"/>
    <w:rsid w:val="001B3806"/>
    <w:rsid w:val="001B41AC"/>
    <w:rsid w:val="001D463E"/>
    <w:rsid w:val="001E1C25"/>
    <w:rsid w:val="002426E0"/>
    <w:rsid w:val="00275CD7"/>
    <w:rsid w:val="0028083E"/>
    <w:rsid w:val="002A792E"/>
    <w:rsid w:val="002C4AEF"/>
    <w:rsid w:val="002E1EFE"/>
    <w:rsid w:val="00306443"/>
    <w:rsid w:val="00334EE7"/>
    <w:rsid w:val="00344C57"/>
    <w:rsid w:val="00345A53"/>
    <w:rsid w:val="0038303C"/>
    <w:rsid w:val="003A4BDE"/>
    <w:rsid w:val="003D570A"/>
    <w:rsid w:val="003F6069"/>
    <w:rsid w:val="00405720"/>
    <w:rsid w:val="0040666F"/>
    <w:rsid w:val="0046729C"/>
    <w:rsid w:val="004A585B"/>
    <w:rsid w:val="004C08D8"/>
    <w:rsid w:val="004C3254"/>
    <w:rsid w:val="004C4652"/>
    <w:rsid w:val="00500448"/>
    <w:rsid w:val="00533369"/>
    <w:rsid w:val="00535257"/>
    <w:rsid w:val="0054263C"/>
    <w:rsid w:val="00566A7A"/>
    <w:rsid w:val="005821A5"/>
    <w:rsid w:val="005D6415"/>
    <w:rsid w:val="005E45D9"/>
    <w:rsid w:val="0063781B"/>
    <w:rsid w:val="00654630"/>
    <w:rsid w:val="006570B0"/>
    <w:rsid w:val="00673E27"/>
    <w:rsid w:val="006A3518"/>
    <w:rsid w:val="006A4DBB"/>
    <w:rsid w:val="006A4E91"/>
    <w:rsid w:val="006B60CF"/>
    <w:rsid w:val="006E7907"/>
    <w:rsid w:val="006F75A8"/>
    <w:rsid w:val="007106EC"/>
    <w:rsid w:val="00727A27"/>
    <w:rsid w:val="00730293"/>
    <w:rsid w:val="00740DA4"/>
    <w:rsid w:val="00771436"/>
    <w:rsid w:val="00775607"/>
    <w:rsid w:val="007971F7"/>
    <w:rsid w:val="007C4868"/>
    <w:rsid w:val="007D4049"/>
    <w:rsid w:val="007E26EC"/>
    <w:rsid w:val="007F1723"/>
    <w:rsid w:val="00804CF8"/>
    <w:rsid w:val="008155D8"/>
    <w:rsid w:val="008264CC"/>
    <w:rsid w:val="00863517"/>
    <w:rsid w:val="00877E34"/>
    <w:rsid w:val="0088768F"/>
    <w:rsid w:val="008B3318"/>
    <w:rsid w:val="00937DCC"/>
    <w:rsid w:val="00964A5B"/>
    <w:rsid w:val="00997F3C"/>
    <w:rsid w:val="009B0C80"/>
    <w:rsid w:val="009B399A"/>
    <w:rsid w:val="009B7B15"/>
    <w:rsid w:val="009D1607"/>
    <w:rsid w:val="009E13FC"/>
    <w:rsid w:val="00A029A5"/>
    <w:rsid w:val="00A676C3"/>
    <w:rsid w:val="00A70D53"/>
    <w:rsid w:val="00A921AC"/>
    <w:rsid w:val="00A92D7D"/>
    <w:rsid w:val="00AA5051"/>
    <w:rsid w:val="00B41484"/>
    <w:rsid w:val="00B41BAD"/>
    <w:rsid w:val="00B53052"/>
    <w:rsid w:val="00BB4A02"/>
    <w:rsid w:val="00BB6655"/>
    <w:rsid w:val="00BB77E1"/>
    <w:rsid w:val="00BC446F"/>
    <w:rsid w:val="00C319D6"/>
    <w:rsid w:val="00C331B0"/>
    <w:rsid w:val="00C55939"/>
    <w:rsid w:val="00C6150D"/>
    <w:rsid w:val="00C66F87"/>
    <w:rsid w:val="00C747A8"/>
    <w:rsid w:val="00C82F6C"/>
    <w:rsid w:val="00CC53B9"/>
    <w:rsid w:val="00D21B18"/>
    <w:rsid w:val="00D81959"/>
    <w:rsid w:val="00D81DAF"/>
    <w:rsid w:val="00D9170E"/>
    <w:rsid w:val="00D96C65"/>
    <w:rsid w:val="00DA49BF"/>
    <w:rsid w:val="00DB7E66"/>
    <w:rsid w:val="00DD5A29"/>
    <w:rsid w:val="00DF54CE"/>
    <w:rsid w:val="00E162A8"/>
    <w:rsid w:val="00E5088A"/>
    <w:rsid w:val="00E83C04"/>
    <w:rsid w:val="00E94D59"/>
    <w:rsid w:val="00E96983"/>
    <w:rsid w:val="00EB7E49"/>
    <w:rsid w:val="00F11CB9"/>
    <w:rsid w:val="00F15B45"/>
    <w:rsid w:val="00F16055"/>
    <w:rsid w:val="00FC098D"/>
    <w:rsid w:val="00FE26F7"/>
    <w:rsid w:val="00FE39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8083E"/>
    <w:pPr>
      <w:keepNext/>
      <w:spacing w:line="480" w:lineRule="auto"/>
      <w:jc w:val="both"/>
      <w:outlineLvl w:val="0"/>
    </w:pPr>
    <w:rPr>
      <w:rFonts w:ascii="Arial" w:hAnsi="Arial"/>
      <w:sz w:val="25"/>
    </w:rPr>
  </w:style>
  <w:style w:type="paragraph" w:styleId="Ttulo2">
    <w:name w:val="heading 2"/>
    <w:basedOn w:val="Normal"/>
    <w:next w:val="Normal"/>
    <w:link w:val="Ttulo2Char"/>
    <w:qFormat/>
    <w:rsid w:val="0028083E"/>
    <w:pPr>
      <w:keepNext/>
      <w:jc w:val="center"/>
      <w:outlineLvl w:val="1"/>
    </w:pPr>
    <w:rPr>
      <w:rFonts w:ascii="Arial" w:hAnsi="Arial"/>
      <w:sz w:val="2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6F75A8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6F75A8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08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083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8083E"/>
    <w:rPr>
      <w:rFonts w:ascii="Arial" w:eastAsia="Times New Roman" w:hAnsi="Arial" w:cs="Times New Roman"/>
      <w:sz w:val="25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28083E"/>
    <w:rPr>
      <w:rFonts w:ascii="Arial" w:eastAsia="Times New Roman" w:hAnsi="Arial" w:cs="Times New Roman"/>
      <w:sz w:val="25"/>
      <w:szCs w:val="20"/>
    </w:rPr>
  </w:style>
  <w:style w:type="paragraph" w:styleId="Ttulo">
    <w:name w:val="Title"/>
    <w:basedOn w:val="Normal"/>
    <w:link w:val="TtuloChar"/>
    <w:qFormat/>
    <w:rsid w:val="0028083E"/>
    <w:pPr>
      <w:tabs>
        <w:tab w:val="left" w:pos="426"/>
        <w:tab w:val="left" w:pos="1276"/>
      </w:tabs>
      <w:jc w:val="center"/>
    </w:pPr>
    <w:rPr>
      <w:rFonts w:ascii="Arial" w:hAnsi="Arial"/>
      <w:b/>
      <w:sz w:val="28"/>
    </w:rPr>
  </w:style>
  <w:style w:type="character" w:customStyle="1" w:styleId="TtuloChar">
    <w:name w:val="Título Char"/>
    <w:basedOn w:val="Fontepargpadro"/>
    <w:link w:val="Ttulo"/>
    <w:rsid w:val="0028083E"/>
    <w:rPr>
      <w:rFonts w:ascii="Arial" w:eastAsia="Times New Roman" w:hAnsi="Arial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1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2014-05-15T13:24:00Z</cp:lastPrinted>
  <dcterms:created xsi:type="dcterms:W3CDTF">2014-08-14T15:27:00Z</dcterms:created>
  <dcterms:modified xsi:type="dcterms:W3CDTF">2014-08-14T15:27:00Z</dcterms:modified>
</cp:coreProperties>
</file>