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2B2AB1">
        <w:rPr>
          <w:rFonts w:ascii="Tahoma" w:hAnsi="Tahoma" w:cs="Tahoma"/>
          <w:b/>
          <w:sz w:val="24"/>
          <w:szCs w:val="24"/>
        </w:rPr>
        <w:t>5</w:t>
      </w:r>
      <w:r w:rsidR="00FB41E0">
        <w:rPr>
          <w:rFonts w:ascii="Tahoma" w:hAnsi="Tahoma" w:cs="Tahoma"/>
          <w:b/>
          <w:sz w:val="24"/>
          <w:szCs w:val="24"/>
        </w:rPr>
        <w:t>4</w:t>
      </w:r>
      <w:r w:rsidRPr="009D604E">
        <w:rPr>
          <w:rFonts w:ascii="Tahoma" w:hAnsi="Tahoma" w:cs="Tahoma"/>
          <w:b/>
          <w:sz w:val="24"/>
          <w:szCs w:val="24"/>
        </w:rPr>
        <w:t>, DE</w:t>
      </w:r>
      <w:r w:rsidR="003D1924">
        <w:rPr>
          <w:rFonts w:ascii="Tahoma" w:hAnsi="Tahoma" w:cs="Tahoma"/>
          <w:b/>
          <w:sz w:val="24"/>
          <w:szCs w:val="24"/>
        </w:rPr>
        <w:t xml:space="preserve"> </w:t>
      </w:r>
      <w:r w:rsidR="006805A7">
        <w:rPr>
          <w:rFonts w:ascii="Tahoma" w:hAnsi="Tahoma" w:cs="Tahoma"/>
          <w:b/>
          <w:sz w:val="24"/>
          <w:szCs w:val="24"/>
        </w:rPr>
        <w:t>25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956782">
        <w:rPr>
          <w:rFonts w:ascii="Tahoma" w:hAnsi="Tahoma" w:cs="Tahoma"/>
          <w:b/>
          <w:sz w:val="24"/>
          <w:szCs w:val="24"/>
        </w:rPr>
        <w:t>MARÇO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</w:t>
      </w:r>
      <w:r w:rsidR="003D1924">
        <w:rPr>
          <w:rFonts w:ascii="Tahoma" w:hAnsi="Tahoma" w:cs="Tahoma"/>
          <w:szCs w:val="24"/>
        </w:rPr>
        <w:t>que lhe foram delegadas pelo art. 4º, inciso X, da Resolução nº 168/2000 e tendo em vista o qu</w:t>
      </w:r>
      <w:r w:rsidR="00042328">
        <w:rPr>
          <w:rFonts w:ascii="Tahoma" w:hAnsi="Tahoma" w:cs="Tahoma"/>
          <w:szCs w:val="24"/>
        </w:rPr>
        <w:t>e consta no Processo nº 001.000</w:t>
      </w:r>
      <w:r w:rsidR="006805A7">
        <w:rPr>
          <w:rFonts w:ascii="Tahoma" w:hAnsi="Tahoma" w:cs="Tahoma"/>
          <w:szCs w:val="24"/>
        </w:rPr>
        <w:t>3</w:t>
      </w:r>
      <w:r w:rsidR="00042328">
        <w:rPr>
          <w:rFonts w:ascii="Tahoma" w:hAnsi="Tahoma" w:cs="Tahoma"/>
          <w:szCs w:val="24"/>
        </w:rPr>
        <w:t>78</w:t>
      </w:r>
      <w:r w:rsidR="003D1924">
        <w:rPr>
          <w:rFonts w:ascii="Tahoma" w:hAnsi="Tahoma" w:cs="Tahoma"/>
          <w:szCs w:val="24"/>
        </w:rPr>
        <w:t xml:space="preserve">/2014, </w:t>
      </w:r>
      <w:r w:rsidRPr="009D604E">
        <w:rPr>
          <w:rFonts w:ascii="Tahoma" w:hAnsi="Tahoma" w:cs="Tahoma"/>
          <w:szCs w:val="24"/>
        </w:rPr>
        <w:t>RESOLVE:</w:t>
      </w:r>
    </w:p>
    <w:p w:rsidR="00A24241" w:rsidRPr="009D604E" w:rsidRDefault="00956782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AUTORIZAR a </w:t>
      </w:r>
      <w:r w:rsidR="003D1924">
        <w:rPr>
          <w:rFonts w:ascii="Tahoma" w:hAnsi="Tahoma" w:cs="Tahoma"/>
          <w:sz w:val="24"/>
          <w:szCs w:val="24"/>
        </w:rPr>
        <w:t xml:space="preserve">participação </w:t>
      </w:r>
      <w:r w:rsidR="006805A7">
        <w:rPr>
          <w:rFonts w:ascii="Tahoma" w:hAnsi="Tahoma" w:cs="Tahoma"/>
          <w:sz w:val="24"/>
          <w:szCs w:val="24"/>
        </w:rPr>
        <w:t xml:space="preserve">dos servidores </w:t>
      </w:r>
      <w:r w:rsidR="00042328">
        <w:rPr>
          <w:rFonts w:ascii="Tahoma" w:hAnsi="Tahoma" w:cs="Tahoma"/>
          <w:sz w:val="24"/>
          <w:szCs w:val="24"/>
        </w:rPr>
        <w:t>Ricardo Augusto Lobo, Assistente Legislativo, matrícula nº 13.179 e José Alves Martins Neto, Técnico Legislativo, matrícula nº 16.731, lotados no Setor de Almoxarifado, no curso “Planejamento e Organização de Almoxarifado”, no período de 16 a 18 de julho de 2014,</w:t>
      </w:r>
      <w:r w:rsidR="006805A7">
        <w:rPr>
          <w:rFonts w:ascii="Tahoma" w:hAnsi="Tahoma" w:cs="Tahoma"/>
          <w:sz w:val="24"/>
          <w:szCs w:val="24"/>
        </w:rPr>
        <w:t xml:space="preserve"> em Brasília-DF, com pagamento de inscrição e sem prejuízo da remuneração.</w:t>
      </w:r>
    </w:p>
    <w:p w:rsidR="002C2A20" w:rsidRPr="009D604E" w:rsidRDefault="002C2A20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042328">
        <w:tc>
          <w:tcPr>
            <w:tcW w:w="8928" w:type="dxa"/>
          </w:tcPr>
          <w:p w:rsidR="008725BC" w:rsidRPr="009D604E" w:rsidRDefault="008725BC" w:rsidP="00042328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95678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GEORGE ALEXANDER CONTARATO BURNS</w:t>
            </w:r>
          </w:p>
          <w:p w:rsidR="008725BC" w:rsidRDefault="008725BC" w:rsidP="00042328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042328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042328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042328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042328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042328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042328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042328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042328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956782">
              <w:trPr>
                <w:cantSplit/>
                <w:trHeight w:val="32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042328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3D1924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9D604E" w:rsidRDefault="008725BC" w:rsidP="00773195">
            <w:pPr>
              <w:ind w:left="-396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D604E" w:rsidRDefault="008725BC" w:rsidP="00042328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042328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042328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773195" w:rsidRDefault="00773195" w:rsidP="008725BC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773195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6805A7">
        <w:rPr>
          <w:rFonts w:ascii="Tahoma" w:hAnsi="Tahoma" w:cs="Tahoma"/>
          <w:color w:val="FF0000"/>
        </w:rPr>
        <w:t>26</w:t>
      </w:r>
      <w:r>
        <w:rPr>
          <w:rFonts w:ascii="Tahoma" w:hAnsi="Tahoma" w:cs="Tahoma"/>
          <w:color w:val="FF0000"/>
        </w:rPr>
        <w:t>/3/2014.</w:t>
      </w:r>
    </w:p>
    <w:sectPr w:rsidR="0003665A" w:rsidRPr="00773195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328" w:rsidRDefault="00042328" w:rsidP="00BB4A02">
      <w:r>
        <w:separator/>
      </w:r>
    </w:p>
  </w:endnote>
  <w:endnote w:type="continuationSeparator" w:id="0">
    <w:p w:rsidR="00042328" w:rsidRDefault="0004232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328" w:rsidRDefault="00042328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042328" w:rsidRPr="00A676C3" w:rsidRDefault="00042328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042328" w:rsidRPr="007971F7" w:rsidRDefault="0004232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328" w:rsidRDefault="00042328" w:rsidP="00BB4A02">
      <w:r>
        <w:separator/>
      </w:r>
    </w:p>
  </w:footnote>
  <w:footnote w:type="continuationSeparator" w:id="0">
    <w:p w:rsidR="00042328" w:rsidRDefault="0004232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328" w:rsidRDefault="0004232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328" w:rsidRDefault="00042328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042328" w:rsidRPr="001376AE" w:rsidRDefault="0004232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042328" w:rsidRDefault="0004232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042328" w:rsidRPr="00BB4A02" w:rsidRDefault="0004232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328" w:rsidRDefault="0004232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42328"/>
    <w:rsid w:val="00051977"/>
    <w:rsid w:val="000A4CD3"/>
    <w:rsid w:val="001376AE"/>
    <w:rsid w:val="00170DB0"/>
    <w:rsid w:val="001A2E57"/>
    <w:rsid w:val="002426E0"/>
    <w:rsid w:val="00275CD7"/>
    <w:rsid w:val="002A792E"/>
    <w:rsid w:val="002B2AB1"/>
    <w:rsid w:val="002C2A20"/>
    <w:rsid w:val="002E0881"/>
    <w:rsid w:val="002E1EFE"/>
    <w:rsid w:val="00306443"/>
    <w:rsid w:val="00334EE7"/>
    <w:rsid w:val="003B6E5E"/>
    <w:rsid w:val="003C7683"/>
    <w:rsid w:val="003D1924"/>
    <w:rsid w:val="003D570A"/>
    <w:rsid w:val="00440A55"/>
    <w:rsid w:val="004C08D8"/>
    <w:rsid w:val="00500448"/>
    <w:rsid w:val="0054263C"/>
    <w:rsid w:val="00543E12"/>
    <w:rsid w:val="00583F8D"/>
    <w:rsid w:val="005B10F9"/>
    <w:rsid w:val="0063781B"/>
    <w:rsid w:val="00654630"/>
    <w:rsid w:val="006570B0"/>
    <w:rsid w:val="00673E27"/>
    <w:rsid w:val="006805A7"/>
    <w:rsid w:val="006A3518"/>
    <w:rsid w:val="006B60CF"/>
    <w:rsid w:val="00740DA4"/>
    <w:rsid w:val="007666EA"/>
    <w:rsid w:val="0076776A"/>
    <w:rsid w:val="00773195"/>
    <w:rsid w:val="007971F7"/>
    <w:rsid w:val="007C4868"/>
    <w:rsid w:val="007F1723"/>
    <w:rsid w:val="008725BC"/>
    <w:rsid w:val="00877E34"/>
    <w:rsid w:val="0088768F"/>
    <w:rsid w:val="008D0A6D"/>
    <w:rsid w:val="008E245E"/>
    <w:rsid w:val="00956782"/>
    <w:rsid w:val="00964A5B"/>
    <w:rsid w:val="00994A28"/>
    <w:rsid w:val="009B7B15"/>
    <w:rsid w:val="009D1607"/>
    <w:rsid w:val="009D604E"/>
    <w:rsid w:val="00A24241"/>
    <w:rsid w:val="00A63AF6"/>
    <w:rsid w:val="00A676C3"/>
    <w:rsid w:val="00AA5051"/>
    <w:rsid w:val="00BB4A02"/>
    <w:rsid w:val="00C319D6"/>
    <w:rsid w:val="00C6150D"/>
    <w:rsid w:val="00C747A8"/>
    <w:rsid w:val="00C82F6C"/>
    <w:rsid w:val="00CB7E30"/>
    <w:rsid w:val="00CF687F"/>
    <w:rsid w:val="00D81DAF"/>
    <w:rsid w:val="00EC4C08"/>
    <w:rsid w:val="00FB41E0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11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2014-03-18T14:14:00Z</cp:lastPrinted>
  <dcterms:created xsi:type="dcterms:W3CDTF">2014-05-06T15:29:00Z</dcterms:created>
  <dcterms:modified xsi:type="dcterms:W3CDTF">2014-05-06T15:40:00Z</dcterms:modified>
</cp:coreProperties>
</file>