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B54DC">
        <w:rPr>
          <w:rFonts w:ascii="Tahoma" w:hAnsi="Tahoma" w:cs="Tahoma"/>
          <w:b/>
          <w:sz w:val="24"/>
          <w:szCs w:val="24"/>
        </w:rPr>
        <w:t>26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A078D1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022EA3">
        <w:rPr>
          <w:rFonts w:ascii="Tahoma" w:hAnsi="Tahoma" w:cs="Tahoma"/>
          <w:b/>
          <w:sz w:val="24"/>
          <w:szCs w:val="24"/>
        </w:rPr>
        <w:t>6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022EA3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tendo em vista o </w:t>
      </w:r>
      <w:r w:rsidR="00022EA3">
        <w:rPr>
          <w:rFonts w:ascii="Tahoma" w:hAnsi="Tahoma" w:cs="Tahoma"/>
          <w:szCs w:val="24"/>
        </w:rPr>
        <w:t>que dispõe o art. 4º, inciso V</w:t>
      </w:r>
      <w:r w:rsidR="009F25D4">
        <w:rPr>
          <w:rFonts w:ascii="Tahoma" w:hAnsi="Tahoma" w:cs="Tahoma"/>
          <w:szCs w:val="24"/>
        </w:rPr>
        <w:t>,</w:t>
      </w:r>
      <w:r w:rsidR="00022EA3">
        <w:rPr>
          <w:rFonts w:ascii="Tahoma" w:hAnsi="Tahoma" w:cs="Tahoma"/>
          <w:szCs w:val="24"/>
        </w:rPr>
        <w:t xml:space="preserve"> alínea “d”, da Resolução nº 168/2000, e o que consta no Memorando nº 2/2014-GTS, de 13/2/2014,</w:t>
      </w:r>
      <w:r w:rsidR="009F25D4">
        <w:rPr>
          <w:rFonts w:ascii="Tahoma" w:hAnsi="Tahoma" w:cs="Tahoma"/>
          <w:szCs w:val="24"/>
        </w:rPr>
        <w:t xml:space="preserve"> </w:t>
      </w:r>
      <w:r w:rsidRPr="009D604E">
        <w:rPr>
          <w:rFonts w:ascii="Tahoma" w:hAnsi="Tahoma" w:cs="Tahoma"/>
          <w:szCs w:val="24"/>
        </w:rPr>
        <w:t>RESOLVE: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022EA3">
        <w:rPr>
          <w:rFonts w:ascii="Tahoma" w:hAnsi="Tahoma" w:cs="Tahoma"/>
          <w:sz w:val="24"/>
          <w:szCs w:val="24"/>
        </w:rPr>
        <w:t>Colocar à disposição do Gabinete do Terceiro Secretário, em caráter excepcional, até 31 de dezembro de 2014, o servidor LÍVIO MACHADO DE ARAÚJO NETO, matrícula nº 19.972-97, ocupante do cargo em comissão de Assessor de Diretor, CL-14, da Diretoria Legislativa, para atender as demandas de trabalhos específicos relacionados com as atribuições do Gabinete do Terceiro Secretário.</w:t>
      </w:r>
    </w:p>
    <w:p w:rsidR="00022EA3" w:rsidRDefault="00022EA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22EA3">
        <w:rPr>
          <w:rFonts w:ascii="Tahoma" w:hAnsi="Tahoma" w:cs="Tahoma"/>
          <w:i/>
          <w:sz w:val="24"/>
          <w:szCs w:val="24"/>
        </w:rPr>
        <w:t>Parágrafo único</w:t>
      </w:r>
      <w:r>
        <w:rPr>
          <w:rFonts w:ascii="Tahoma" w:hAnsi="Tahoma" w:cs="Tahoma"/>
          <w:sz w:val="24"/>
          <w:szCs w:val="24"/>
        </w:rPr>
        <w:t>. A freqüência do servidor será atestada pelo Secretário Executivo da Terceira Secretaria.</w:t>
      </w:r>
    </w:p>
    <w:p w:rsidR="00022EA3" w:rsidRPr="00022EA3" w:rsidRDefault="00022EA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22EA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22EA3">
        <w:rPr>
          <w:rFonts w:ascii="Tahoma" w:hAnsi="Tahoma" w:cs="Tahoma"/>
          <w:sz w:val="24"/>
          <w:szCs w:val="24"/>
        </w:rPr>
        <w:t>Determinar que ao término dos trabalhos o servidor retorne à sua lotação de origem.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</w:t>
      </w:r>
      <w:r w:rsidR="00022EA3">
        <w:rPr>
          <w:rFonts w:ascii="Tahoma" w:hAnsi="Tahoma" w:cs="Tahoma"/>
          <w:b/>
          <w:sz w:val="24"/>
          <w:szCs w:val="24"/>
        </w:rPr>
        <w:t>3</w:t>
      </w:r>
      <w:r w:rsidRPr="009D604E">
        <w:rPr>
          <w:rFonts w:ascii="Tahoma" w:hAnsi="Tahoma" w:cs="Tahoma"/>
          <w:b/>
          <w:sz w:val="24"/>
          <w:szCs w:val="24"/>
        </w:rPr>
        <w:t xml:space="preserve">º </w:t>
      </w:r>
      <w:r w:rsidR="00022EA3">
        <w:rPr>
          <w:rFonts w:ascii="Tahoma" w:hAnsi="Tahoma" w:cs="Tahoma"/>
          <w:sz w:val="24"/>
          <w:szCs w:val="24"/>
        </w:rPr>
        <w:t>Este</w:t>
      </w:r>
      <w:r w:rsidR="00106CBF">
        <w:rPr>
          <w:rFonts w:ascii="Tahoma" w:hAnsi="Tahoma" w:cs="Tahoma"/>
          <w:sz w:val="24"/>
          <w:szCs w:val="24"/>
        </w:rPr>
        <w:t xml:space="preserve"> </w:t>
      </w:r>
      <w:r w:rsidR="00022EA3">
        <w:rPr>
          <w:rFonts w:ascii="Tahoma" w:hAnsi="Tahoma" w:cs="Tahoma"/>
          <w:sz w:val="24"/>
          <w:szCs w:val="24"/>
        </w:rPr>
        <w:t>Ato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022EA3" w:rsidRPr="009D604E" w:rsidRDefault="00022EA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22EA3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Revogam-se as disposições em contrário.</w:t>
      </w: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p w:rsidR="007A24A6" w:rsidRPr="009D604E" w:rsidRDefault="007A24A6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A078D1">
        <w:tc>
          <w:tcPr>
            <w:tcW w:w="8928" w:type="dxa"/>
          </w:tcPr>
          <w:p w:rsidR="008725BC" w:rsidRPr="009D604E" w:rsidRDefault="008725BC" w:rsidP="00A078D1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3930EE" w:rsidRDefault="008725BC" w:rsidP="00A078D1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7A24A6" w:rsidRPr="009D604E" w:rsidRDefault="007A24A6" w:rsidP="00A078D1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7A24A6" w:rsidRDefault="007A24A6" w:rsidP="00A078D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3930EE" w:rsidRPr="009D604E" w:rsidRDefault="003930EE" w:rsidP="00A078D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106CBF" w:rsidRDefault="00106CBF" w:rsidP="00022EA3">
            <w:pPr>
              <w:tabs>
                <w:tab w:val="left" w:pos="135"/>
                <w:tab w:val="left" w:pos="87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 w:rsidRPr="00106CBF">
              <w:rPr>
                <w:rFonts w:ascii="Tahoma" w:hAnsi="Tahoma" w:cs="Tahoma"/>
                <w:color w:val="FF0000"/>
              </w:rPr>
              <w:t>Este texto não substitui o publicado no</w:t>
            </w:r>
            <w:r>
              <w:rPr>
                <w:rFonts w:ascii="Tahoma" w:hAnsi="Tahoma" w:cs="Tahoma"/>
                <w:i/>
                <w:color w:val="FF0000"/>
              </w:rPr>
              <w:t xml:space="preserve"> Diário da Câmara Legislativa, </w:t>
            </w:r>
            <w:r w:rsidRPr="00106CBF">
              <w:rPr>
                <w:rFonts w:ascii="Tahoma" w:hAnsi="Tahoma" w:cs="Tahoma"/>
                <w:color w:val="FF0000"/>
              </w:rPr>
              <w:t xml:space="preserve">de </w:t>
            </w:r>
            <w:r w:rsidR="00022EA3">
              <w:rPr>
                <w:rFonts w:ascii="Tahoma" w:hAnsi="Tahoma" w:cs="Tahoma"/>
                <w:color w:val="FF0000"/>
              </w:rPr>
              <w:t>7/3</w:t>
            </w:r>
            <w:r w:rsidRPr="00106CBF">
              <w:rPr>
                <w:rFonts w:ascii="Tahoma" w:hAnsi="Tahoma" w:cs="Tahoma"/>
                <w:color w:val="FF0000"/>
              </w:rPr>
              <w:t>/2014.</w:t>
            </w:r>
          </w:p>
          <w:p w:rsidR="008725BC" w:rsidRPr="009D604E" w:rsidRDefault="008725BC" w:rsidP="00A078D1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A078D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A078D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D4" w:rsidRDefault="009F25D4" w:rsidP="00BB4A02">
      <w:r>
        <w:separator/>
      </w:r>
    </w:p>
  </w:endnote>
  <w:endnote w:type="continuationSeparator" w:id="0">
    <w:p w:rsidR="009F25D4" w:rsidRDefault="009F25D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2F79D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F25D4" w:rsidRPr="00A676C3" w:rsidRDefault="009F25D4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9F25D4" w:rsidRPr="007971F7" w:rsidRDefault="009F25D4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D4" w:rsidRDefault="009F25D4" w:rsidP="00BB4A02">
      <w:r>
        <w:separator/>
      </w:r>
    </w:p>
  </w:footnote>
  <w:footnote w:type="continuationSeparator" w:id="0">
    <w:p w:rsidR="009F25D4" w:rsidRDefault="009F25D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2F79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2F79D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F25D4" w:rsidRPr="001376AE" w:rsidRDefault="009F25D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F25D4" w:rsidRDefault="009F25D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F25D4" w:rsidRPr="00BB4A02" w:rsidRDefault="009F25D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F25D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2F79D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22EA3"/>
    <w:rsid w:val="0003665A"/>
    <w:rsid w:val="00051977"/>
    <w:rsid w:val="000A4CD3"/>
    <w:rsid w:val="00106CBF"/>
    <w:rsid w:val="001376AE"/>
    <w:rsid w:val="001A2E57"/>
    <w:rsid w:val="001B54DC"/>
    <w:rsid w:val="001C3304"/>
    <w:rsid w:val="002426E0"/>
    <w:rsid w:val="00245A85"/>
    <w:rsid w:val="00275CD7"/>
    <w:rsid w:val="002A792E"/>
    <w:rsid w:val="002C2A20"/>
    <w:rsid w:val="002E0881"/>
    <w:rsid w:val="002E1EFE"/>
    <w:rsid w:val="002F79DD"/>
    <w:rsid w:val="00306443"/>
    <w:rsid w:val="00334EE7"/>
    <w:rsid w:val="003930EE"/>
    <w:rsid w:val="003B6E5E"/>
    <w:rsid w:val="003C7683"/>
    <w:rsid w:val="003D570A"/>
    <w:rsid w:val="00410D69"/>
    <w:rsid w:val="00440A55"/>
    <w:rsid w:val="004B49C9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A24A6"/>
    <w:rsid w:val="007C4868"/>
    <w:rsid w:val="007F1723"/>
    <w:rsid w:val="008725BC"/>
    <w:rsid w:val="00877E34"/>
    <w:rsid w:val="0088768F"/>
    <w:rsid w:val="008D0A6D"/>
    <w:rsid w:val="008F02A9"/>
    <w:rsid w:val="00956782"/>
    <w:rsid w:val="00964A5B"/>
    <w:rsid w:val="00994A28"/>
    <w:rsid w:val="009B7B15"/>
    <w:rsid w:val="009D1607"/>
    <w:rsid w:val="009D604E"/>
    <w:rsid w:val="009F25D4"/>
    <w:rsid w:val="00A078D1"/>
    <w:rsid w:val="00A24241"/>
    <w:rsid w:val="00A63AF6"/>
    <w:rsid w:val="00A6654A"/>
    <w:rsid w:val="00A676C3"/>
    <w:rsid w:val="00AA5051"/>
    <w:rsid w:val="00AE5C5B"/>
    <w:rsid w:val="00B93A69"/>
    <w:rsid w:val="00BA0BE8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7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2014-04-01T18:10:00Z</cp:lastPrinted>
  <dcterms:created xsi:type="dcterms:W3CDTF">2014-05-06T16:36:00Z</dcterms:created>
  <dcterms:modified xsi:type="dcterms:W3CDTF">2014-05-06T16:43:00Z</dcterms:modified>
</cp:coreProperties>
</file>