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A8" w:rsidRPr="00FC3896" w:rsidRDefault="006F75A8" w:rsidP="006F75A8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FC3896">
        <w:rPr>
          <w:rFonts w:ascii="Tahoma" w:hAnsi="Tahoma" w:cs="Tahoma"/>
          <w:b/>
          <w:sz w:val="24"/>
          <w:szCs w:val="24"/>
        </w:rPr>
        <w:t>PORTARIA-GMD Nº</w:t>
      </w:r>
      <w:r w:rsidR="007B6761">
        <w:rPr>
          <w:rFonts w:ascii="Tahoma" w:hAnsi="Tahoma" w:cs="Tahoma"/>
          <w:b/>
          <w:sz w:val="24"/>
          <w:szCs w:val="24"/>
        </w:rPr>
        <w:t xml:space="preserve"> 1</w:t>
      </w:r>
      <w:r w:rsidR="00936A87">
        <w:rPr>
          <w:rFonts w:ascii="Tahoma" w:hAnsi="Tahoma" w:cs="Tahoma"/>
          <w:b/>
          <w:sz w:val="24"/>
          <w:szCs w:val="24"/>
        </w:rPr>
        <w:t>9</w:t>
      </w:r>
      <w:r w:rsidRPr="00FC3896">
        <w:rPr>
          <w:rFonts w:ascii="Tahoma" w:hAnsi="Tahoma" w:cs="Tahoma"/>
          <w:b/>
          <w:sz w:val="24"/>
          <w:szCs w:val="24"/>
        </w:rPr>
        <w:t>, DE</w:t>
      </w:r>
      <w:r w:rsidR="007B6761">
        <w:rPr>
          <w:rFonts w:ascii="Tahoma" w:hAnsi="Tahoma" w:cs="Tahoma"/>
          <w:b/>
          <w:sz w:val="24"/>
          <w:szCs w:val="24"/>
        </w:rPr>
        <w:t xml:space="preserve"> 24</w:t>
      </w:r>
      <w:r w:rsidRPr="00FC3896">
        <w:rPr>
          <w:rFonts w:ascii="Tahoma" w:hAnsi="Tahoma" w:cs="Tahoma"/>
          <w:b/>
          <w:sz w:val="24"/>
          <w:szCs w:val="24"/>
        </w:rPr>
        <w:t xml:space="preserve"> DE </w:t>
      </w:r>
      <w:r w:rsidR="003C3862">
        <w:rPr>
          <w:rFonts w:ascii="Tahoma" w:hAnsi="Tahoma" w:cs="Tahoma"/>
          <w:b/>
          <w:sz w:val="24"/>
          <w:szCs w:val="24"/>
        </w:rPr>
        <w:t>FEVEREIRO</w:t>
      </w:r>
      <w:r w:rsidRPr="00FC3896">
        <w:rPr>
          <w:rFonts w:ascii="Tahoma" w:hAnsi="Tahoma" w:cs="Tahoma"/>
          <w:b/>
          <w:sz w:val="24"/>
          <w:szCs w:val="24"/>
        </w:rPr>
        <w:t xml:space="preserve"> DE 201</w:t>
      </w:r>
      <w:r w:rsidR="003C3862">
        <w:rPr>
          <w:rFonts w:ascii="Tahoma" w:hAnsi="Tahoma" w:cs="Tahoma"/>
          <w:b/>
          <w:sz w:val="24"/>
          <w:szCs w:val="24"/>
        </w:rPr>
        <w:t>4</w:t>
      </w:r>
    </w:p>
    <w:p w:rsidR="006F75A8" w:rsidRPr="00FC3896" w:rsidRDefault="006F75A8" w:rsidP="006F75A8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6F75A8" w:rsidRDefault="006F75A8" w:rsidP="005C0070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FC3896">
        <w:rPr>
          <w:rFonts w:ascii="Tahoma" w:hAnsi="Tahoma" w:cs="Tahoma"/>
          <w:szCs w:val="24"/>
        </w:rPr>
        <w:t>O GABINETE DA MESA DIRETORA DA CÂMARA LEGISLATIVA DO DISTRITO FEDERAL</w:t>
      </w:r>
      <w:r>
        <w:rPr>
          <w:rFonts w:ascii="Tahoma" w:hAnsi="Tahoma" w:cs="Tahoma"/>
          <w:szCs w:val="24"/>
        </w:rPr>
        <w:t xml:space="preserve">, no uso </w:t>
      </w:r>
      <w:r w:rsidR="00936A87">
        <w:rPr>
          <w:rFonts w:ascii="Tahoma" w:hAnsi="Tahoma" w:cs="Tahoma"/>
          <w:szCs w:val="24"/>
        </w:rPr>
        <w:t>da atribuição que lhe confere o art. 4º, inciso IX, da Resolução nº 168, de 2000; nos termos da Lei Distrital nº 3.648, de 2005, do disposto na Portaria nº 90, de 2006, e tendo em vista o que consta no Processo nº 001.000487/2009</w:t>
      </w:r>
      <w:r>
        <w:rPr>
          <w:rFonts w:ascii="Tahoma" w:hAnsi="Tahoma" w:cs="Tahoma"/>
          <w:szCs w:val="24"/>
        </w:rPr>
        <w:t xml:space="preserve">, </w:t>
      </w:r>
      <w:r w:rsidRPr="00FC3896">
        <w:rPr>
          <w:rFonts w:ascii="Tahoma" w:hAnsi="Tahoma" w:cs="Tahoma"/>
          <w:szCs w:val="24"/>
        </w:rPr>
        <w:t>RESOLVE:</w:t>
      </w:r>
    </w:p>
    <w:p w:rsidR="00936A87" w:rsidRDefault="00936A87" w:rsidP="005C0070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Homologar o resultado final da Avaliação de Desempenho no Estágio Probatório do servidor abaixo relacionado:</w:t>
      </w:r>
    </w:p>
    <w:p w:rsidR="00943197" w:rsidRDefault="00943197" w:rsidP="005C0070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2518"/>
        <w:gridCol w:w="1559"/>
        <w:gridCol w:w="1449"/>
        <w:gridCol w:w="1842"/>
        <w:gridCol w:w="1843"/>
      </w:tblGrid>
      <w:tr w:rsidR="00936A87" w:rsidRPr="00943197" w:rsidTr="00943197">
        <w:tc>
          <w:tcPr>
            <w:tcW w:w="2518" w:type="dxa"/>
          </w:tcPr>
          <w:p w:rsidR="00936A87" w:rsidRPr="00943197" w:rsidRDefault="00936A87" w:rsidP="00936A87">
            <w:pPr>
              <w:pStyle w:val="Corpodetexto"/>
              <w:spacing w:before="120"/>
              <w:jc w:val="center"/>
              <w:rPr>
                <w:rFonts w:ascii="Tahoma" w:hAnsi="Tahoma" w:cs="Tahoma"/>
                <w:b/>
                <w:sz w:val="20"/>
              </w:rPr>
            </w:pPr>
            <w:r w:rsidRPr="00943197">
              <w:rPr>
                <w:rFonts w:ascii="Tahoma" w:hAnsi="Tahoma" w:cs="Tahoma"/>
                <w:b/>
                <w:sz w:val="20"/>
              </w:rPr>
              <w:t>NOME</w:t>
            </w:r>
          </w:p>
        </w:tc>
        <w:tc>
          <w:tcPr>
            <w:tcW w:w="1559" w:type="dxa"/>
          </w:tcPr>
          <w:p w:rsidR="00936A87" w:rsidRPr="00943197" w:rsidRDefault="00936A87" w:rsidP="00936A87">
            <w:pPr>
              <w:pStyle w:val="Corpodetexto"/>
              <w:spacing w:before="120"/>
              <w:jc w:val="center"/>
              <w:rPr>
                <w:rFonts w:ascii="Tahoma" w:hAnsi="Tahoma" w:cs="Tahoma"/>
                <w:b/>
                <w:sz w:val="20"/>
              </w:rPr>
            </w:pPr>
            <w:r w:rsidRPr="00943197">
              <w:rPr>
                <w:rFonts w:ascii="Tahoma" w:hAnsi="Tahoma" w:cs="Tahoma"/>
                <w:b/>
                <w:sz w:val="20"/>
              </w:rPr>
              <w:t>MATRÍCULA</w:t>
            </w:r>
          </w:p>
        </w:tc>
        <w:tc>
          <w:tcPr>
            <w:tcW w:w="1449" w:type="dxa"/>
          </w:tcPr>
          <w:p w:rsidR="00936A87" w:rsidRPr="00943197" w:rsidRDefault="00936A87" w:rsidP="00936A87">
            <w:pPr>
              <w:pStyle w:val="Corpodetexto"/>
              <w:spacing w:before="120"/>
              <w:jc w:val="center"/>
              <w:rPr>
                <w:rFonts w:ascii="Tahoma" w:hAnsi="Tahoma" w:cs="Tahoma"/>
                <w:b/>
                <w:sz w:val="20"/>
              </w:rPr>
            </w:pPr>
            <w:r w:rsidRPr="00943197">
              <w:rPr>
                <w:rFonts w:ascii="Tahoma" w:hAnsi="Tahoma" w:cs="Tahoma"/>
                <w:b/>
                <w:sz w:val="20"/>
              </w:rPr>
              <w:t>CARGO</w:t>
            </w:r>
          </w:p>
        </w:tc>
        <w:tc>
          <w:tcPr>
            <w:tcW w:w="1842" w:type="dxa"/>
          </w:tcPr>
          <w:p w:rsidR="00936A87" w:rsidRPr="00943197" w:rsidRDefault="00936A87" w:rsidP="00936A87">
            <w:pPr>
              <w:pStyle w:val="Corpodetexto"/>
              <w:spacing w:before="120"/>
              <w:jc w:val="center"/>
              <w:rPr>
                <w:rFonts w:ascii="Tahoma" w:hAnsi="Tahoma" w:cs="Tahoma"/>
                <w:b/>
                <w:sz w:val="20"/>
              </w:rPr>
            </w:pPr>
            <w:r w:rsidRPr="00943197">
              <w:rPr>
                <w:rFonts w:ascii="Tahoma" w:hAnsi="Tahoma" w:cs="Tahoma"/>
                <w:b/>
                <w:sz w:val="20"/>
              </w:rPr>
              <w:t>CATEGORIA</w:t>
            </w:r>
          </w:p>
        </w:tc>
        <w:tc>
          <w:tcPr>
            <w:tcW w:w="1843" w:type="dxa"/>
          </w:tcPr>
          <w:p w:rsidR="00936A87" w:rsidRPr="00943197" w:rsidRDefault="00936A87" w:rsidP="00936A87">
            <w:pPr>
              <w:pStyle w:val="Corpodetexto"/>
              <w:spacing w:before="120"/>
              <w:jc w:val="center"/>
              <w:rPr>
                <w:rFonts w:ascii="Tahoma" w:hAnsi="Tahoma" w:cs="Tahoma"/>
                <w:b/>
                <w:sz w:val="20"/>
              </w:rPr>
            </w:pPr>
            <w:r w:rsidRPr="00943197">
              <w:rPr>
                <w:rFonts w:ascii="Tahoma" w:hAnsi="Tahoma" w:cs="Tahoma"/>
                <w:b/>
                <w:sz w:val="20"/>
              </w:rPr>
              <w:t>RESULTADO</w:t>
            </w:r>
          </w:p>
        </w:tc>
      </w:tr>
      <w:tr w:rsidR="00936A87" w:rsidTr="00943197">
        <w:tc>
          <w:tcPr>
            <w:tcW w:w="2518" w:type="dxa"/>
          </w:tcPr>
          <w:p w:rsidR="00936A87" w:rsidRDefault="00936A87" w:rsidP="005C0070">
            <w:pPr>
              <w:pStyle w:val="Corpodetexto"/>
              <w:spacing w:before="120"/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Josué Alves da Silva</w:t>
            </w:r>
          </w:p>
        </w:tc>
        <w:tc>
          <w:tcPr>
            <w:tcW w:w="1559" w:type="dxa"/>
          </w:tcPr>
          <w:p w:rsidR="00936A87" w:rsidRDefault="00936A87" w:rsidP="005C0070">
            <w:pPr>
              <w:pStyle w:val="Corpodetexto"/>
              <w:spacing w:before="120"/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19.497</w:t>
            </w:r>
          </w:p>
        </w:tc>
        <w:tc>
          <w:tcPr>
            <w:tcW w:w="1449" w:type="dxa"/>
          </w:tcPr>
          <w:p w:rsidR="00936A87" w:rsidRDefault="00936A87" w:rsidP="005C0070">
            <w:pPr>
              <w:pStyle w:val="Corpodetexto"/>
              <w:spacing w:before="120"/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Consultor Legislativo</w:t>
            </w:r>
          </w:p>
        </w:tc>
        <w:tc>
          <w:tcPr>
            <w:tcW w:w="1842" w:type="dxa"/>
          </w:tcPr>
          <w:p w:rsidR="00936A87" w:rsidRDefault="00936A87" w:rsidP="005C0070">
            <w:pPr>
              <w:pStyle w:val="Corpodetexto"/>
              <w:spacing w:before="120"/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Redação Parlamentar</w:t>
            </w:r>
          </w:p>
        </w:tc>
        <w:tc>
          <w:tcPr>
            <w:tcW w:w="1843" w:type="dxa"/>
          </w:tcPr>
          <w:p w:rsidR="00936A87" w:rsidRDefault="00936A87" w:rsidP="005C0070">
            <w:pPr>
              <w:pStyle w:val="Corpodetexto"/>
              <w:spacing w:before="120"/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APROVADO</w:t>
            </w:r>
          </w:p>
        </w:tc>
      </w:tr>
    </w:tbl>
    <w:tbl>
      <w:tblPr>
        <w:tblW w:w="9605" w:type="dxa"/>
        <w:tblInd w:w="-318" w:type="dxa"/>
        <w:tblLook w:val="04A0"/>
      </w:tblPr>
      <w:tblGrid>
        <w:gridCol w:w="9605"/>
      </w:tblGrid>
      <w:tr w:rsidR="006F75A8" w:rsidRPr="00FC3896" w:rsidTr="00936A87">
        <w:tc>
          <w:tcPr>
            <w:tcW w:w="9605" w:type="dxa"/>
          </w:tcPr>
          <w:p w:rsidR="005C0070" w:rsidRDefault="005C0070"/>
          <w:tbl>
            <w:tblPr>
              <w:tblW w:w="0" w:type="auto"/>
              <w:tblInd w:w="5" w:type="dxa"/>
              <w:tblLook w:val="04A0"/>
            </w:tblPr>
            <w:tblGrid>
              <w:gridCol w:w="8630"/>
            </w:tblGrid>
            <w:tr w:rsidR="006F75A8" w:rsidRPr="00FC3896" w:rsidTr="006F75A8">
              <w:tc>
                <w:tcPr>
                  <w:tcW w:w="8630" w:type="dxa"/>
                </w:tcPr>
                <w:p w:rsidR="006F75A8" w:rsidRPr="00FC3896" w:rsidRDefault="006F75A8" w:rsidP="006F75A8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Style w:val="Tabelacomgrade"/>
              <w:tblW w:w="9923" w:type="dxa"/>
              <w:tblLook w:val="04A0"/>
            </w:tblPr>
            <w:tblGrid>
              <w:gridCol w:w="4854"/>
              <w:gridCol w:w="142"/>
              <w:gridCol w:w="4927"/>
            </w:tblGrid>
            <w:tr w:rsidR="00CD7B4E" w:rsidTr="00CD7B4E">
              <w:tc>
                <w:tcPr>
                  <w:tcW w:w="99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D7B4E" w:rsidRDefault="00CD5DCF">
                  <w:pPr>
                    <w:spacing w:before="12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sz w:val="24"/>
                      <w:szCs w:val="24"/>
                    </w:rPr>
                    <w:t>GEORGE ALEXANDER CONTARAT</w:t>
                  </w:r>
                  <w:r w:rsidR="00CD7B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O</w:t>
                  </w:r>
                  <w:r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BURNS</w:t>
                  </w:r>
                </w:p>
                <w:p w:rsidR="00CD7B4E" w:rsidRDefault="00CD7B4E" w:rsidP="007B6761">
                  <w:pPr>
                    <w:spacing w:after="120"/>
                    <w:jc w:val="center"/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Secretário-Geral/Presidência</w:t>
                  </w:r>
                </w:p>
              </w:tc>
            </w:tr>
            <w:tr w:rsidR="00CD7B4E" w:rsidTr="00CD7B4E">
              <w:tc>
                <w:tcPr>
                  <w:tcW w:w="48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D7B4E" w:rsidRDefault="00CD7B4E">
                  <w:pPr>
                    <w:spacing w:before="120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ARLECIO ALEXANDRE GAZAL</w:t>
                  </w:r>
                </w:p>
                <w:p w:rsidR="00CD7B4E" w:rsidRDefault="00CD7B4E">
                  <w:pPr>
                    <w:spacing w:after="120"/>
                    <w:jc w:val="center"/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Executivo/Vice-Presidência</w:t>
                  </w:r>
                </w:p>
              </w:tc>
              <w:tc>
                <w:tcPr>
                  <w:tcW w:w="50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D7B4E" w:rsidRDefault="00CD7B4E" w:rsidP="00CD7B4E">
                  <w:pPr>
                    <w:spacing w:before="120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sz w:val="24"/>
                      <w:szCs w:val="24"/>
                    </w:rPr>
                    <w:t>JANE MARY MARROCOS MALAQUIAS</w:t>
                  </w:r>
                </w:p>
                <w:p w:rsidR="00CD7B4E" w:rsidRDefault="00CD7B4E" w:rsidP="00CD7B4E">
                  <w:pPr>
                    <w:spacing w:after="120"/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Secretária </w:t>
                  </w:r>
                  <w:proofErr w:type="gramStart"/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Executiva/Primeira</w:t>
                  </w:r>
                  <w:proofErr w:type="gramEnd"/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  <w:tr w:rsidR="00CD7B4E" w:rsidTr="00CD7B4E">
              <w:tc>
                <w:tcPr>
                  <w:tcW w:w="4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D7B4E" w:rsidRDefault="00657598">
                  <w:pPr>
                    <w:spacing w:before="120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sz w:val="24"/>
                      <w:szCs w:val="24"/>
                    </w:rPr>
                    <w:t>RENAN BESSONI PAZ</w:t>
                  </w:r>
                </w:p>
                <w:p w:rsidR="00CD7B4E" w:rsidRDefault="00CD7B4E">
                  <w:pPr>
                    <w:spacing w:after="120"/>
                    <w:jc w:val="center"/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Executivo/Segunda Secretaria</w:t>
                  </w:r>
                </w:p>
              </w:tc>
              <w:tc>
                <w:tcPr>
                  <w:tcW w:w="49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D7B4E" w:rsidRDefault="00CD7B4E" w:rsidP="00CD7B4E">
                  <w:pPr>
                    <w:spacing w:before="120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ALEXANDRE BRAGA CERQUEIRA</w:t>
                  </w:r>
                </w:p>
                <w:p w:rsidR="00CD7B4E" w:rsidRDefault="00CD7B4E" w:rsidP="00CD7B4E">
                  <w:pPr>
                    <w:spacing w:after="120"/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Executivo/Terceira Secretaria</w:t>
                  </w:r>
                </w:p>
              </w:tc>
            </w:tr>
          </w:tbl>
          <w:p w:rsidR="006F75A8" w:rsidRPr="00CD7B4E" w:rsidRDefault="006F75A8" w:rsidP="006F75A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6F75A8" w:rsidRPr="007B6761" w:rsidRDefault="007B6761" w:rsidP="007B6761">
            <w:pPr>
              <w:tabs>
                <w:tab w:val="left" w:pos="180"/>
              </w:tabs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ab/>
            </w: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7B6761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>, de 25/2/2014.</w:t>
            </w:r>
          </w:p>
          <w:p w:rsidR="006F75A8" w:rsidRPr="00FC3896" w:rsidRDefault="006F75A8" w:rsidP="006F75A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03665A" w:rsidRPr="00740DA4" w:rsidRDefault="0003665A">
      <w:pPr>
        <w:rPr>
          <w:i/>
          <w:u w:val="single"/>
        </w:rPr>
      </w:pPr>
    </w:p>
    <w:sectPr w:rsidR="0003665A" w:rsidRPr="00740DA4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A5D" w:rsidRDefault="00F11A5D" w:rsidP="00BB4A02">
      <w:r>
        <w:separator/>
      </w:r>
    </w:p>
  </w:endnote>
  <w:endnote w:type="continuationSeparator" w:id="0">
    <w:p w:rsidR="00F11A5D" w:rsidRDefault="00F11A5D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A5D" w:rsidRDefault="00220D22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F11A5D" w:rsidRPr="0070534F" w:rsidRDefault="00F11A5D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70534F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70534F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70534F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F11A5D" w:rsidRPr="0070534F" w:rsidRDefault="00F11A5D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70534F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A5D" w:rsidRDefault="00F11A5D" w:rsidP="00BB4A02">
      <w:r>
        <w:separator/>
      </w:r>
    </w:p>
  </w:footnote>
  <w:footnote w:type="continuationSeparator" w:id="0">
    <w:p w:rsidR="00F11A5D" w:rsidRDefault="00F11A5D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A5D" w:rsidRDefault="00220D2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A5D" w:rsidRDefault="00220D22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F11A5D" w:rsidRPr="001376AE" w:rsidRDefault="00F11A5D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F11A5D" w:rsidRDefault="00F11A5D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F11A5D" w:rsidRPr="00BB4A02" w:rsidRDefault="00F11A5D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F11A5D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A5D" w:rsidRDefault="00220D2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47BD8"/>
    <w:rsid w:val="00051977"/>
    <w:rsid w:val="000A4CD3"/>
    <w:rsid w:val="001376AE"/>
    <w:rsid w:val="001738A2"/>
    <w:rsid w:val="001A2E57"/>
    <w:rsid w:val="001B3806"/>
    <w:rsid w:val="00220D22"/>
    <w:rsid w:val="002426E0"/>
    <w:rsid w:val="00275CD7"/>
    <w:rsid w:val="002A792E"/>
    <w:rsid w:val="002E1EFE"/>
    <w:rsid w:val="00306443"/>
    <w:rsid w:val="00334EE7"/>
    <w:rsid w:val="003C3862"/>
    <w:rsid w:val="003D570A"/>
    <w:rsid w:val="004C08D8"/>
    <w:rsid w:val="00500448"/>
    <w:rsid w:val="0054263C"/>
    <w:rsid w:val="005C0070"/>
    <w:rsid w:val="0063781B"/>
    <w:rsid w:val="00654630"/>
    <w:rsid w:val="006570B0"/>
    <w:rsid w:val="00657598"/>
    <w:rsid w:val="00673E27"/>
    <w:rsid w:val="006A3518"/>
    <w:rsid w:val="006B60CF"/>
    <w:rsid w:val="006F75A8"/>
    <w:rsid w:val="0070534F"/>
    <w:rsid w:val="00740DA4"/>
    <w:rsid w:val="007971F7"/>
    <w:rsid w:val="007B6761"/>
    <w:rsid w:val="007C4868"/>
    <w:rsid w:val="007F1723"/>
    <w:rsid w:val="00877E34"/>
    <w:rsid w:val="0088768F"/>
    <w:rsid w:val="00936A87"/>
    <w:rsid w:val="00943197"/>
    <w:rsid w:val="00964A5B"/>
    <w:rsid w:val="009A0465"/>
    <w:rsid w:val="009B7B15"/>
    <w:rsid w:val="009D1607"/>
    <w:rsid w:val="00A378C5"/>
    <w:rsid w:val="00A676C3"/>
    <w:rsid w:val="00AA5051"/>
    <w:rsid w:val="00BB4A02"/>
    <w:rsid w:val="00C319D6"/>
    <w:rsid w:val="00C6150D"/>
    <w:rsid w:val="00C747A8"/>
    <w:rsid w:val="00C82F6C"/>
    <w:rsid w:val="00CD5DCF"/>
    <w:rsid w:val="00CD7B4E"/>
    <w:rsid w:val="00CF0AA7"/>
    <w:rsid w:val="00D81DAF"/>
    <w:rsid w:val="00DA3701"/>
    <w:rsid w:val="00DC1AE8"/>
    <w:rsid w:val="00DF7653"/>
    <w:rsid w:val="00EF228B"/>
    <w:rsid w:val="00F11A5D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0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6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2014-02-21T14:06:00Z</cp:lastPrinted>
  <dcterms:created xsi:type="dcterms:W3CDTF">2014-02-26T15:14:00Z</dcterms:created>
  <dcterms:modified xsi:type="dcterms:W3CDTF">2014-03-17T14:42:00Z</dcterms:modified>
</cp:coreProperties>
</file>