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AC" w:rsidRPr="00D64CC8" w:rsidRDefault="00B853AC" w:rsidP="00B853AC">
      <w:pPr>
        <w:pStyle w:val="Ttulo2"/>
        <w:jc w:val="center"/>
        <w:rPr>
          <w:rFonts w:ascii="Tahoma" w:hAnsi="Tahoma" w:cs="Tahoma"/>
          <w:b/>
          <w:sz w:val="24"/>
          <w:szCs w:val="24"/>
        </w:rPr>
      </w:pPr>
    </w:p>
    <w:p w:rsidR="00D64CC8" w:rsidRPr="00D64CC8" w:rsidRDefault="00D64CC8" w:rsidP="00D64CC8">
      <w:pPr>
        <w:spacing w:before="120"/>
        <w:jc w:val="center"/>
        <w:rPr>
          <w:rFonts w:ascii="Tahoma" w:hAnsi="Tahoma" w:cs="Tahoma"/>
          <w:b/>
        </w:rPr>
      </w:pPr>
      <w:r w:rsidRPr="00D64CC8">
        <w:rPr>
          <w:rFonts w:ascii="Tahoma" w:hAnsi="Tahoma" w:cs="Tahoma"/>
          <w:b/>
        </w:rPr>
        <w:t xml:space="preserve">PORTARIA-GMD Nº </w:t>
      </w:r>
      <w:r w:rsidR="008418DC">
        <w:rPr>
          <w:rFonts w:ascii="Tahoma" w:hAnsi="Tahoma" w:cs="Tahoma"/>
          <w:b/>
        </w:rPr>
        <w:t>1</w:t>
      </w:r>
      <w:r w:rsidR="006115A2">
        <w:rPr>
          <w:rFonts w:ascii="Tahoma" w:hAnsi="Tahoma" w:cs="Tahoma"/>
          <w:b/>
        </w:rPr>
        <w:t>1</w:t>
      </w:r>
      <w:r w:rsidRPr="00D64CC8">
        <w:rPr>
          <w:rFonts w:ascii="Tahoma" w:hAnsi="Tahoma" w:cs="Tahoma"/>
          <w:b/>
        </w:rPr>
        <w:t>, DE</w:t>
      </w:r>
      <w:r w:rsidR="009D020B">
        <w:rPr>
          <w:rFonts w:ascii="Tahoma" w:hAnsi="Tahoma" w:cs="Tahoma"/>
          <w:b/>
        </w:rPr>
        <w:t xml:space="preserve"> 1</w:t>
      </w:r>
      <w:r w:rsidR="006115A2">
        <w:rPr>
          <w:rFonts w:ascii="Tahoma" w:hAnsi="Tahoma" w:cs="Tahoma"/>
          <w:b/>
        </w:rPr>
        <w:t>7</w:t>
      </w:r>
      <w:r w:rsidRPr="00D64CC8">
        <w:rPr>
          <w:rFonts w:ascii="Tahoma" w:hAnsi="Tahoma" w:cs="Tahoma"/>
          <w:b/>
        </w:rPr>
        <w:t xml:space="preserve"> DE </w:t>
      </w:r>
      <w:r w:rsidR="00C971FD">
        <w:rPr>
          <w:rFonts w:ascii="Tahoma" w:hAnsi="Tahoma" w:cs="Tahoma"/>
          <w:b/>
        </w:rPr>
        <w:t>FEVER</w:t>
      </w:r>
      <w:r w:rsidR="00FE39B2">
        <w:rPr>
          <w:rFonts w:ascii="Tahoma" w:hAnsi="Tahoma" w:cs="Tahoma"/>
          <w:b/>
        </w:rPr>
        <w:t>EIRO</w:t>
      </w:r>
      <w:r w:rsidRPr="00D64CC8">
        <w:rPr>
          <w:rFonts w:ascii="Tahoma" w:hAnsi="Tahoma" w:cs="Tahoma"/>
          <w:b/>
        </w:rPr>
        <w:t xml:space="preserve"> DE 201</w:t>
      </w:r>
      <w:r w:rsidR="0046593E">
        <w:rPr>
          <w:rFonts w:ascii="Tahoma" w:hAnsi="Tahoma" w:cs="Tahoma"/>
          <w:b/>
        </w:rPr>
        <w:t>4</w:t>
      </w:r>
    </w:p>
    <w:p w:rsidR="00D64CC8" w:rsidRPr="00D64CC8" w:rsidRDefault="00D64CC8" w:rsidP="00D64CC8">
      <w:pPr>
        <w:spacing w:before="120"/>
        <w:jc w:val="center"/>
        <w:rPr>
          <w:rFonts w:ascii="Tahoma" w:hAnsi="Tahoma" w:cs="Tahoma"/>
          <w:b/>
        </w:rPr>
      </w:pPr>
    </w:p>
    <w:p w:rsidR="00C971FD" w:rsidRDefault="00D64CC8" w:rsidP="00EB35BF">
      <w:pPr>
        <w:pStyle w:val="Corpodetexto"/>
        <w:spacing w:before="120"/>
        <w:ind w:firstLine="851"/>
        <w:rPr>
          <w:rFonts w:ascii="Tahoma" w:hAnsi="Tahoma" w:cs="Tahoma"/>
          <w:sz w:val="24"/>
          <w:szCs w:val="24"/>
        </w:rPr>
      </w:pPr>
      <w:r w:rsidRPr="00D64CC8">
        <w:rPr>
          <w:rFonts w:ascii="Tahoma" w:hAnsi="Tahoma" w:cs="Tahoma"/>
          <w:sz w:val="24"/>
          <w:szCs w:val="24"/>
        </w:rPr>
        <w:t xml:space="preserve">O </w:t>
      </w:r>
      <w:r w:rsidR="00EB35BF">
        <w:rPr>
          <w:rFonts w:ascii="Tahoma" w:hAnsi="Tahoma" w:cs="Tahoma"/>
          <w:sz w:val="24"/>
          <w:szCs w:val="24"/>
        </w:rPr>
        <w:t>GABINETE DA MESA DIRETORA DA CÂMARA LEGISLATIVA DO DISTRITO FEDERAL, com base no art. 51 da Lei Complementar nº 769, de 2008, bem como no art. 83, da Orientação Normativa MPS/SPS nº 2, de 31 de março de 2009, publicada no DOU de 2/4/2009; na Portaria Interministerial nº 19, de 10 de janeiro de 2014, publicada no DOU de 13/1/2014; e no que consta no Processo nº 001.000623/2005, RESOLVE:</w:t>
      </w:r>
    </w:p>
    <w:p w:rsidR="00E607D1" w:rsidRDefault="00EB35BF" w:rsidP="00EB35BF">
      <w:pPr>
        <w:pStyle w:val="Corpodetexto"/>
        <w:spacing w:before="120"/>
        <w:ind w:firstLine="851"/>
        <w:rPr>
          <w:rFonts w:ascii="Tahoma" w:hAnsi="Tahoma" w:cs="Tahoma"/>
        </w:rPr>
      </w:pPr>
      <w:r>
        <w:rPr>
          <w:rFonts w:ascii="Tahoma" w:hAnsi="Tahoma" w:cs="Tahoma"/>
          <w:sz w:val="24"/>
          <w:szCs w:val="24"/>
        </w:rPr>
        <w:t xml:space="preserve">DETERMINAR a aplicação do reajuste fixado para o Regime Geral de Previdência Social aos benefícios de aposentadoria e pensão da CLDF concedidos com fundamento no art. 40 da Constituição Federal, com a redação dada pela Emenda Constitucional nº 41/2003, regulamentado pela Lei nº 10.887/2004, com efeitos financeiros a contar de 1º de janeiro de 2014. </w:t>
      </w:r>
    </w:p>
    <w:p w:rsidR="00E607D1" w:rsidRDefault="00E607D1" w:rsidP="00D64CC8">
      <w:pPr>
        <w:spacing w:before="120"/>
        <w:ind w:firstLine="851"/>
        <w:contextualSpacing/>
        <w:jc w:val="both"/>
        <w:rPr>
          <w:rFonts w:ascii="Tahoma" w:hAnsi="Tahoma" w:cs="Tahoma"/>
        </w:rPr>
      </w:pPr>
    </w:p>
    <w:tbl>
      <w:tblPr>
        <w:tblStyle w:val="Tabelacomgrade"/>
        <w:tblW w:w="9923" w:type="dxa"/>
        <w:tblInd w:w="-459" w:type="dxa"/>
        <w:tblLook w:val="04A0"/>
      </w:tblPr>
      <w:tblGrid>
        <w:gridCol w:w="5103"/>
        <w:gridCol w:w="4820"/>
      </w:tblGrid>
      <w:tr w:rsidR="00D64CC8" w:rsidRPr="00D64CC8" w:rsidTr="00D64CC8">
        <w:tc>
          <w:tcPr>
            <w:tcW w:w="9923" w:type="dxa"/>
            <w:gridSpan w:val="2"/>
            <w:tcBorders>
              <w:top w:val="nil"/>
              <w:left w:val="nil"/>
              <w:bottom w:val="nil"/>
              <w:right w:val="nil"/>
            </w:tcBorders>
          </w:tcPr>
          <w:p w:rsidR="00D64CC8" w:rsidRPr="00D64CC8" w:rsidRDefault="0046593E" w:rsidP="00D64CC8">
            <w:pPr>
              <w:spacing w:before="120"/>
              <w:jc w:val="center"/>
              <w:rPr>
                <w:rFonts w:ascii="Tahoma" w:hAnsi="Tahoma" w:cs="Tahoma"/>
                <w:b/>
              </w:rPr>
            </w:pPr>
            <w:r>
              <w:rPr>
                <w:rFonts w:ascii="Tahoma" w:hAnsi="Tahoma" w:cs="Tahoma"/>
              </w:rPr>
              <w:tab/>
            </w:r>
            <w:r>
              <w:rPr>
                <w:rFonts w:ascii="Tahoma" w:hAnsi="Tahoma" w:cs="Tahoma"/>
                <w:b/>
              </w:rPr>
              <w:t>GEORGE ALEXANDER CONTARATO BURNS</w:t>
            </w:r>
          </w:p>
          <w:p w:rsidR="00E607D1" w:rsidRPr="00D64CC8" w:rsidRDefault="00D64CC8" w:rsidP="00D109C3">
            <w:pPr>
              <w:spacing w:after="120"/>
              <w:jc w:val="center"/>
              <w:rPr>
                <w:rFonts w:ascii="Tahoma" w:hAnsi="Tahoma" w:cs="Tahoma"/>
                <w:i/>
              </w:rPr>
            </w:pPr>
            <w:r w:rsidRPr="00D64CC8">
              <w:rPr>
                <w:rFonts w:ascii="Tahoma" w:hAnsi="Tahoma" w:cs="Tahoma"/>
                <w:i/>
              </w:rPr>
              <w:t>Secretário-Geral/Presidência</w:t>
            </w:r>
          </w:p>
        </w:tc>
      </w:tr>
      <w:tr w:rsidR="00D64CC8" w:rsidRPr="00D64CC8" w:rsidTr="00D109C3">
        <w:tc>
          <w:tcPr>
            <w:tcW w:w="5103" w:type="dxa"/>
            <w:tcBorders>
              <w:top w:val="nil"/>
              <w:left w:val="nil"/>
              <w:bottom w:val="nil"/>
              <w:right w:val="nil"/>
            </w:tcBorders>
          </w:tcPr>
          <w:p w:rsidR="00D64CC8" w:rsidRPr="00D64CC8" w:rsidRDefault="00D109C3" w:rsidP="00D64CC8">
            <w:pPr>
              <w:spacing w:before="120"/>
              <w:jc w:val="center"/>
              <w:rPr>
                <w:rFonts w:ascii="Tahoma" w:hAnsi="Tahoma" w:cs="Tahoma"/>
              </w:rPr>
            </w:pPr>
            <w:r>
              <w:rPr>
                <w:rFonts w:ascii="Tahoma" w:hAnsi="Tahoma" w:cs="Tahoma"/>
                <w:b/>
              </w:rPr>
              <w:t xml:space="preserve">    </w:t>
            </w:r>
            <w:r w:rsidR="00D64CC8" w:rsidRPr="00D64CC8">
              <w:rPr>
                <w:rFonts w:ascii="Tahoma" w:hAnsi="Tahoma" w:cs="Tahoma"/>
                <w:b/>
              </w:rPr>
              <w:t>ARLECIO ALEXANDRE GAZAL</w:t>
            </w:r>
          </w:p>
          <w:p w:rsidR="00D64CC8" w:rsidRPr="00D64CC8" w:rsidRDefault="00D109C3" w:rsidP="00D64CC8">
            <w:pPr>
              <w:spacing w:after="120"/>
              <w:jc w:val="center"/>
              <w:rPr>
                <w:rFonts w:ascii="Tahoma" w:hAnsi="Tahoma" w:cs="Tahoma"/>
                <w:i/>
              </w:rPr>
            </w:pPr>
            <w:r>
              <w:rPr>
                <w:rFonts w:ascii="Tahoma" w:hAnsi="Tahoma" w:cs="Tahoma"/>
                <w:i/>
              </w:rPr>
              <w:t xml:space="preserve">    </w:t>
            </w:r>
            <w:r w:rsidR="00D64CC8" w:rsidRPr="00D64CC8">
              <w:rPr>
                <w:rFonts w:ascii="Tahoma" w:hAnsi="Tahoma" w:cs="Tahoma"/>
                <w:i/>
              </w:rPr>
              <w:t>Secretário Executivo/Vice-Presidência</w:t>
            </w:r>
          </w:p>
        </w:tc>
        <w:tc>
          <w:tcPr>
            <w:tcW w:w="4820" w:type="dxa"/>
            <w:tcBorders>
              <w:top w:val="nil"/>
              <w:left w:val="nil"/>
              <w:bottom w:val="nil"/>
              <w:right w:val="nil"/>
            </w:tcBorders>
          </w:tcPr>
          <w:p w:rsidR="00D64CC8" w:rsidRPr="00D64CC8" w:rsidRDefault="00D64CC8" w:rsidP="00D64CC8">
            <w:pPr>
              <w:spacing w:before="120"/>
              <w:jc w:val="center"/>
              <w:rPr>
                <w:rFonts w:ascii="Tahoma" w:hAnsi="Tahoma" w:cs="Tahoma"/>
              </w:rPr>
            </w:pPr>
            <w:r w:rsidRPr="00D64CC8">
              <w:rPr>
                <w:rFonts w:ascii="Tahoma" w:hAnsi="Tahoma" w:cs="Tahoma"/>
                <w:b/>
              </w:rPr>
              <w:t>JANE MARY MARROCOS MALAQUIAS</w:t>
            </w:r>
          </w:p>
          <w:p w:rsidR="0046593E" w:rsidRPr="00D64CC8" w:rsidRDefault="00D64CC8" w:rsidP="00D109C3">
            <w:pPr>
              <w:spacing w:after="120"/>
              <w:jc w:val="center"/>
              <w:rPr>
                <w:rFonts w:ascii="Tahoma" w:hAnsi="Tahoma" w:cs="Tahoma"/>
                <w:i/>
              </w:rPr>
            </w:pPr>
            <w:r w:rsidRPr="00D64CC8">
              <w:rPr>
                <w:rFonts w:ascii="Tahoma" w:hAnsi="Tahoma" w:cs="Tahoma"/>
                <w:i/>
              </w:rPr>
              <w:t xml:space="preserve">Secretária </w:t>
            </w:r>
            <w:proofErr w:type="gramStart"/>
            <w:r w:rsidRPr="00D64CC8">
              <w:rPr>
                <w:rFonts w:ascii="Tahoma" w:hAnsi="Tahoma" w:cs="Tahoma"/>
                <w:i/>
              </w:rPr>
              <w:t>Executiva/Primeira</w:t>
            </w:r>
            <w:proofErr w:type="gramEnd"/>
            <w:r w:rsidRPr="00D64CC8">
              <w:rPr>
                <w:rFonts w:ascii="Tahoma" w:hAnsi="Tahoma" w:cs="Tahoma"/>
                <w:i/>
              </w:rPr>
              <w:t xml:space="preserve"> Secretaria</w:t>
            </w:r>
          </w:p>
        </w:tc>
      </w:tr>
      <w:tr w:rsidR="00D64CC8" w:rsidRPr="00D64CC8" w:rsidTr="00D109C3">
        <w:tc>
          <w:tcPr>
            <w:tcW w:w="5103" w:type="dxa"/>
            <w:tcBorders>
              <w:top w:val="nil"/>
              <w:left w:val="nil"/>
              <w:bottom w:val="nil"/>
              <w:right w:val="nil"/>
            </w:tcBorders>
          </w:tcPr>
          <w:p w:rsidR="00D64CC8" w:rsidRPr="00D64CC8" w:rsidRDefault="00D109C3" w:rsidP="00D64CC8">
            <w:pPr>
              <w:spacing w:before="120"/>
              <w:jc w:val="center"/>
              <w:rPr>
                <w:rFonts w:ascii="Tahoma" w:hAnsi="Tahoma" w:cs="Tahoma"/>
              </w:rPr>
            </w:pPr>
            <w:r>
              <w:rPr>
                <w:rFonts w:ascii="Tahoma" w:hAnsi="Tahoma" w:cs="Tahoma"/>
                <w:b/>
              </w:rPr>
              <w:t xml:space="preserve">    </w:t>
            </w:r>
            <w:r w:rsidR="0046593E">
              <w:rPr>
                <w:rFonts w:ascii="Tahoma" w:hAnsi="Tahoma" w:cs="Tahoma"/>
                <w:b/>
              </w:rPr>
              <w:t>RENAN BESSONI PAZ</w:t>
            </w:r>
          </w:p>
          <w:p w:rsidR="00D64CC8" w:rsidRPr="00D64CC8" w:rsidRDefault="00D109C3" w:rsidP="00D64CC8">
            <w:pPr>
              <w:spacing w:after="120"/>
              <w:jc w:val="center"/>
              <w:rPr>
                <w:rFonts w:ascii="Tahoma" w:hAnsi="Tahoma" w:cs="Tahoma"/>
                <w:i/>
              </w:rPr>
            </w:pPr>
            <w:r>
              <w:rPr>
                <w:rFonts w:ascii="Tahoma" w:hAnsi="Tahoma" w:cs="Tahoma"/>
                <w:i/>
              </w:rPr>
              <w:t xml:space="preserve">     </w:t>
            </w:r>
            <w:r w:rsidR="00D64CC8" w:rsidRPr="00D64CC8">
              <w:rPr>
                <w:rFonts w:ascii="Tahoma" w:hAnsi="Tahoma" w:cs="Tahoma"/>
                <w:i/>
              </w:rPr>
              <w:t>Secretário Executivo/Segunda Secretaria</w:t>
            </w:r>
          </w:p>
        </w:tc>
        <w:tc>
          <w:tcPr>
            <w:tcW w:w="4820" w:type="dxa"/>
            <w:tcBorders>
              <w:top w:val="nil"/>
              <w:left w:val="nil"/>
              <w:bottom w:val="nil"/>
              <w:right w:val="nil"/>
            </w:tcBorders>
          </w:tcPr>
          <w:p w:rsidR="00D64CC8" w:rsidRPr="00D64CC8" w:rsidRDefault="00D64CC8" w:rsidP="00D64CC8">
            <w:pPr>
              <w:spacing w:before="120"/>
              <w:jc w:val="center"/>
              <w:rPr>
                <w:rFonts w:ascii="Tahoma" w:hAnsi="Tahoma" w:cs="Tahoma"/>
              </w:rPr>
            </w:pPr>
            <w:r w:rsidRPr="00D64CC8">
              <w:rPr>
                <w:rFonts w:ascii="Tahoma" w:hAnsi="Tahoma" w:cs="Tahoma"/>
                <w:b/>
              </w:rPr>
              <w:t>ALEXANDRE BRAGA CERQUEIRA</w:t>
            </w:r>
          </w:p>
          <w:p w:rsidR="00D64CC8" w:rsidRPr="00D64CC8" w:rsidRDefault="00D64CC8" w:rsidP="00D64CC8">
            <w:pPr>
              <w:spacing w:after="120"/>
              <w:jc w:val="center"/>
              <w:rPr>
                <w:rFonts w:ascii="Tahoma" w:hAnsi="Tahoma" w:cs="Tahoma"/>
                <w:i/>
              </w:rPr>
            </w:pPr>
            <w:r w:rsidRPr="00D64CC8">
              <w:rPr>
                <w:rFonts w:ascii="Tahoma" w:hAnsi="Tahoma" w:cs="Tahoma"/>
                <w:i/>
              </w:rPr>
              <w:t>Secretário Executivo/Terceira Secretaria</w:t>
            </w:r>
          </w:p>
        </w:tc>
      </w:tr>
    </w:tbl>
    <w:p w:rsidR="00BA51C7" w:rsidRPr="009D020B" w:rsidRDefault="009D020B" w:rsidP="00B853AC">
      <w:pPr>
        <w:rPr>
          <w:rFonts w:ascii="Tahoma" w:hAnsi="Tahoma" w:cs="Tahoma"/>
          <w:color w:val="FF0000"/>
          <w:sz w:val="20"/>
          <w:szCs w:val="20"/>
        </w:rPr>
      </w:pPr>
      <w:r>
        <w:rPr>
          <w:rFonts w:ascii="Tahoma" w:hAnsi="Tahoma" w:cs="Tahoma"/>
          <w:color w:val="FF0000"/>
          <w:sz w:val="20"/>
          <w:szCs w:val="20"/>
        </w:rPr>
        <w:t xml:space="preserve">Este texto não substitui o publicado no </w:t>
      </w:r>
      <w:r w:rsidRPr="00EB35BF">
        <w:rPr>
          <w:rFonts w:ascii="Tahoma" w:hAnsi="Tahoma" w:cs="Tahoma"/>
          <w:i/>
          <w:color w:val="FF0000"/>
          <w:sz w:val="20"/>
          <w:szCs w:val="20"/>
        </w:rPr>
        <w:t>Diá</w:t>
      </w:r>
      <w:r w:rsidR="00EB35BF" w:rsidRPr="00EB35BF">
        <w:rPr>
          <w:rFonts w:ascii="Tahoma" w:hAnsi="Tahoma" w:cs="Tahoma"/>
          <w:i/>
          <w:color w:val="FF0000"/>
          <w:sz w:val="20"/>
          <w:szCs w:val="20"/>
        </w:rPr>
        <w:t>rio da Câmara Legislativa</w:t>
      </w:r>
      <w:r w:rsidR="00EB35BF">
        <w:rPr>
          <w:rFonts w:ascii="Tahoma" w:hAnsi="Tahoma" w:cs="Tahoma"/>
          <w:color w:val="FF0000"/>
          <w:sz w:val="20"/>
          <w:szCs w:val="20"/>
        </w:rPr>
        <w:t>, de 18</w:t>
      </w:r>
      <w:r w:rsidR="00FE39B2">
        <w:rPr>
          <w:rFonts w:ascii="Tahoma" w:hAnsi="Tahoma" w:cs="Tahoma"/>
          <w:color w:val="FF0000"/>
          <w:sz w:val="20"/>
          <w:szCs w:val="20"/>
        </w:rPr>
        <w:t>/</w:t>
      </w:r>
      <w:r w:rsidR="00BB0AC7">
        <w:rPr>
          <w:rFonts w:ascii="Tahoma" w:hAnsi="Tahoma" w:cs="Tahoma"/>
          <w:color w:val="FF0000"/>
          <w:sz w:val="20"/>
          <w:szCs w:val="20"/>
        </w:rPr>
        <w:t>2</w:t>
      </w:r>
      <w:r>
        <w:rPr>
          <w:rFonts w:ascii="Tahoma" w:hAnsi="Tahoma" w:cs="Tahoma"/>
          <w:color w:val="FF0000"/>
          <w:sz w:val="20"/>
          <w:szCs w:val="20"/>
        </w:rPr>
        <w:t>/2014.</w:t>
      </w:r>
    </w:p>
    <w:sectPr w:rsidR="00BA51C7" w:rsidRPr="009D020B"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CC8" w:rsidRDefault="00D64CC8" w:rsidP="00BB4A02">
      <w:r>
        <w:separator/>
      </w:r>
    </w:p>
  </w:endnote>
  <w:endnote w:type="continuationSeparator" w:id="0">
    <w:p w:rsidR="00D64CC8" w:rsidRDefault="00D64CC8" w:rsidP="00BB4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CC8" w:rsidRDefault="000F000D">
    <w:pPr>
      <w:pStyle w:val="Rodap"/>
    </w:pPr>
    <w:r>
      <w:rPr>
        <w:noProof/>
        <w:lang w:eastAsia="pt-BR"/>
      </w:rPr>
      <w:pict>
        <v:shapetype id="_x0000_t202" coordsize="21600,21600" o:spt="202" path="m,l,21600r21600,l21600,xe">
          <v:stroke joinstyle="miter"/>
          <v:path gradientshapeok="t" o:connecttype="rect"/>
        </v:shapetype>
        <v:shape id="_x0000_s2056" type="#_x0000_t202" style="position:absolute;margin-left:.05pt;margin-top:-4.6pt;width:453.45pt;height:36pt;z-index:251662336" stroked="f">
          <v:textbox style="mso-next-textbox:#_x0000_s2056" inset="0,0,0,0">
            <w:txbxContent>
              <w:p w:rsidR="00D64CC8" w:rsidRPr="00E87B5F" w:rsidRDefault="00D64CC8" w:rsidP="00500448">
                <w:pPr>
                  <w:jc w:val="center"/>
                  <w:rPr>
                    <w:rFonts w:ascii="Tahoma" w:hAnsi="Tahoma" w:cs="Tahoma"/>
                    <w:sz w:val="16"/>
                    <w:szCs w:val="16"/>
                  </w:rPr>
                </w:pPr>
                <w:r w:rsidRPr="00E87B5F">
                  <w:rPr>
                    <w:rFonts w:ascii="Tahoma" w:hAnsi="Tahoma" w:cs="Tahoma"/>
                    <w:sz w:val="16"/>
                    <w:szCs w:val="16"/>
                  </w:rPr>
                  <w:t xml:space="preserve">Praça Municipal – Quadra </w:t>
                </w:r>
                <w:proofErr w:type="gramStart"/>
                <w:r w:rsidRPr="00E87B5F">
                  <w:rPr>
                    <w:rFonts w:ascii="Tahoma" w:hAnsi="Tahoma" w:cs="Tahoma"/>
                    <w:sz w:val="16"/>
                    <w:szCs w:val="16"/>
                  </w:rPr>
                  <w:t>2</w:t>
                </w:r>
                <w:proofErr w:type="gramEnd"/>
                <w:r w:rsidRPr="00E87B5F">
                  <w:rPr>
                    <w:rFonts w:ascii="Tahoma" w:hAnsi="Tahoma" w:cs="Tahoma"/>
                    <w:sz w:val="16"/>
                    <w:szCs w:val="16"/>
                  </w:rPr>
                  <w:t xml:space="preserve"> – Lote 5 – CEP 70094-902 — Brasília-DF – Tel. (61) 3348-8000</w:t>
                </w:r>
              </w:p>
              <w:p w:rsidR="00D64CC8" w:rsidRPr="00E87B5F" w:rsidRDefault="00D64CC8" w:rsidP="00500448">
                <w:pPr>
                  <w:jc w:val="center"/>
                  <w:rPr>
                    <w:rFonts w:ascii="Tahoma" w:hAnsi="Tahoma" w:cs="Tahoma"/>
                    <w:sz w:val="16"/>
                    <w:szCs w:val="16"/>
                  </w:rPr>
                </w:pPr>
                <w:r w:rsidRPr="00E87B5F">
                  <w:rPr>
                    <w:rFonts w:ascii="Tahoma" w:hAnsi="Tahoma" w:cs="Tahoma"/>
                    <w:sz w:val="16"/>
                    <w:szCs w:val="16"/>
                  </w:rPr>
                  <w:t>www.cl.df.gov.br</w:t>
                </w:r>
              </w:p>
            </w:txbxContent>
          </v:textbox>
        </v:shape>
      </w:pict>
    </w:r>
    <w:r>
      <w:rPr>
        <w:noProof/>
        <w:lang w:eastAsia="pt-BR"/>
      </w:rPr>
      <w:pict>
        <v:shapetype id="_x0000_t32" coordsize="21600,21600" o:spt="32" o:oned="t" path="m,l21600,21600e" filled="f">
          <v:path arrowok="t" fillok="f" o:connecttype="none"/>
          <o:lock v:ext="edit" shapetype="t"/>
        </v:shapetype>
        <v:shape id="_x0000_s2073" type="#_x0000_t32" style="position:absolute;margin-left:.05pt;margin-top:-4.6pt;width:453.45pt;height:0;z-index:251669504"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CC8" w:rsidRDefault="00D64CC8" w:rsidP="00BB4A02">
      <w:r>
        <w:separator/>
      </w:r>
    </w:p>
  </w:footnote>
  <w:footnote w:type="continuationSeparator" w:id="0">
    <w:p w:rsidR="00D64CC8" w:rsidRDefault="00D64CC8"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CC8" w:rsidRDefault="000F000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CC8" w:rsidRDefault="000F000D">
    <w:pPr>
      <w:pStyle w:val="Cabealho"/>
    </w:pPr>
    <w:r>
      <w:rPr>
        <w:noProof/>
        <w:lang w:eastAsia="pt-BR"/>
      </w:rPr>
      <w:pict>
        <v:shapetype id="_x0000_t32" coordsize="21600,21600" o:spt="32" o:oned="t" path="m,l21600,21600e" filled="f">
          <v:path arrowok="t" fillok="f" o:connecttype="none"/>
          <o:lock v:ext="edit" shapetype="t"/>
        </v:shapetype>
        <v:shape id="_x0000_s2077" type="#_x0000_t32" style="position:absolute;margin-left:.05pt;margin-top:70.1pt;width:453.45pt;height:0;z-index:251670528" o:connectortype="straight"/>
      </w:pict>
    </w:r>
    <w:r>
      <w:rPr>
        <w:noProof/>
        <w:lang w:eastAsia="pt-BR"/>
      </w:rPr>
      <w:pict>
        <v:shapetype id="_x0000_t202" coordsize="21600,21600" o:spt="202" path="m,l,21600r21600,l21600,xe">
          <v:stroke joinstyle="miter"/>
          <v:path gradientshapeok="t" o:connecttype="rect"/>
        </v:shapetype>
        <v:shape id="_x0000_s2055" type="#_x0000_t202" style="position:absolute;margin-left:58.4pt;margin-top:1.25pt;width:346.6pt;height:64.9pt;z-index:251661312;v-text-anchor:bottom" stroked="f">
          <v:textbox style="mso-next-textbox:#_x0000_s2055" inset="0,0,0,0">
            <w:txbxContent>
              <w:p w:rsidR="00D64CC8" w:rsidRPr="001376AE" w:rsidRDefault="00D64CC8" w:rsidP="00A676C3">
                <w:pPr>
                  <w:spacing w:before="40"/>
                  <w:jc w:val="center"/>
                  <w:rPr>
                    <w:rFonts w:ascii="Tahoma" w:hAnsi="Tahoma" w:cs="Tahoma"/>
                    <w:b/>
                  </w:rPr>
                </w:pPr>
                <w:r w:rsidRPr="001376AE">
                  <w:rPr>
                    <w:rFonts w:ascii="Tahoma" w:hAnsi="Tahoma" w:cs="Tahoma"/>
                    <w:b/>
                  </w:rPr>
                  <w:t>CÂMARA LEGISLATIVA DO DISTRITO FEDERAL</w:t>
                </w:r>
              </w:p>
              <w:p w:rsidR="00D64CC8" w:rsidRDefault="00D64CC8" w:rsidP="00814F23">
                <w:pPr>
                  <w:jc w:val="center"/>
                  <w:rPr>
                    <w:rFonts w:ascii="Tahoma" w:hAnsi="Tahoma" w:cs="Tahoma"/>
                    <w:sz w:val="20"/>
                    <w:szCs w:val="20"/>
                  </w:rPr>
                </w:pPr>
                <w:r>
                  <w:rPr>
                    <w:rFonts w:ascii="Tahoma" w:hAnsi="Tahoma" w:cs="Tahoma"/>
                    <w:sz w:val="20"/>
                    <w:szCs w:val="20"/>
                  </w:rPr>
                  <w:t>MESA DIRETORA</w:t>
                </w:r>
              </w:p>
              <w:p w:rsidR="00D64CC8" w:rsidRPr="00BB4A02" w:rsidRDefault="00D64CC8" w:rsidP="00814F23">
                <w:pPr>
                  <w:jc w:val="center"/>
                  <w:rPr>
                    <w:rFonts w:ascii="Tahoma" w:hAnsi="Tahoma" w:cs="Tahoma"/>
                    <w:sz w:val="20"/>
                    <w:szCs w:val="20"/>
                  </w:rPr>
                </w:pPr>
                <w:r>
                  <w:rPr>
                    <w:rFonts w:ascii="Tahoma" w:hAnsi="Tahoma" w:cs="Tahoma"/>
                    <w:sz w:val="20"/>
                    <w:szCs w:val="20"/>
                  </w:rPr>
                  <w:t>Gabinete da Mesa Diretora</w:t>
                </w:r>
              </w:p>
            </w:txbxContent>
          </v:textbox>
        </v:shape>
      </w:pict>
    </w: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2" o:spid="_x0000_s2067" type="#_x0000_t75" style="position:absolute;margin-left:.05pt;margin-top:-76.7pt;width:453.45pt;height:68.85pt;z-index:-251649024;mso-position-horizontal-relative:margin;mso-position-vertical-relative:margin" o:allowincell="f">
          <v:imagedata r:id="rId1" o:title="teste papel de carta cldf - logos nas extremidad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CC8" w:rsidRDefault="000F000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56472"/>
    <w:multiLevelType w:val="hybridMultilevel"/>
    <w:tmpl w:val="62DAC102"/>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80"/>
    <o:shapelayout v:ext="edit">
      <o:idmap v:ext="edit" data="2"/>
      <o:rules v:ext="edit">
        <o:r id="V:Rule3" type="connector" idref="#_x0000_s2073"/>
        <o:r id="V:Rule4" type="connector" idref="#_x0000_s2077"/>
      </o:rules>
    </o:shapelayout>
  </w:hdrShapeDefaults>
  <w:footnotePr>
    <w:footnote w:id="-1"/>
    <w:footnote w:id="0"/>
  </w:footnotePr>
  <w:endnotePr>
    <w:endnote w:id="-1"/>
    <w:endnote w:id="0"/>
  </w:endnotePr>
  <w:compat/>
  <w:rsids>
    <w:rsidRoot w:val="007A2356"/>
    <w:rsid w:val="0003665A"/>
    <w:rsid w:val="0006427B"/>
    <w:rsid w:val="000A4CD3"/>
    <w:rsid w:val="000F000D"/>
    <w:rsid w:val="0011688F"/>
    <w:rsid w:val="001376AE"/>
    <w:rsid w:val="00147090"/>
    <w:rsid w:val="00172353"/>
    <w:rsid w:val="001736CB"/>
    <w:rsid w:val="001A2E57"/>
    <w:rsid w:val="00211FEA"/>
    <w:rsid w:val="002426E0"/>
    <w:rsid w:val="00275C3E"/>
    <w:rsid w:val="002A792E"/>
    <w:rsid w:val="002C42D1"/>
    <w:rsid w:val="002D5669"/>
    <w:rsid w:val="00306443"/>
    <w:rsid w:val="00312BA4"/>
    <w:rsid w:val="00323373"/>
    <w:rsid w:val="00334EE7"/>
    <w:rsid w:val="00372CFD"/>
    <w:rsid w:val="003741B8"/>
    <w:rsid w:val="003837F7"/>
    <w:rsid w:val="003C0D10"/>
    <w:rsid w:val="003F5F08"/>
    <w:rsid w:val="00445412"/>
    <w:rsid w:val="0046593E"/>
    <w:rsid w:val="004C08D8"/>
    <w:rsid w:val="004F497A"/>
    <w:rsid w:val="00500448"/>
    <w:rsid w:val="005067AE"/>
    <w:rsid w:val="00540161"/>
    <w:rsid w:val="0054263C"/>
    <w:rsid w:val="005B0FA6"/>
    <w:rsid w:val="005C548E"/>
    <w:rsid w:val="005C5BD1"/>
    <w:rsid w:val="006115A2"/>
    <w:rsid w:val="006131E7"/>
    <w:rsid w:val="00654630"/>
    <w:rsid w:val="00673E27"/>
    <w:rsid w:val="006A3518"/>
    <w:rsid w:val="006A7E68"/>
    <w:rsid w:val="006B60CF"/>
    <w:rsid w:val="00734E19"/>
    <w:rsid w:val="00735AB8"/>
    <w:rsid w:val="00740DA4"/>
    <w:rsid w:val="0074525F"/>
    <w:rsid w:val="007971F7"/>
    <w:rsid w:val="007A2356"/>
    <w:rsid w:val="007C4868"/>
    <w:rsid w:val="007E22FC"/>
    <w:rsid w:val="007F1723"/>
    <w:rsid w:val="00814F23"/>
    <w:rsid w:val="008418DC"/>
    <w:rsid w:val="00877E34"/>
    <w:rsid w:val="0088768F"/>
    <w:rsid w:val="00964A5B"/>
    <w:rsid w:val="009A5F5D"/>
    <w:rsid w:val="009B7B15"/>
    <w:rsid w:val="009C305F"/>
    <w:rsid w:val="009D020B"/>
    <w:rsid w:val="009D15DF"/>
    <w:rsid w:val="009D1607"/>
    <w:rsid w:val="009E2DF7"/>
    <w:rsid w:val="00A50B71"/>
    <w:rsid w:val="00A56EBD"/>
    <w:rsid w:val="00A602A6"/>
    <w:rsid w:val="00A676C3"/>
    <w:rsid w:val="00AA5051"/>
    <w:rsid w:val="00B513B2"/>
    <w:rsid w:val="00B57296"/>
    <w:rsid w:val="00B66AB9"/>
    <w:rsid w:val="00B853AC"/>
    <w:rsid w:val="00BA0F9E"/>
    <w:rsid w:val="00BA51C7"/>
    <w:rsid w:val="00BB0AC7"/>
    <w:rsid w:val="00BB4A02"/>
    <w:rsid w:val="00C0303C"/>
    <w:rsid w:val="00C319D6"/>
    <w:rsid w:val="00C6150D"/>
    <w:rsid w:val="00C7068C"/>
    <w:rsid w:val="00C82F6C"/>
    <w:rsid w:val="00C971FD"/>
    <w:rsid w:val="00CA16B3"/>
    <w:rsid w:val="00CC5A16"/>
    <w:rsid w:val="00D109C3"/>
    <w:rsid w:val="00D64CC8"/>
    <w:rsid w:val="00DE10F0"/>
    <w:rsid w:val="00E607D1"/>
    <w:rsid w:val="00E87B5F"/>
    <w:rsid w:val="00EB35BF"/>
    <w:rsid w:val="00EC0383"/>
    <w:rsid w:val="00F71492"/>
    <w:rsid w:val="00FA7869"/>
    <w:rsid w:val="00FE39B2"/>
    <w:rsid w:val="00FF5A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23"/>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C5BD1"/>
    <w:pPr>
      <w:keepNext/>
      <w:outlineLvl w:val="1"/>
    </w:pPr>
    <w:rPr>
      <w:sz w:val="32"/>
      <w:szCs w:val="20"/>
    </w:rPr>
  </w:style>
  <w:style w:type="paragraph" w:styleId="Ttulo3">
    <w:name w:val="heading 3"/>
    <w:basedOn w:val="Normal"/>
    <w:next w:val="Normal"/>
    <w:link w:val="Ttulo3Char"/>
    <w:qFormat/>
    <w:rsid w:val="005C5BD1"/>
    <w:pPr>
      <w:keepNext/>
      <w:outlineLvl w:val="2"/>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BB4A02"/>
  </w:style>
  <w:style w:type="paragraph" w:styleId="Textodebalo">
    <w:name w:val="Balloon Text"/>
    <w:basedOn w:val="Normal"/>
    <w:link w:val="TextodebaloChar"/>
    <w:uiPriority w:val="99"/>
    <w:semiHidden/>
    <w:unhideWhenUsed/>
    <w:rsid w:val="00334EE7"/>
    <w:rPr>
      <w:rFonts w:ascii="Tahoma" w:hAnsi="Tahoma" w:cs="Tahoma"/>
      <w:sz w:val="16"/>
      <w:szCs w:val="16"/>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paragraph" w:customStyle="1" w:styleId="Estilo">
    <w:name w:val="Estilo"/>
    <w:rsid w:val="001736CB"/>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customStyle="1" w:styleId="Ttulo2Char">
    <w:name w:val="Título 2 Char"/>
    <w:basedOn w:val="Fontepargpadro"/>
    <w:link w:val="Ttulo2"/>
    <w:rsid w:val="005C5BD1"/>
    <w:rPr>
      <w:rFonts w:ascii="Times New Roman" w:eastAsia="Times New Roman" w:hAnsi="Times New Roman" w:cs="Times New Roman"/>
      <w:sz w:val="32"/>
      <w:szCs w:val="20"/>
      <w:lang w:eastAsia="pt-BR"/>
    </w:rPr>
  </w:style>
  <w:style w:type="character" w:customStyle="1" w:styleId="Ttulo3Char">
    <w:name w:val="Título 3 Char"/>
    <w:basedOn w:val="Fontepargpadro"/>
    <w:link w:val="Ttulo3"/>
    <w:rsid w:val="005C5BD1"/>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5C5BD1"/>
    <w:pPr>
      <w:jc w:val="both"/>
    </w:pPr>
    <w:rPr>
      <w:sz w:val="28"/>
      <w:szCs w:val="20"/>
    </w:rPr>
  </w:style>
  <w:style w:type="character" w:customStyle="1" w:styleId="CorpodetextoChar">
    <w:name w:val="Corpo de texto Char"/>
    <w:basedOn w:val="Fontepargpadro"/>
    <w:link w:val="Corpodetexto"/>
    <w:rsid w:val="005C5BD1"/>
    <w:rPr>
      <w:rFonts w:ascii="Times New Roman" w:eastAsia="Times New Roman" w:hAnsi="Times New Roman" w:cs="Times New Roman"/>
      <w:sz w:val="28"/>
      <w:szCs w:val="20"/>
      <w:lang w:eastAsia="pt-BR"/>
    </w:rPr>
  </w:style>
  <w:style w:type="table" w:styleId="Tabelacomgrade">
    <w:name w:val="Table Grid"/>
    <w:basedOn w:val="Tabelanormal"/>
    <w:uiPriority w:val="59"/>
    <w:rsid w:val="00D64CC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64CC8"/>
    <w:pPr>
      <w:ind w:left="708"/>
    </w:pPr>
  </w:style>
</w:styles>
</file>

<file path=word/webSettings.xml><?xml version="1.0" encoding="utf-8"?>
<w:webSettings xmlns:r="http://schemas.openxmlformats.org/officeDocument/2006/relationships" xmlns:w="http://schemas.openxmlformats.org/wordprocessingml/2006/main">
  <w:divs>
    <w:div w:id="726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machado\AppData\Local\Microsoft\Windows\Temporary%20Internet%20Files\Content.Outlook\VATQDMSP\Papel%20Of&#237;cio%20com%20Bras&#227;o%20de%20Armas%20e%20Logo%20da%20CLDF%20-%20COLORI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COLORIDO</Template>
  <TotalTime>7</TotalTime>
  <Pages>1</Pages>
  <Words>190</Words>
  <Characters>1027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marcia.machado</dc:creator>
  <cp:lastModifiedBy>marcia.machado</cp:lastModifiedBy>
  <cp:revision>3</cp:revision>
  <cp:lastPrinted>2014-02-10T16:30:00Z</cp:lastPrinted>
  <dcterms:created xsi:type="dcterms:W3CDTF">2014-02-25T20:10:00Z</dcterms:created>
  <dcterms:modified xsi:type="dcterms:W3CDTF">2014-02-25T20:16:00Z</dcterms:modified>
</cp:coreProperties>
</file>