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912ED">
        <w:rPr>
          <w:rFonts w:ascii="Tahoma" w:hAnsi="Tahoma" w:cs="Tahoma"/>
          <w:b/>
          <w:sz w:val="24"/>
          <w:szCs w:val="24"/>
        </w:rPr>
        <w:t>2</w:t>
      </w:r>
      <w:r w:rsidR="00BB4CB0">
        <w:rPr>
          <w:rFonts w:ascii="Tahoma" w:hAnsi="Tahoma" w:cs="Tahoma"/>
          <w:b/>
          <w:sz w:val="24"/>
          <w:szCs w:val="24"/>
        </w:rPr>
        <w:t>80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6912ED">
        <w:rPr>
          <w:rFonts w:ascii="Tahoma" w:hAnsi="Tahoma" w:cs="Tahoma"/>
          <w:b/>
          <w:sz w:val="24"/>
          <w:szCs w:val="24"/>
        </w:rPr>
        <w:t>1</w:t>
      </w:r>
      <w:r w:rsidR="00BB4CB0">
        <w:rPr>
          <w:rFonts w:ascii="Tahoma" w:hAnsi="Tahoma" w:cs="Tahoma"/>
          <w:b/>
          <w:sz w:val="24"/>
          <w:szCs w:val="24"/>
        </w:rPr>
        <w:t>9</w:t>
      </w:r>
      <w:bookmarkStart w:id="0" w:name="_GoBack"/>
      <w:bookmarkEnd w:id="0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FD3D3D">
        <w:rPr>
          <w:rFonts w:ascii="Tahoma" w:hAnsi="Tahoma" w:cs="Tahoma"/>
          <w:szCs w:val="24"/>
        </w:rPr>
        <w:t>Memorando</w:t>
      </w:r>
      <w:r w:rsidR="00A24241" w:rsidRPr="009D604E">
        <w:rPr>
          <w:rFonts w:ascii="Tahoma" w:hAnsi="Tahoma" w:cs="Tahoma"/>
          <w:szCs w:val="24"/>
        </w:rPr>
        <w:t xml:space="preserve"> nº </w:t>
      </w:r>
      <w:r w:rsidR="00FD3D3D">
        <w:rPr>
          <w:rFonts w:ascii="Tahoma" w:hAnsi="Tahoma" w:cs="Tahoma"/>
          <w:szCs w:val="24"/>
        </w:rPr>
        <w:t>037</w:t>
      </w:r>
      <w:r w:rsidR="00A24241" w:rsidRPr="009D604E">
        <w:rPr>
          <w:rFonts w:ascii="Tahoma" w:hAnsi="Tahoma" w:cs="Tahoma"/>
          <w:szCs w:val="24"/>
        </w:rPr>
        <w:t>/2013-</w:t>
      </w:r>
      <w:r w:rsidR="00FD3D3D">
        <w:rPr>
          <w:rFonts w:ascii="Tahoma" w:hAnsi="Tahoma" w:cs="Tahoma"/>
          <w:szCs w:val="24"/>
        </w:rPr>
        <w:t>GMD/CCC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FD3D3D">
        <w:rPr>
          <w:rFonts w:ascii="Tahoma" w:hAnsi="Tahoma" w:cs="Tahoma"/>
          <w:sz w:val="24"/>
          <w:szCs w:val="24"/>
        </w:rPr>
        <w:t>realização da 8ª Mostra – Cinema e Direitos Humanos na América do Sul, em parceria com Universidade Federal Fluminense e a Secretaria de Direitos Humanos da Presidência da República, no período de 3 a 5 de dezembro de 2013, no auditório desta Casa Legislativa, das 14h às 18h, conforme a programação prevista para tal evento, em anexo.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  <w:tr w:rsidR="006912ED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6912ED" w:rsidRDefault="006912ED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912E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FD3D3D">
              <w:rPr>
                <w:rFonts w:ascii="Tahoma" w:hAnsi="Tahoma" w:cs="Tahoma"/>
                <w:color w:val="FF0000"/>
              </w:rPr>
              <w:t>, de 20</w:t>
            </w:r>
            <w:r>
              <w:rPr>
                <w:rFonts w:ascii="Tahoma" w:hAnsi="Tahoma" w:cs="Tahoma"/>
                <w:color w:val="FF0000"/>
              </w:rPr>
              <w:t>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BB4C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BB4C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5905"/>
    <w:rsid w:val="001376AE"/>
    <w:rsid w:val="001A2E57"/>
    <w:rsid w:val="001D1DF1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C08D8"/>
    <w:rsid w:val="00500448"/>
    <w:rsid w:val="0054263C"/>
    <w:rsid w:val="00543E12"/>
    <w:rsid w:val="00583F8D"/>
    <w:rsid w:val="0063781B"/>
    <w:rsid w:val="00654630"/>
    <w:rsid w:val="006570B0"/>
    <w:rsid w:val="00673E27"/>
    <w:rsid w:val="006912ED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2286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BB4CB0"/>
    <w:rsid w:val="00C319D6"/>
    <w:rsid w:val="00C6150D"/>
    <w:rsid w:val="00C747A8"/>
    <w:rsid w:val="00C82F6C"/>
    <w:rsid w:val="00D81DAF"/>
    <w:rsid w:val="00EB5ED5"/>
    <w:rsid w:val="00FC098D"/>
    <w:rsid w:val="00FD3D3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36E3F6BC-DFB1-4217-AF2D-A5FFFA9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4</cp:revision>
  <cp:lastPrinted>2013-11-12T12:54:00Z</cp:lastPrinted>
  <dcterms:created xsi:type="dcterms:W3CDTF">2014-11-19T14:20:00Z</dcterms:created>
  <dcterms:modified xsi:type="dcterms:W3CDTF">2014-11-19T14:22:00Z</dcterms:modified>
</cp:coreProperties>
</file>