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A4" w:rsidRDefault="004E42A4" w:rsidP="00803EC3">
      <w:pPr>
        <w:pStyle w:val="Ttulo2"/>
        <w:jc w:val="center"/>
        <w:rPr>
          <w:rFonts w:ascii="Tahoma" w:hAnsi="Tahoma"/>
          <w:b/>
          <w:sz w:val="24"/>
          <w:szCs w:val="24"/>
        </w:rPr>
      </w:pPr>
    </w:p>
    <w:p w:rsidR="00803EC3" w:rsidRPr="00D72DA5" w:rsidRDefault="00803EC3" w:rsidP="00803EC3">
      <w:pPr>
        <w:pStyle w:val="Ttulo2"/>
        <w:jc w:val="center"/>
        <w:rPr>
          <w:rFonts w:ascii="Tahoma" w:hAnsi="Tahoma"/>
          <w:b/>
          <w:sz w:val="24"/>
          <w:szCs w:val="24"/>
        </w:rPr>
      </w:pPr>
      <w:r w:rsidRPr="00D72DA5">
        <w:rPr>
          <w:rFonts w:ascii="Tahoma" w:hAnsi="Tahoma"/>
          <w:b/>
          <w:sz w:val="24"/>
          <w:szCs w:val="24"/>
        </w:rPr>
        <w:t xml:space="preserve">PORTARIA–GMD Nº </w:t>
      </w:r>
      <w:r>
        <w:rPr>
          <w:rFonts w:ascii="Tahoma" w:hAnsi="Tahoma"/>
          <w:b/>
          <w:sz w:val="24"/>
          <w:szCs w:val="24"/>
        </w:rPr>
        <w:t>2</w:t>
      </w:r>
      <w:r w:rsidR="00140533">
        <w:rPr>
          <w:rFonts w:ascii="Tahoma" w:hAnsi="Tahoma"/>
          <w:b/>
          <w:sz w:val="24"/>
          <w:szCs w:val="24"/>
        </w:rPr>
        <w:t>4</w:t>
      </w:r>
      <w:r w:rsidR="004E42A4">
        <w:rPr>
          <w:rFonts w:ascii="Tahoma" w:hAnsi="Tahoma"/>
          <w:b/>
          <w:sz w:val="24"/>
          <w:szCs w:val="24"/>
        </w:rPr>
        <w:t>4</w:t>
      </w:r>
      <w:r w:rsidRPr="00D72DA5">
        <w:rPr>
          <w:rFonts w:ascii="Tahoma" w:hAnsi="Tahoma"/>
          <w:b/>
          <w:sz w:val="24"/>
          <w:szCs w:val="24"/>
        </w:rPr>
        <w:t xml:space="preserve">, DE </w:t>
      </w:r>
      <w:r w:rsidR="004E42A4">
        <w:rPr>
          <w:rFonts w:ascii="Tahoma" w:hAnsi="Tahoma"/>
          <w:b/>
          <w:sz w:val="24"/>
          <w:szCs w:val="24"/>
        </w:rPr>
        <w:t>14</w:t>
      </w:r>
      <w:r>
        <w:rPr>
          <w:rFonts w:ascii="Tahoma" w:hAnsi="Tahoma"/>
          <w:b/>
          <w:sz w:val="24"/>
          <w:szCs w:val="24"/>
        </w:rPr>
        <w:t xml:space="preserve"> </w:t>
      </w:r>
      <w:r w:rsidR="00EE319C">
        <w:rPr>
          <w:rFonts w:ascii="Tahoma" w:hAnsi="Tahoma"/>
          <w:b/>
          <w:sz w:val="24"/>
          <w:szCs w:val="24"/>
        </w:rPr>
        <w:t xml:space="preserve">DE </w:t>
      </w:r>
      <w:r>
        <w:rPr>
          <w:rFonts w:ascii="Tahoma" w:hAnsi="Tahoma"/>
          <w:b/>
          <w:sz w:val="24"/>
          <w:szCs w:val="24"/>
        </w:rPr>
        <w:t>OUTUBRO</w:t>
      </w:r>
      <w:r w:rsidRPr="00D72DA5">
        <w:rPr>
          <w:rFonts w:ascii="Tahoma" w:hAnsi="Tahoma"/>
          <w:b/>
          <w:sz w:val="24"/>
          <w:szCs w:val="24"/>
        </w:rPr>
        <w:t xml:space="preserve"> DE</w:t>
      </w:r>
      <w:r>
        <w:rPr>
          <w:rFonts w:ascii="Tahoma" w:hAnsi="Tahoma"/>
          <w:b/>
          <w:sz w:val="24"/>
          <w:szCs w:val="24"/>
        </w:rPr>
        <w:t xml:space="preserve"> 2013</w:t>
      </w: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03EC3" w:rsidRDefault="00803EC3" w:rsidP="00803EC3">
      <w:pPr>
        <w:pStyle w:val="Corpodetexto"/>
        <w:ind w:firstLine="851"/>
        <w:rPr>
          <w:rFonts w:ascii="Tahoma" w:hAnsi="Tahoma"/>
          <w:sz w:val="24"/>
          <w:szCs w:val="24"/>
        </w:rPr>
      </w:pPr>
      <w:r w:rsidRPr="007828B1">
        <w:rPr>
          <w:rFonts w:ascii="Tahoma" w:hAnsi="Tahoma"/>
          <w:sz w:val="24"/>
          <w:szCs w:val="24"/>
        </w:rPr>
        <w:t>O GABINETE DA MESA DIRETORA DA CÂMARA LEGISLATIVA DO DISTRITO FEDERAL, no uso da atribuição que lhe foi delegada pelos Atos da Mesa Diretora nº 5</w:t>
      </w:r>
      <w:r w:rsidR="00F7770B">
        <w:rPr>
          <w:rFonts w:ascii="Tahoma" w:hAnsi="Tahoma"/>
          <w:sz w:val="24"/>
          <w:szCs w:val="24"/>
        </w:rPr>
        <w:t>7</w:t>
      </w:r>
      <w:r w:rsidRPr="007828B1">
        <w:rPr>
          <w:rFonts w:ascii="Tahoma" w:hAnsi="Tahoma"/>
          <w:sz w:val="24"/>
          <w:szCs w:val="24"/>
        </w:rPr>
        <w:t>/</w:t>
      </w:r>
      <w:r>
        <w:rPr>
          <w:rFonts w:ascii="Tahoma" w:hAnsi="Tahoma"/>
          <w:sz w:val="24"/>
          <w:szCs w:val="24"/>
        </w:rPr>
        <w:t>20</w:t>
      </w:r>
      <w:r w:rsidRPr="007828B1">
        <w:rPr>
          <w:rFonts w:ascii="Tahoma" w:hAnsi="Tahoma"/>
          <w:sz w:val="24"/>
          <w:szCs w:val="24"/>
        </w:rPr>
        <w:t>00,</w:t>
      </w:r>
      <w:r>
        <w:rPr>
          <w:rFonts w:ascii="Tahoma" w:hAnsi="Tahoma"/>
          <w:sz w:val="24"/>
          <w:szCs w:val="24"/>
        </w:rPr>
        <w:t xml:space="preserve"> RESOLVE:</w:t>
      </w:r>
    </w:p>
    <w:p w:rsidR="00803EC3" w:rsidRDefault="00803EC3" w:rsidP="00803EC3">
      <w:pPr>
        <w:ind w:left="708" w:firstLine="708"/>
        <w:rPr>
          <w:rFonts w:ascii="Tahoma" w:hAnsi="Tahoma"/>
          <w:sz w:val="16"/>
          <w:szCs w:val="16"/>
        </w:rPr>
      </w:pPr>
    </w:p>
    <w:p w:rsidR="00803EC3" w:rsidRPr="00DD7CCC" w:rsidRDefault="00803EC3" w:rsidP="00803EC3">
      <w:pPr>
        <w:rPr>
          <w:rFonts w:ascii="Tahoma" w:hAnsi="Tahoma"/>
        </w:rPr>
      </w:pPr>
      <w:r>
        <w:rPr>
          <w:rFonts w:ascii="Tahoma" w:hAnsi="Tahoma"/>
        </w:rPr>
        <w:t xml:space="preserve">            </w:t>
      </w:r>
      <w:r w:rsidRPr="00D72DA5">
        <w:rPr>
          <w:rFonts w:ascii="Tahoma" w:hAnsi="Tahoma"/>
          <w:b/>
        </w:rPr>
        <w:t>Art. 1º</w:t>
      </w:r>
      <w:r>
        <w:rPr>
          <w:rFonts w:ascii="Tahoma" w:hAnsi="Tahoma"/>
        </w:rPr>
        <w:t xml:space="preserve"> Aprovar os seguintes R</w:t>
      </w:r>
      <w:r w:rsidRPr="00DD7CCC">
        <w:rPr>
          <w:rFonts w:ascii="Tahoma" w:hAnsi="Tahoma"/>
        </w:rPr>
        <w:t>equerimentos:</w:t>
      </w:r>
    </w:p>
    <w:p w:rsidR="00803EC3" w:rsidRDefault="00803EC3" w:rsidP="00803EC3">
      <w:pPr>
        <w:jc w:val="center"/>
        <w:rPr>
          <w:rFonts w:ascii="Tahoma" w:hAnsi="Tahoma"/>
          <w:sz w:val="16"/>
          <w:szCs w:val="16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2693"/>
        <w:gridCol w:w="4536"/>
      </w:tblGrid>
      <w:tr w:rsidR="00803EC3" w:rsidRPr="00B50E34" w:rsidTr="002B7CEC">
        <w:tc>
          <w:tcPr>
            <w:tcW w:w="191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Número do</w:t>
            </w: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Requerimento</w:t>
            </w:r>
          </w:p>
          <w:p w:rsidR="00803EC3" w:rsidRPr="00B50E34" w:rsidRDefault="00803EC3" w:rsidP="00B66610">
            <w:pPr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proofErr w:type="gramStart"/>
            <w:r w:rsidRPr="00B50E34">
              <w:rPr>
                <w:rFonts w:ascii="Tahoma" w:hAnsi="Tahoma"/>
                <w:b/>
                <w:sz w:val="20"/>
                <w:szCs w:val="20"/>
              </w:rPr>
              <w:t>Deputado(</w:t>
            </w:r>
            <w:proofErr w:type="gramEnd"/>
            <w:r w:rsidRPr="00B50E34">
              <w:rPr>
                <w:rFonts w:ascii="Tahoma" w:hAnsi="Tahoma"/>
                <w:b/>
                <w:sz w:val="20"/>
                <w:szCs w:val="20"/>
              </w:rPr>
              <w:t>a) Autor(a)</w:t>
            </w:r>
          </w:p>
        </w:tc>
        <w:tc>
          <w:tcPr>
            <w:tcW w:w="4536" w:type="dxa"/>
          </w:tcPr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</w:p>
          <w:p w:rsidR="00803EC3" w:rsidRPr="00B50E34" w:rsidRDefault="00803EC3" w:rsidP="00B66610">
            <w:pPr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B50E34">
              <w:rPr>
                <w:rFonts w:ascii="Tahoma" w:hAnsi="Tahoma"/>
                <w:b/>
                <w:sz w:val="20"/>
                <w:szCs w:val="20"/>
              </w:rPr>
              <w:t>Assunto</w:t>
            </w:r>
          </w:p>
        </w:tc>
      </w:tr>
      <w:tr w:rsidR="00803EC3" w:rsidRPr="007828B1" w:rsidTr="002B7CEC">
        <w:tc>
          <w:tcPr>
            <w:tcW w:w="1913" w:type="dxa"/>
          </w:tcPr>
          <w:p w:rsidR="00803EC3" w:rsidRPr="00825D51" w:rsidRDefault="002B7CEC" w:rsidP="004E42A4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28</w:t>
            </w:r>
            <w:r w:rsidR="004E42A4">
              <w:rPr>
                <w:rFonts w:ascii="Tahoma" w:hAnsi="Tahoma"/>
              </w:rPr>
              <w:t>20</w:t>
            </w:r>
            <w:r w:rsidR="00074D72">
              <w:rPr>
                <w:rFonts w:ascii="Tahoma" w:hAnsi="Tahoma"/>
              </w:rPr>
              <w:t>/2013</w:t>
            </w:r>
          </w:p>
        </w:tc>
        <w:tc>
          <w:tcPr>
            <w:tcW w:w="2693" w:type="dxa"/>
          </w:tcPr>
          <w:p w:rsidR="00803EC3" w:rsidRPr="00825D51" w:rsidRDefault="002B7CEC" w:rsidP="004E42A4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Cláudio Abrantes </w:t>
            </w:r>
          </w:p>
        </w:tc>
        <w:tc>
          <w:tcPr>
            <w:tcW w:w="4536" w:type="dxa"/>
          </w:tcPr>
          <w:p w:rsidR="00803EC3" w:rsidRPr="00825D51" w:rsidRDefault="00F7770B" w:rsidP="004E42A4">
            <w:pPr>
              <w:pStyle w:val="Ttulo3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 xml:space="preserve">Requer a realização de Sessão Solene em comemoração ao </w:t>
            </w:r>
            <w:r w:rsidR="002B7CEC">
              <w:rPr>
                <w:rFonts w:ascii="Tahoma" w:hAnsi="Tahoma"/>
                <w:sz w:val="24"/>
                <w:szCs w:val="24"/>
              </w:rPr>
              <w:t xml:space="preserve">Dia do </w:t>
            </w:r>
            <w:r w:rsidR="004E42A4">
              <w:rPr>
                <w:rFonts w:ascii="Tahoma" w:hAnsi="Tahoma"/>
                <w:sz w:val="24"/>
                <w:szCs w:val="24"/>
              </w:rPr>
              <w:t xml:space="preserve">“Hip </w:t>
            </w:r>
            <w:proofErr w:type="spellStart"/>
            <w:r w:rsidR="004E42A4">
              <w:rPr>
                <w:rFonts w:ascii="Tahoma" w:hAnsi="Tahoma"/>
                <w:sz w:val="24"/>
                <w:szCs w:val="24"/>
              </w:rPr>
              <w:t>hop</w:t>
            </w:r>
            <w:proofErr w:type="spellEnd"/>
            <w:r w:rsidR="004E42A4">
              <w:rPr>
                <w:rFonts w:ascii="Tahoma" w:hAnsi="Tahoma"/>
                <w:sz w:val="24"/>
                <w:szCs w:val="24"/>
              </w:rPr>
              <w:t>”.</w:t>
            </w:r>
          </w:p>
        </w:tc>
      </w:tr>
    </w:tbl>
    <w:p w:rsidR="00F7770B" w:rsidRDefault="00803EC3" w:rsidP="00803EC3">
      <w:pPr>
        <w:tabs>
          <w:tab w:val="left" w:pos="851"/>
          <w:tab w:val="left" w:pos="1485"/>
        </w:tabs>
        <w:rPr>
          <w:rFonts w:ascii="Tahoma" w:hAnsi="Tahoma"/>
          <w:sz w:val="25"/>
          <w:szCs w:val="25"/>
        </w:rPr>
      </w:pPr>
      <w:r>
        <w:rPr>
          <w:rFonts w:ascii="Tahoma" w:hAnsi="Tahoma"/>
          <w:sz w:val="25"/>
          <w:szCs w:val="25"/>
        </w:rPr>
        <w:t xml:space="preserve">         </w:t>
      </w:r>
    </w:p>
    <w:p w:rsidR="00803EC3" w:rsidRPr="00503937" w:rsidRDefault="00803EC3" w:rsidP="00803EC3">
      <w:pPr>
        <w:tabs>
          <w:tab w:val="left" w:pos="851"/>
          <w:tab w:val="left" w:pos="1485"/>
        </w:tabs>
        <w:rPr>
          <w:rFonts w:ascii="Tahoma" w:hAnsi="Tahoma"/>
        </w:rPr>
      </w:pPr>
      <w:r>
        <w:rPr>
          <w:rFonts w:ascii="Tahoma" w:hAnsi="Tahoma"/>
          <w:sz w:val="25"/>
          <w:szCs w:val="25"/>
        </w:rPr>
        <w:t xml:space="preserve">  </w:t>
      </w:r>
      <w:r w:rsidR="002B7CEC">
        <w:rPr>
          <w:rFonts w:ascii="Tahoma" w:hAnsi="Tahoma"/>
          <w:sz w:val="25"/>
          <w:szCs w:val="25"/>
        </w:rPr>
        <w:t xml:space="preserve">          </w:t>
      </w:r>
      <w:r w:rsidRPr="00162AFD">
        <w:rPr>
          <w:rFonts w:ascii="Tahoma" w:hAnsi="Tahoma"/>
          <w:b/>
        </w:rPr>
        <w:t>Art. 2º</w:t>
      </w:r>
      <w:r w:rsidRPr="00503937">
        <w:rPr>
          <w:rFonts w:ascii="Tahoma" w:hAnsi="Tahoma"/>
        </w:rPr>
        <w:t xml:space="preserve"> Esta Portaria entra em vigor na data de sua publicação.</w:t>
      </w:r>
    </w:p>
    <w:p w:rsidR="00B853A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1114BC" w:rsidRDefault="00B853AC" w:rsidP="00B853AC">
      <w:pPr>
        <w:jc w:val="center"/>
        <w:rPr>
          <w:rFonts w:ascii="Tahoma" w:hAnsi="Tahoma"/>
          <w:sz w:val="25"/>
          <w:szCs w:val="25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color w:val="000000"/>
        </w:rPr>
      </w:pPr>
      <w:r w:rsidRPr="00E24EB4">
        <w:rPr>
          <w:rFonts w:ascii="Tahoma" w:hAnsi="Tahoma" w:cs="Tahoma"/>
          <w:b/>
          <w:color w:val="000000"/>
        </w:rPr>
        <w:t xml:space="preserve">    JOAN GOES MARTINS FILHO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i/>
          <w:color w:val="000000"/>
        </w:rPr>
      </w:pPr>
      <w:r w:rsidRPr="00E24EB4">
        <w:rPr>
          <w:rFonts w:ascii="Tahoma" w:hAnsi="Tahoma" w:cs="Tahoma"/>
          <w:b/>
          <w:i/>
          <w:color w:val="000000"/>
        </w:rPr>
        <w:t xml:space="preserve">    </w:t>
      </w:r>
      <w:r w:rsidRPr="00E24EB4">
        <w:rPr>
          <w:rFonts w:ascii="Tahoma" w:hAnsi="Tahoma" w:cs="Tahoma"/>
          <w:i/>
          <w:color w:val="000000"/>
        </w:rPr>
        <w:t>Secretário-Geral/Presidência</w:t>
      </w: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p w:rsidR="00B853AC" w:rsidRPr="00E24EB4" w:rsidRDefault="00B853AC" w:rsidP="00B853AC">
      <w:pPr>
        <w:ind w:left="-396"/>
        <w:jc w:val="center"/>
        <w:rPr>
          <w:rFonts w:ascii="Tahoma" w:hAnsi="Tahoma" w:cs="Tahoma"/>
          <w:b/>
          <w:i/>
          <w:color w:val="000000"/>
        </w:rPr>
      </w:pPr>
    </w:p>
    <w:tbl>
      <w:tblPr>
        <w:tblW w:w="9639" w:type="dxa"/>
        <w:tblInd w:w="113" w:type="dxa"/>
        <w:tblCellMar>
          <w:left w:w="113" w:type="dxa"/>
          <w:right w:w="113" w:type="dxa"/>
        </w:tblCellMar>
        <w:tblLook w:val="0000"/>
      </w:tblPr>
      <w:tblGrid>
        <w:gridCol w:w="4253"/>
        <w:gridCol w:w="283"/>
        <w:gridCol w:w="5103"/>
      </w:tblGrid>
      <w:tr w:rsidR="00B853AC" w:rsidRPr="00E24EB4" w:rsidTr="00F934A7">
        <w:trPr>
          <w:cantSplit/>
          <w:trHeight w:val="314"/>
        </w:trPr>
        <w:tc>
          <w:tcPr>
            <w:tcW w:w="425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</w:rPr>
            </w:pPr>
            <w:r w:rsidRPr="00E24EB4">
              <w:rPr>
                <w:rFonts w:ascii="Tahoma" w:hAnsi="Tahoma" w:cs="Tahoma"/>
              </w:rPr>
              <w:t xml:space="preserve">     </w:t>
            </w:r>
            <w:r w:rsidRPr="00E24EB4">
              <w:rPr>
                <w:rFonts w:ascii="Tahoma" w:hAnsi="Tahoma" w:cs="Tahoma"/>
                <w:b/>
              </w:rPr>
              <w:t>ARLÉCIO ALEXANDRE GAZAL</w:t>
            </w:r>
          </w:p>
        </w:tc>
        <w:tc>
          <w:tcPr>
            <w:tcW w:w="5386" w:type="dxa"/>
            <w:gridSpan w:val="2"/>
          </w:tcPr>
          <w:p w:rsidR="00B853AC" w:rsidRPr="00E24EB4" w:rsidRDefault="004E42A4" w:rsidP="00162AFD">
            <w:pPr>
              <w:ind w:right="454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color w:val="000000"/>
              </w:rPr>
              <w:t xml:space="preserve">   JANE MARY MARROCOS MALAQUIAS</w:t>
            </w:r>
          </w:p>
        </w:tc>
      </w:tr>
      <w:tr w:rsidR="00B853AC" w:rsidRPr="00E24EB4" w:rsidTr="00F934A7">
        <w:trPr>
          <w:cantSplit/>
          <w:trHeight w:val="343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Secretário Executivo/Vice-Presidência</w:t>
            </w:r>
          </w:p>
        </w:tc>
        <w:tc>
          <w:tcPr>
            <w:tcW w:w="5103" w:type="dxa"/>
          </w:tcPr>
          <w:p w:rsidR="00B853AC" w:rsidRPr="00E24EB4" w:rsidRDefault="004E42A4" w:rsidP="00162AFD">
            <w:pPr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Secretária</w:t>
            </w:r>
            <w:r w:rsidR="00162AFD">
              <w:rPr>
                <w:rFonts w:ascii="Tahoma" w:hAnsi="Tahoma" w:cs="Tahoma"/>
                <w:i/>
              </w:rPr>
              <w:t xml:space="preserve"> </w:t>
            </w:r>
            <w:proofErr w:type="gramStart"/>
            <w:r>
              <w:rPr>
                <w:rFonts w:ascii="Tahoma" w:hAnsi="Tahoma" w:cs="Tahoma"/>
                <w:i/>
              </w:rPr>
              <w:t>Executiva</w:t>
            </w:r>
            <w:r w:rsidR="00B853AC" w:rsidRPr="00E24EB4">
              <w:rPr>
                <w:rFonts w:ascii="Tahoma" w:hAnsi="Tahoma" w:cs="Tahoma"/>
                <w:i/>
              </w:rPr>
              <w:t>/Primeira</w:t>
            </w:r>
            <w:proofErr w:type="gramEnd"/>
            <w:r w:rsidR="00B853AC" w:rsidRPr="00E24EB4">
              <w:rPr>
                <w:rFonts w:ascii="Tahoma" w:hAnsi="Tahoma" w:cs="Tahoma"/>
                <w:i/>
              </w:rPr>
              <w:t xml:space="preserve"> Secretaria          </w:t>
            </w:r>
          </w:p>
        </w:tc>
      </w:tr>
      <w:tr w:rsidR="00B853AC" w:rsidRPr="00E24EB4" w:rsidTr="00F934A7">
        <w:trPr>
          <w:cantSplit/>
          <w:trHeight w:val="268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  <w:p w:rsidR="00B853AC" w:rsidRPr="00E24EB4" w:rsidRDefault="00B853AC" w:rsidP="00F934A7">
            <w:pPr>
              <w:ind w:left="29"/>
              <w:rPr>
                <w:rFonts w:ascii="Tahoma" w:hAnsi="Tahoma" w:cs="Tahoma"/>
                <w:b/>
              </w:rPr>
            </w:pPr>
          </w:p>
        </w:tc>
        <w:tc>
          <w:tcPr>
            <w:tcW w:w="5103" w:type="dxa"/>
          </w:tcPr>
          <w:p w:rsidR="00B853AC" w:rsidRPr="00162AFD" w:rsidRDefault="00B853AC" w:rsidP="00162AFD">
            <w:pPr>
              <w:rPr>
                <w:rFonts w:ascii="Tahoma" w:hAnsi="Tahoma" w:cs="Tahoma"/>
              </w:rPr>
            </w:pPr>
          </w:p>
        </w:tc>
      </w:tr>
      <w:tr w:rsidR="00B853AC" w:rsidRPr="00E24EB4" w:rsidTr="00F934A7">
        <w:trPr>
          <w:cantSplit/>
          <w:trHeight w:val="211"/>
        </w:trPr>
        <w:tc>
          <w:tcPr>
            <w:tcW w:w="4536" w:type="dxa"/>
            <w:gridSpan w:val="2"/>
          </w:tcPr>
          <w:p w:rsidR="00B853AC" w:rsidRPr="00E24EB4" w:rsidRDefault="00B853AC" w:rsidP="00803EC3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b/>
              </w:rPr>
              <w:t xml:space="preserve">       </w:t>
            </w:r>
            <w:r w:rsidR="00803EC3">
              <w:rPr>
                <w:rFonts w:ascii="Tahoma" w:hAnsi="Tahoma" w:cs="Tahoma"/>
                <w:b/>
              </w:rPr>
              <w:t xml:space="preserve">     </w:t>
            </w:r>
            <w:r w:rsidR="00803EC3">
              <w:rPr>
                <w:rFonts w:ascii="Tahoma" w:hAnsi="Tahoma" w:cs="Tahoma"/>
                <w:b/>
                <w:color w:val="000000"/>
              </w:rPr>
              <w:t>RENAN BESSONI PAZ</w:t>
            </w: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b/>
                <w:color w:val="000000"/>
              </w:rPr>
            </w:pPr>
            <w:r w:rsidRPr="00E24EB4">
              <w:rPr>
                <w:rFonts w:ascii="Tahoma" w:hAnsi="Tahoma" w:cs="Tahoma"/>
                <w:color w:val="FF0000"/>
              </w:rPr>
              <w:t xml:space="preserve">     </w:t>
            </w:r>
            <w:r w:rsidRPr="00E24EB4">
              <w:rPr>
                <w:rFonts w:ascii="Tahoma" w:hAnsi="Tahoma" w:cs="Tahoma"/>
                <w:b/>
                <w:color w:val="000000"/>
              </w:rPr>
              <w:t>ALEXANDRE BRAGA CERQUEIRA</w:t>
            </w:r>
          </w:p>
        </w:tc>
      </w:tr>
      <w:tr w:rsidR="00B853AC" w:rsidRPr="00E24EB4" w:rsidTr="00F934A7">
        <w:trPr>
          <w:cantSplit/>
          <w:trHeight w:val="324"/>
        </w:trPr>
        <w:tc>
          <w:tcPr>
            <w:tcW w:w="4536" w:type="dxa"/>
            <w:gridSpan w:val="2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>Secretário Executivo/Segunda Secretaria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</w:t>
            </w:r>
          </w:p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</w:p>
        </w:tc>
        <w:tc>
          <w:tcPr>
            <w:tcW w:w="5103" w:type="dxa"/>
          </w:tcPr>
          <w:p w:rsidR="00B853AC" w:rsidRPr="00E24EB4" w:rsidRDefault="00B853AC" w:rsidP="00F934A7">
            <w:pPr>
              <w:rPr>
                <w:rFonts w:ascii="Tahoma" w:hAnsi="Tahoma" w:cs="Tahoma"/>
                <w:i/>
              </w:rPr>
            </w:pPr>
            <w:r w:rsidRPr="00E24EB4">
              <w:rPr>
                <w:rFonts w:ascii="Tahoma" w:hAnsi="Tahoma" w:cs="Tahoma"/>
                <w:i/>
              </w:rPr>
              <w:t xml:space="preserve">  Secretário Executivo/Terceira Secretaria</w:t>
            </w:r>
          </w:p>
        </w:tc>
      </w:tr>
    </w:tbl>
    <w:p w:rsidR="00B853AC" w:rsidRPr="00B853AC" w:rsidRDefault="00B853AC" w:rsidP="00B853AC">
      <w:pPr>
        <w:rPr>
          <w:rFonts w:ascii="Tahoma" w:hAnsi="Tahoma"/>
          <w:color w:val="FF0000"/>
          <w:sz w:val="20"/>
          <w:szCs w:val="20"/>
        </w:rPr>
      </w:pPr>
      <w:r w:rsidRPr="00B853AC">
        <w:rPr>
          <w:rFonts w:ascii="Tahoma" w:hAnsi="Tahoma"/>
          <w:color w:val="FF0000"/>
          <w:sz w:val="20"/>
          <w:szCs w:val="20"/>
        </w:rPr>
        <w:t xml:space="preserve">Este texto não substitui o publicado no </w:t>
      </w:r>
      <w:r w:rsidRPr="00B853AC">
        <w:rPr>
          <w:rFonts w:ascii="Tahoma" w:hAnsi="Tahoma"/>
          <w:i/>
          <w:color w:val="FF0000"/>
          <w:sz w:val="20"/>
          <w:szCs w:val="20"/>
        </w:rPr>
        <w:t>Diário da Câmara Legislativa</w:t>
      </w:r>
      <w:r w:rsidRPr="00B853AC">
        <w:rPr>
          <w:rFonts w:ascii="Tahoma" w:hAnsi="Tahoma"/>
          <w:color w:val="FF0000"/>
          <w:sz w:val="20"/>
          <w:szCs w:val="20"/>
        </w:rPr>
        <w:t xml:space="preserve">, de </w:t>
      </w:r>
      <w:r w:rsidR="004E42A4">
        <w:rPr>
          <w:rFonts w:ascii="Tahoma" w:hAnsi="Tahoma"/>
          <w:color w:val="FF0000"/>
          <w:sz w:val="20"/>
          <w:szCs w:val="20"/>
        </w:rPr>
        <w:t>15</w:t>
      </w:r>
      <w:r w:rsidRPr="00B853AC">
        <w:rPr>
          <w:rFonts w:ascii="Tahoma" w:hAnsi="Tahoma"/>
          <w:color w:val="FF0000"/>
          <w:sz w:val="20"/>
          <w:szCs w:val="20"/>
        </w:rPr>
        <w:t>/</w:t>
      </w:r>
      <w:r w:rsidR="00803EC3">
        <w:rPr>
          <w:rFonts w:ascii="Tahoma" w:hAnsi="Tahoma"/>
          <w:color w:val="FF0000"/>
          <w:sz w:val="20"/>
          <w:szCs w:val="20"/>
        </w:rPr>
        <w:t>10</w:t>
      </w:r>
      <w:r w:rsidRPr="00B853AC">
        <w:rPr>
          <w:rFonts w:ascii="Tahoma" w:hAnsi="Tahoma"/>
          <w:color w:val="FF0000"/>
          <w:sz w:val="20"/>
          <w:szCs w:val="20"/>
        </w:rPr>
        <w:t>/2013.</w:t>
      </w:r>
    </w:p>
    <w:p w:rsidR="00BA51C7" w:rsidRPr="00B853AC" w:rsidRDefault="00BA51C7" w:rsidP="00B853AC">
      <w:pPr>
        <w:rPr>
          <w:szCs w:val="22"/>
        </w:rPr>
      </w:pPr>
    </w:p>
    <w:sectPr w:rsidR="00BA51C7" w:rsidRPr="00B853A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1C7" w:rsidRDefault="00BA51C7" w:rsidP="00BB4A02">
      <w:r>
        <w:separator/>
      </w:r>
    </w:p>
  </w:endnote>
  <w:endnote w:type="continuationSeparator" w:id="0">
    <w:p w:rsidR="00BA51C7" w:rsidRDefault="00BA51C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41AF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BA51C7" w:rsidRPr="00E87B5F" w:rsidRDefault="00BA51C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1C7" w:rsidRDefault="00BA51C7" w:rsidP="00BB4A02">
      <w:r>
        <w:separator/>
      </w:r>
    </w:p>
  </w:footnote>
  <w:footnote w:type="continuationSeparator" w:id="0">
    <w:p w:rsidR="00BA51C7" w:rsidRDefault="00BA51C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41A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41AF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BA51C7" w:rsidRPr="001376AE" w:rsidRDefault="00BA51C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BA51C7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BA51C7" w:rsidRPr="00BB4A02" w:rsidRDefault="00BA51C7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C7" w:rsidRDefault="00F41AF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A2356"/>
    <w:rsid w:val="0003665A"/>
    <w:rsid w:val="0006427B"/>
    <w:rsid w:val="00074D72"/>
    <w:rsid w:val="00086A5C"/>
    <w:rsid w:val="000A4CD3"/>
    <w:rsid w:val="0011688F"/>
    <w:rsid w:val="001376AE"/>
    <w:rsid w:val="00140533"/>
    <w:rsid w:val="00147090"/>
    <w:rsid w:val="00162AFD"/>
    <w:rsid w:val="00172353"/>
    <w:rsid w:val="001736CB"/>
    <w:rsid w:val="001A2E57"/>
    <w:rsid w:val="002061D6"/>
    <w:rsid w:val="00211FEA"/>
    <w:rsid w:val="002426E0"/>
    <w:rsid w:val="002A6717"/>
    <w:rsid w:val="002A792E"/>
    <w:rsid w:val="002B7CEC"/>
    <w:rsid w:val="002C42D1"/>
    <w:rsid w:val="002D5669"/>
    <w:rsid w:val="00306443"/>
    <w:rsid w:val="00334EE7"/>
    <w:rsid w:val="00372CFD"/>
    <w:rsid w:val="003848C6"/>
    <w:rsid w:val="003C0D10"/>
    <w:rsid w:val="00413FA8"/>
    <w:rsid w:val="004A4050"/>
    <w:rsid w:val="004C08D8"/>
    <w:rsid w:val="004E42A4"/>
    <w:rsid w:val="00500448"/>
    <w:rsid w:val="00540161"/>
    <w:rsid w:val="0054263C"/>
    <w:rsid w:val="005C5BD1"/>
    <w:rsid w:val="006131E7"/>
    <w:rsid w:val="00654630"/>
    <w:rsid w:val="00673E27"/>
    <w:rsid w:val="006A3518"/>
    <w:rsid w:val="006A7E68"/>
    <w:rsid w:val="006B60CF"/>
    <w:rsid w:val="00734E19"/>
    <w:rsid w:val="00735AB8"/>
    <w:rsid w:val="00740DA4"/>
    <w:rsid w:val="0074525F"/>
    <w:rsid w:val="007971F7"/>
    <w:rsid w:val="007A2356"/>
    <w:rsid w:val="007C4868"/>
    <w:rsid w:val="007E22FC"/>
    <w:rsid w:val="007E6077"/>
    <w:rsid w:val="007F1723"/>
    <w:rsid w:val="00803EC3"/>
    <w:rsid w:val="00814F23"/>
    <w:rsid w:val="00877E34"/>
    <w:rsid w:val="0088768F"/>
    <w:rsid w:val="00964A5B"/>
    <w:rsid w:val="009B7B15"/>
    <w:rsid w:val="009C305F"/>
    <w:rsid w:val="009D15DF"/>
    <w:rsid w:val="009D1607"/>
    <w:rsid w:val="00A03FEB"/>
    <w:rsid w:val="00A56EBD"/>
    <w:rsid w:val="00A602A6"/>
    <w:rsid w:val="00A676C3"/>
    <w:rsid w:val="00AA5051"/>
    <w:rsid w:val="00B66AB9"/>
    <w:rsid w:val="00B853AC"/>
    <w:rsid w:val="00BA51C7"/>
    <w:rsid w:val="00BB4A02"/>
    <w:rsid w:val="00C0303C"/>
    <w:rsid w:val="00C0525E"/>
    <w:rsid w:val="00C319D6"/>
    <w:rsid w:val="00C6150D"/>
    <w:rsid w:val="00C7068C"/>
    <w:rsid w:val="00C82F6C"/>
    <w:rsid w:val="00CC5A16"/>
    <w:rsid w:val="00DE10F0"/>
    <w:rsid w:val="00E87B5F"/>
    <w:rsid w:val="00EE319C"/>
    <w:rsid w:val="00F41AFB"/>
    <w:rsid w:val="00F67C49"/>
    <w:rsid w:val="00F71492"/>
    <w:rsid w:val="00F7770B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2013-11-21T19:34:00Z</cp:lastPrinted>
  <dcterms:created xsi:type="dcterms:W3CDTF">2014-10-29T20:20:00Z</dcterms:created>
  <dcterms:modified xsi:type="dcterms:W3CDTF">2014-10-29T20:20:00Z</dcterms:modified>
</cp:coreProperties>
</file>