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26371" w:rsidRDefault="00431B9E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 Nº 233</w:t>
      </w:r>
      <w:r w:rsidR="008725BC" w:rsidRPr="00B26371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b/>
          <w:sz w:val="24"/>
          <w:szCs w:val="24"/>
        </w:rPr>
        <w:t>2</w:t>
      </w:r>
      <w:proofErr w:type="gramEnd"/>
      <w:r w:rsidR="008725BC" w:rsidRPr="00B26371">
        <w:rPr>
          <w:rFonts w:ascii="Tahoma" w:hAnsi="Tahoma" w:cs="Tahoma"/>
          <w:b/>
          <w:sz w:val="24"/>
          <w:szCs w:val="24"/>
        </w:rPr>
        <w:t xml:space="preserve"> DE </w:t>
      </w:r>
      <w:r w:rsidR="00036794">
        <w:rPr>
          <w:rFonts w:ascii="Tahoma" w:hAnsi="Tahoma" w:cs="Tahoma"/>
          <w:b/>
          <w:sz w:val="24"/>
          <w:szCs w:val="24"/>
        </w:rPr>
        <w:t>OUTUBRO</w:t>
      </w:r>
      <w:r w:rsidR="00695AA6" w:rsidRPr="00B26371">
        <w:rPr>
          <w:rFonts w:ascii="Tahoma" w:hAnsi="Tahoma" w:cs="Tahoma"/>
          <w:b/>
          <w:sz w:val="24"/>
          <w:szCs w:val="24"/>
        </w:rPr>
        <w:t xml:space="preserve"> </w:t>
      </w:r>
      <w:r w:rsidR="008725BC" w:rsidRPr="00B26371">
        <w:rPr>
          <w:rFonts w:ascii="Tahoma" w:hAnsi="Tahoma" w:cs="Tahoma"/>
          <w:b/>
          <w:sz w:val="24"/>
          <w:szCs w:val="24"/>
        </w:rPr>
        <w:t xml:space="preserve"> DE 2013</w:t>
      </w:r>
    </w:p>
    <w:p w:rsidR="00431B9E" w:rsidRDefault="00431B9E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p w:rsidR="00036794" w:rsidRPr="00B26371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26371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695AA6" w:rsidRPr="00B26371">
        <w:rPr>
          <w:rFonts w:ascii="Tahoma" w:hAnsi="Tahoma" w:cs="Tahoma"/>
          <w:szCs w:val="24"/>
        </w:rPr>
        <w:t xml:space="preserve">são </w:t>
      </w:r>
      <w:r w:rsidRPr="00B26371">
        <w:rPr>
          <w:rFonts w:ascii="Tahoma" w:hAnsi="Tahoma" w:cs="Tahoma"/>
          <w:szCs w:val="24"/>
        </w:rPr>
        <w:t>conferidas</w:t>
      </w:r>
      <w:r w:rsidR="001C548E" w:rsidRPr="00B26371">
        <w:rPr>
          <w:rFonts w:ascii="Tahoma" w:hAnsi="Tahoma" w:cs="Tahoma"/>
          <w:szCs w:val="24"/>
        </w:rPr>
        <w:t xml:space="preserve">, </w:t>
      </w:r>
      <w:r w:rsidR="00D050F2" w:rsidRPr="00B26371">
        <w:rPr>
          <w:rFonts w:ascii="Tahoma" w:hAnsi="Tahoma" w:cs="Tahoma"/>
          <w:szCs w:val="24"/>
        </w:rPr>
        <w:t xml:space="preserve">e tendo em vista o </w:t>
      </w:r>
      <w:r w:rsidR="00036794">
        <w:rPr>
          <w:rFonts w:ascii="Tahoma" w:hAnsi="Tahoma" w:cs="Tahoma"/>
          <w:szCs w:val="24"/>
        </w:rPr>
        <w:t>Ofício nº 310.002.172/2013-GAB-SEDHAB</w:t>
      </w:r>
      <w:r w:rsidR="00D050F2" w:rsidRPr="00B26371">
        <w:rPr>
          <w:rFonts w:ascii="Tahoma" w:hAnsi="Tahoma" w:cs="Tahoma"/>
          <w:szCs w:val="24"/>
        </w:rPr>
        <w:t xml:space="preserve">, </w:t>
      </w:r>
      <w:r w:rsidRPr="00B26371">
        <w:rPr>
          <w:rFonts w:ascii="Tahoma" w:hAnsi="Tahoma" w:cs="Tahoma"/>
          <w:szCs w:val="24"/>
        </w:rPr>
        <w:t>RESOLVE:</w:t>
      </w:r>
    </w:p>
    <w:p w:rsidR="008725BC" w:rsidRPr="00B26371" w:rsidRDefault="008725BC" w:rsidP="00460B8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26371">
        <w:rPr>
          <w:rFonts w:ascii="Tahoma" w:hAnsi="Tahoma" w:cs="Tahoma"/>
          <w:sz w:val="24"/>
          <w:szCs w:val="24"/>
        </w:rPr>
        <w:t xml:space="preserve"> </w:t>
      </w:r>
      <w:r w:rsidR="00A24241" w:rsidRPr="00B26371">
        <w:rPr>
          <w:rFonts w:ascii="Tahoma" w:hAnsi="Tahoma" w:cs="Tahoma"/>
          <w:b/>
          <w:sz w:val="24"/>
          <w:szCs w:val="24"/>
        </w:rPr>
        <w:t>Art. 1º</w:t>
      </w:r>
      <w:r w:rsidR="00A24241" w:rsidRPr="00B26371">
        <w:rPr>
          <w:rFonts w:ascii="Tahoma" w:hAnsi="Tahoma" w:cs="Tahoma"/>
          <w:sz w:val="24"/>
          <w:szCs w:val="24"/>
        </w:rPr>
        <w:t xml:space="preserve"> AUTORIZAR a realização </w:t>
      </w:r>
      <w:r w:rsidR="002102B6">
        <w:rPr>
          <w:rFonts w:ascii="Tahoma" w:hAnsi="Tahoma" w:cs="Tahoma"/>
          <w:sz w:val="24"/>
          <w:szCs w:val="24"/>
        </w:rPr>
        <w:t xml:space="preserve">de </w:t>
      </w:r>
      <w:r w:rsidR="00036794">
        <w:rPr>
          <w:rFonts w:ascii="Tahoma" w:hAnsi="Tahoma" w:cs="Tahoma"/>
          <w:sz w:val="24"/>
          <w:szCs w:val="24"/>
        </w:rPr>
        <w:t xml:space="preserve">audiência pública para a apresentação da minuta do Projeto de Lei Complementar que dispõe sobre o Plano de Preservação do Conjunto Urbanístico de </w:t>
      </w:r>
      <w:proofErr w:type="spellStart"/>
      <w:r w:rsidR="00036794">
        <w:rPr>
          <w:rFonts w:ascii="Tahoma" w:hAnsi="Tahoma" w:cs="Tahoma"/>
          <w:sz w:val="24"/>
          <w:szCs w:val="24"/>
        </w:rPr>
        <w:t>Brasília-PPCUB</w:t>
      </w:r>
      <w:proofErr w:type="spellEnd"/>
      <w:r w:rsidR="00036794">
        <w:rPr>
          <w:rFonts w:ascii="Tahoma" w:hAnsi="Tahoma" w:cs="Tahoma"/>
          <w:sz w:val="24"/>
          <w:szCs w:val="24"/>
        </w:rPr>
        <w:t xml:space="preserve">, elaborada pelo corpo técnico da Secretaria de Habitação, Regularização e Desenvolvimento </w:t>
      </w:r>
      <w:proofErr w:type="spellStart"/>
      <w:r w:rsidR="00036794">
        <w:rPr>
          <w:rFonts w:ascii="Tahoma" w:hAnsi="Tahoma" w:cs="Tahoma"/>
          <w:sz w:val="24"/>
          <w:szCs w:val="24"/>
        </w:rPr>
        <w:t>Urbano-SEDHAB</w:t>
      </w:r>
      <w:proofErr w:type="spellEnd"/>
      <w:r w:rsidR="00036794">
        <w:rPr>
          <w:rFonts w:ascii="Tahoma" w:hAnsi="Tahoma" w:cs="Tahoma"/>
          <w:sz w:val="24"/>
          <w:szCs w:val="24"/>
        </w:rPr>
        <w:t>,</w:t>
      </w:r>
      <w:r w:rsidR="00460B86" w:rsidRPr="00B26371">
        <w:rPr>
          <w:rFonts w:ascii="Tahoma" w:hAnsi="Tahoma" w:cs="Tahoma"/>
          <w:sz w:val="24"/>
          <w:szCs w:val="24"/>
        </w:rPr>
        <w:t xml:space="preserve"> no dia </w:t>
      </w:r>
      <w:r w:rsidR="00036794">
        <w:rPr>
          <w:rFonts w:ascii="Tahoma" w:hAnsi="Tahoma" w:cs="Tahoma"/>
          <w:sz w:val="24"/>
          <w:szCs w:val="24"/>
        </w:rPr>
        <w:t>17</w:t>
      </w:r>
      <w:r w:rsidR="00460B86" w:rsidRPr="00B26371">
        <w:rPr>
          <w:rFonts w:ascii="Tahoma" w:hAnsi="Tahoma" w:cs="Tahoma"/>
          <w:sz w:val="24"/>
          <w:szCs w:val="24"/>
        </w:rPr>
        <w:t xml:space="preserve"> de </w:t>
      </w:r>
      <w:r w:rsidR="002102B6">
        <w:rPr>
          <w:rFonts w:ascii="Tahoma" w:hAnsi="Tahoma" w:cs="Tahoma"/>
          <w:sz w:val="24"/>
          <w:szCs w:val="24"/>
        </w:rPr>
        <w:t>outub</w:t>
      </w:r>
      <w:r w:rsidR="00460B86" w:rsidRPr="00B26371">
        <w:rPr>
          <w:rFonts w:ascii="Tahoma" w:hAnsi="Tahoma" w:cs="Tahoma"/>
          <w:sz w:val="24"/>
          <w:szCs w:val="24"/>
        </w:rPr>
        <w:t>ro do corrente,</w:t>
      </w:r>
      <w:r w:rsidR="00036794">
        <w:rPr>
          <w:rFonts w:ascii="Tahoma" w:hAnsi="Tahoma" w:cs="Tahoma"/>
          <w:sz w:val="24"/>
          <w:szCs w:val="24"/>
        </w:rPr>
        <w:t xml:space="preserve"> das 08 às 18 horas,</w:t>
      </w:r>
      <w:r w:rsidR="00460B86" w:rsidRPr="00B26371">
        <w:rPr>
          <w:rFonts w:ascii="Tahoma" w:hAnsi="Tahoma" w:cs="Tahoma"/>
          <w:sz w:val="24"/>
          <w:szCs w:val="24"/>
        </w:rPr>
        <w:t xml:space="preserve"> no Auditório da Câmara Legislativa do Distrito Federal, na forma solicitada.</w:t>
      </w:r>
      <w:r w:rsidR="00D050F2" w:rsidRPr="00B26371">
        <w:rPr>
          <w:rFonts w:ascii="Tahoma" w:hAnsi="Tahoma" w:cs="Tahoma"/>
          <w:sz w:val="24"/>
          <w:szCs w:val="24"/>
        </w:rPr>
        <w:t xml:space="preserve"> </w:t>
      </w:r>
    </w:p>
    <w:p w:rsidR="00D050F2" w:rsidRPr="00B26371" w:rsidRDefault="00431B9E" w:rsidP="00D050F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2º</w:t>
      </w:r>
      <w:r w:rsidR="002102B6">
        <w:rPr>
          <w:rFonts w:ascii="Tahoma" w:hAnsi="Tahoma" w:cs="Tahoma"/>
          <w:b/>
          <w:sz w:val="24"/>
          <w:szCs w:val="24"/>
        </w:rPr>
        <w:t xml:space="preserve"> </w:t>
      </w:r>
      <w:r w:rsidR="002102B6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D050F2" w:rsidRDefault="00D050F2" w:rsidP="00D050F2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25824" w:type="dxa"/>
        <w:tblLayout w:type="fixed"/>
        <w:tblLook w:val="04A0"/>
      </w:tblPr>
      <w:tblGrid>
        <w:gridCol w:w="9180"/>
        <w:gridCol w:w="8322"/>
        <w:gridCol w:w="8322"/>
      </w:tblGrid>
      <w:tr w:rsidR="008725BC" w:rsidRPr="00B26371" w:rsidTr="00431B9E">
        <w:tc>
          <w:tcPr>
            <w:tcW w:w="9180" w:type="dxa"/>
          </w:tcPr>
          <w:tbl>
            <w:tblPr>
              <w:tblW w:w="90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303"/>
              <w:gridCol w:w="287"/>
              <w:gridCol w:w="4447"/>
            </w:tblGrid>
            <w:tr w:rsidR="00431B9E" w:rsidRPr="00247D9A" w:rsidTr="00431B9E">
              <w:trPr>
                <w:trHeight w:val="559"/>
              </w:trPr>
              <w:tc>
                <w:tcPr>
                  <w:tcW w:w="90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1B9E" w:rsidRPr="00247D9A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JOAN GOES MARTINS FILHO</w:t>
                  </w:r>
                </w:p>
                <w:p w:rsidR="00431B9E" w:rsidRPr="00247D9A" w:rsidRDefault="00431B9E" w:rsidP="007F63B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Secretário-Geral/Presidência</w:t>
                  </w:r>
                </w:p>
              </w:tc>
            </w:tr>
            <w:tr w:rsidR="00431B9E" w:rsidRPr="00247D9A" w:rsidTr="00431B9E">
              <w:trPr>
                <w:trHeight w:val="569"/>
              </w:trPr>
              <w:tc>
                <w:tcPr>
                  <w:tcW w:w="43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1B9E" w:rsidRPr="00247D9A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ARLECIO ALEXANDRE GAZAL</w:t>
                  </w:r>
                </w:p>
                <w:p w:rsidR="00431B9E" w:rsidRPr="00247D9A" w:rsidRDefault="00431B9E" w:rsidP="007F63B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Executivo/Vice-Presidência</w:t>
                  </w:r>
                </w:p>
              </w:tc>
              <w:tc>
                <w:tcPr>
                  <w:tcW w:w="47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1B9E" w:rsidRPr="00247D9A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  <w:p w:rsidR="00431B9E" w:rsidRPr="00247D9A" w:rsidRDefault="00431B9E" w:rsidP="007F63B4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  <w:tr w:rsidR="00431B9E" w:rsidRPr="00247D9A" w:rsidTr="00431B9E">
              <w:trPr>
                <w:trHeight w:val="1125"/>
              </w:trPr>
              <w:tc>
                <w:tcPr>
                  <w:tcW w:w="45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1B9E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431B9E" w:rsidRPr="00247D9A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  <w:p w:rsidR="00431B9E" w:rsidRPr="00247D9A" w:rsidRDefault="00431B9E" w:rsidP="00431B9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Executivo/Segunda Secretaria</w:t>
                  </w:r>
                </w:p>
              </w:tc>
              <w:tc>
                <w:tcPr>
                  <w:tcW w:w="4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1B9E" w:rsidRPr="00247D9A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431B9E" w:rsidRPr="00247D9A" w:rsidRDefault="00431B9E" w:rsidP="007F63B4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  <w:p w:rsidR="00431B9E" w:rsidRDefault="00431B9E" w:rsidP="00431B9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247D9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Executivo/Terceira Secretaria</w:t>
                  </w:r>
                </w:p>
                <w:p w:rsidR="00431B9E" w:rsidRDefault="00431B9E" w:rsidP="00431B9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  <w:p w:rsidR="00431B9E" w:rsidRPr="00247D9A" w:rsidRDefault="00431B9E" w:rsidP="00431B9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B26371" w:rsidRDefault="008725BC" w:rsidP="00431B9E">
            <w:pPr>
              <w:tabs>
                <w:tab w:val="left" w:pos="426"/>
                <w:tab w:val="left" w:pos="1276"/>
              </w:tabs>
              <w:spacing w:before="120"/>
              <w:ind w:right="-108"/>
              <w:rPr>
                <w:sz w:val="24"/>
                <w:szCs w:val="24"/>
              </w:rPr>
            </w:pPr>
          </w:p>
          <w:p w:rsidR="008725BC" w:rsidRPr="00431B9E" w:rsidRDefault="00431B9E" w:rsidP="00431B9E">
            <w:pPr>
              <w:tabs>
                <w:tab w:val="left" w:pos="1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 w:rsidRPr="00431B9E">
              <w:rPr>
                <w:rFonts w:ascii="Tahoma" w:hAnsi="Tahoma" w:cs="Tahoma"/>
                <w:color w:val="FF0000"/>
              </w:rPr>
              <w:t>Este texto não substitui o publicado no</w:t>
            </w:r>
            <w:r>
              <w:rPr>
                <w:rFonts w:ascii="Tahoma" w:hAnsi="Tahoma" w:cs="Tahoma"/>
                <w:i/>
                <w:color w:val="FF0000"/>
              </w:rPr>
              <w:t xml:space="preserve"> Diário da Câmara Legislativa, </w:t>
            </w:r>
            <w:r w:rsidRPr="00431B9E">
              <w:rPr>
                <w:rFonts w:ascii="Tahoma" w:hAnsi="Tahoma" w:cs="Tahoma"/>
                <w:color w:val="FF0000"/>
              </w:rPr>
              <w:t>de 3/10/2013.</w:t>
            </w:r>
          </w:p>
          <w:p w:rsidR="008725BC" w:rsidRPr="00B26371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322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322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26371" w:rsidRDefault="0003665A" w:rsidP="008725BC">
      <w:pPr>
        <w:rPr>
          <w:sz w:val="24"/>
          <w:szCs w:val="24"/>
        </w:rPr>
      </w:pPr>
    </w:p>
    <w:sectPr w:rsidR="0003665A" w:rsidRPr="00B26371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2E" w:rsidRDefault="00E0472E" w:rsidP="00BB4A02">
      <w:r>
        <w:separator/>
      </w:r>
    </w:p>
  </w:endnote>
  <w:endnote w:type="continuationSeparator" w:id="0">
    <w:p w:rsidR="00E0472E" w:rsidRDefault="00E0472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B0C4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E0472E" w:rsidRPr="00A676C3" w:rsidRDefault="00E0472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E0472E" w:rsidRPr="007971F7" w:rsidRDefault="00E0472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2E" w:rsidRDefault="00E0472E" w:rsidP="00BB4A02">
      <w:r>
        <w:separator/>
      </w:r>
    </w:p>
  </w:footnote>
  <w:footnote w:type="continuationSeparator" w:id="0">
    <w:p w:rsidR="00E0472E" w:rsidRDefault="00E0472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B0C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B0C4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E0472E" w:rsidRPr="001376AE" w:rsidRDefault="00E0472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0472E" w:rsidRDefault="002102B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0472E" w:rsidRPr="00BB4A02" w:rsidRDefault="00E047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0472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CB0C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36794"/>
    <w:rsid w:val="000453E9"/>
    <w:rsid w:val="00051977"/>
    <w:rsid w:val="000A4CD3"/>
    <w:rsid w:val="001376AE"/>
    <w:rsid w:val="001A2E57"/>
    <w:rsid w:val="001C548E"/>
    <w:rsid w:val="002102B6"/>
    <w:rsid w:val="002426E0"/>
    <w:rsid w:val="00275CD7"/>
    <w:rsid w:val="002A792E"/>
    <w:rsid w:val="002C54AE"/>
    <w:rsid w:val="002E1EFE"/>
    <w:rsid w:val="00306443"/>
    <w:rsid w:val="00334EE7"/>
    <w:rsid w:val="00391B14"/>
    <w:rsid w:val="003D570A"/>
    <w:rsid w:val="00431B9E"/>
    <w:rsid w:val="004377A0"/>
    <w:rsid w:val="00460B86"/>
    <w:rsid w:val="004C08D8"/>
    <w:rsid w:val="00500448"/>
    <w:rsid w:val="0054263C"/>
    <w:rsid w:val="005843C0"/>
    <w:rsid w:val="0063781B"/>
    <w:rsid w:val="00654630"/>
    <w:rsid w:val="006570B0"/>
    <w:rsid w:val="00673E27"/>
    <w:rsid w:val="00695AA6"/>
    <w:rsid w:val="006A3518"/>
    <w:rsid w:val="006B60CF"/>
    <w:rsid w:val="00740DA4"/>
    <w:rsid w:val="007971F7"/>
    <w:rsid w:val="007C4868"/>
    <w:rsid w:val="007F1723"/>
    <w:rsid w:val="00854A09"/>
    <w:rsid w:val="008725BC"/>
    <w:rsid w:val="00877E34"/>
    <w:rsid w:val="0088768F"/>
    <w:rsid w:val="0089370C"/>
    <w:rsid w:val="008D0A6D"/>
    <w:rsid w:val="00964A5B"/>
    <w:rsid w:val="009B7B15"/>
    <w:rsid w:val="009D1607"/>
    <w:rsid w:val="00A24241"/>
    <w:rsid w:val="00A63AF6"/>
    <w:rsid w:val="00A676C3"/>
    <w:rsid w:val="00AA090E"/>
    <w:rsid w:val="00AA5051"/>
    <w:rsid w:val="00B26371"/>
    <w:rsid w:val="00B90187"/>
    <w:rsid w:val="00BA7F9F"/>
    <w:rsid w:val="00BB4A02"/>
    <w:rsid w:val="00C319D6"/>
    <w:rsid w:val="00C6150D"/>
    <w:rsid w:val="00C747A8"/>
    <w:rsid w:val="00C82F6C"/>
    <w:rsid w:val="00CB0C42"/>
    <w:rsid w:val="00D050F2"/>
    <w:rsid w:val="00D81DAF"/>
    <w:rsid w:val="00E0472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PRESID&#202;NCIA\Of&#237;cio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2013-08-05T14:08:00Z</cp:lastPrinted>
  <dcterms:created xsi:type="dcterms:W3CDTF">2014-10-24T19:33:00Z</dcterms:created>
  <dcterms:modified xsi:type="dcterms:W3CDTF">2014-10-24T19:33:00Z</dcterms:modified>
</cp:coreProperties>
</file>