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18</w:t>
      </w:r>
      <w:r w:rsidR="005F12E7">
        <w:rPr>
          <w:rFonts w:ascii="Tahoma" w:hAnsi="Tahoma" w:cs="Tahoma"/>
          <w:b/>
          <w:sz w:val="24"/>
          <w:szCs w:val="24"/>
        </w:rPr>
        <w:t>5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27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F12E7" w:rsidRDefault="005F12E7" w:rsidP="005F12E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0676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5F12E7" w:rsidRPr="000626DD" w:rsidRDefault="005F12E7" w:rsidP="005F12E7">
      <w:pPr>
        <w:pStyle w:val="Corpodetexto"/>
        <w:spacing w:before="120"/>
        <w:ind w:firstLine="851"/>
        <w:jc w:val="both"/>
        <w:rPr>
          <w:rFonts w:ascii="Tahoma" w:hAnsi="Tahoma" w:cs="Tahoma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es </w:t>
      </w:r>
      <w:r>
        <w:rPr>
          <w:rFonts w:ascii="Tahoma" w:hAnsi="Tahoma" w:cs="Tahoma"/>
          <w:szCs w:val="24"/>
        </w:rPr>
        <w:t xml:space="preserve">Ernani </w:t>
      </w:r>
      <w:proofErr w:type="spellStart"/>
      <w:r>
        <w:rPr>
          <w:rFonts w:ascii="Tahoma" w:hAnsi="Tahoma" w:cs="Tahoma"/>
          <w:szCs w:val="24"/>
        </w:rPr>
        <w:t>Cataldo</w:t>
      </w:r>
      <w:proofErr w:type="spellEnd"/>
      <w:r>
        <w:rPr>
          <w:rFonts w:ascii="Tahoma" w:hAnsi="Tahoma" w:cs="Tahoma"/>
          <w:szCs w:val="24"/>
        </w:rPr>
        <w:t xml:space="preserve"> Júnior</w:t>
      </w:r>
      <w:r w:rsidRPr="00897651">
        <w:rPr>
          <w:rFonts w:ascii="Tahoma" w:hAnsi="Tahoma" w:cs="Tahoma"/>
          <w:szCs w:val="24"/>
        </w:rPr>
        <w:t xml:space="preserve">, matrícula nº </w:t>
      </w:r>
      <w:r>
        <w:rPr>
          <w:rFonts w:ascii="Tahoma" w:hAnsi="Tahoma" w:cs="Tahoma"/>
          <w:szCs w:val="24"/>
        </w:rPr>
        <w:t>11.861</w:t>
      </w:r>
      <w:r w:rsidRPr="00897651">
        <w:rPr>
          <w:rFonts w:ascii="Tahoma" w:hAnsi="Tahoma" w:cs="Tahoma"/>
          <w:szCs w:val="24"/>
        </w:rPr>
        <w:t xml:space="preserve">, </w:t>
      </w:r>
      <w:r>
        <w:rPr>
          <w:rFonts w:ascii="Tahoma" w:hAnsi="Tahoma" w:cs="Tahoma"/>
          <w:szCs w:val="24"/>
        </w:rPr>
        <w:t xml:space="preserve">Osvaldo Henrique da Silva, matrícula </w:t>
      </w:r>
      <w:r w:rsidRPr="00897651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>18.473, Técnicos Legislativos, Edson Charles Vieira do Norte</w:t>
      </w:r>
      <w:r w:rsidRPr="00897651">
        <w:rPr>
          <w:rFonts w:ascii="Tahoma" w:hAnsi="Tahoma" w:cs="Tahoma"/>
          <w:szCs w:val="24"/>
        </w:rPr>
        <w:t xml:space="preserve">, matrícula nº </w:t>
      </w:r>
      <w:r>
        <w:rPr>
          <w:rFonts w:ascii="Tahoma" w:hAnsi="Tahoma" w:cs="Tahoma"/>
          <w:szCs w:val="24"/>
        </w:rPr>
        <w:t>13.220</w:t>
      </w:r>
      <w:r w:rsidRPr="00897651">
        <w:rPr>
          <w:rFonts w:ascii="Tahoma" w:hAnsi="Tahoma" w:cs="Tahoma"/>
          <w:szCs w:val="24"/>
        </w:rPr>
        <w:t xml:space="preserve">, </w:t>
      </w:r>
      <w:r>
        <w:rPr>
          <w:rFonts w:ascii="Tahoma" w:hAnsi="Tahoma" w:cs="Tahoma"/>
          <w:szCs w:val="24"/>
        </w:rPr>
        <w:t xml:space="preserve">Milton Ruy Salvador </w:t>
      </w:r>
      <w:proofErr w:type="spellStart"/>
      <w:r>
        <w:rPr>
          <w:rFonts w:ascii="Tahoma" w:hAnsi="Tahoma" w:cs="Tahoma"/>
          <w:szCs w:val="24"/>
        </w:rPr>
        <w:t>Pantuzzo</w:t>
      </w:r>
      <w:proofErr w:type="spellEnd"/>
      <w:r>
        <w:rPr>
          <w:rFonts w:ascii="Tahoma" w:hAnsi="Tahoma" w:cs="Tahoma"/>
          <w:szCs w:val="24"/>
        </w:rPr>
        <w:t>, matrícula</w:t>
      </w:r>
      <w:r w:rsidRPr="0032279C">
        <w:rPr>
          <w:rFonts w:ascii="Tahoma" w:hAnsi="Tahoma" w:cs="Tahoma"/>
          <w:szCs w:val="24"/>
        </w:rPr>
        <w:t xml:space="preserve"> </w:t>
      </w:r>
      <w:r w:rsidRPr="00897651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 xml:space="preserve">11.260, Assistentes </w:t>
      </w:r>
      <w:r w:rsidRPr="00897651">
        <w:rPr>
          <w:rFonts w:ascii="Tahoma" w:hAnsi="Tahoma" w:cs="Tahoma"/>
          <w:szCs w:val="24"/>
        </w:rPr>
        <w:t>Legislativo</w:t>
      </w:r>
      <w:r>
        <w:rPr>
          <w:rFonts w:ascii="Tahoma" w:hAnsi="Tahoma" w:cs="Tahoma"/>
          <w:szCs w:val="24"/>
        </w:rPr>
        <w:t xml:space="preserve">s, e José Geraldo do S. Oliveira, </w:t>
      </w:r>
      <w:r w:rsidRPr="00897651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>11.409</w:t>
      </w:r>
      <w:r w:rsidRPr="00897651">
        <w:rPr>
          <w:rFonts w:ascii="Tahoma" w:hAnsi="Tahoma" w:cs="Tahoma"/>
          <w:szCs w:val="24"/>
        </w:rPr>
        <w:t xml:space="preserve">, </w:t>
      </w:r>
      <w:r>
        <w:rPr>
          <w:rFonts w:ascii="Tahoma" w:hAnsi="Tahoma" w:cs="Tahoma"/>
          <w:szCs w:val="24"/>
        </w:rPr>
        <w:t xml:space="preserve">Chefe de Setor, lotados no Setor de Apoio ao Plenário, no Treinamento de Mesa Digital de Áudio Yamaha 01V96 e Yamaha LS9, no período de 16 a 25 de setembro de 2013, 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4B759E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A35768" w:rsidRDefault="00577011" w:rsidP="004B759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E117D6">
        <w:rPr>
          <w:rFonts w:ascii="Tahoma" w:hAnsi="Tahoma" w:cs="Tahoma"/>
          <w:color w:val="FF0000"/>
        </w:rPr>
        <w:t>8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F38E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F38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F38E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F38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B75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5F12E7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B04042"/>
    <w:rsid w:val="00BA2DCE"/>
    <w:rsid w:val="00BB4A02"/>
    <w:rsid w:val="00BD3184"/>
    <w:rsid w:val="00BE627D"/>
    <w:rsid w:val="00BF38EB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2014-02-26T17:06:00Z</dcterms:created>
  <dcterms:modified xsi:type="dcterms:W3CDTF">2014-02-26T17:06:00Z</dcterms:modified>
</cp:coreProperties>
</file>