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8B75FC" w:rsidRPr="00970335" w:rsidRDefault="008B75FC" w:rsidP="008B75FC">
      <w:pPr>
        <w:pStyle w:val="Ttulo2"/>
        <w:rPr>
          <w:rFonts w:ascii="Tahoma" w:hAnsi="Tahoma"/>
          <w:b/>
          <w:sz w:val="24"/>
          <w:szCs w:val="24"/>
        </w:rPr>
      </w:pPr>
      <w:r w:rsidRPr="00970335">
        <w:rPr>
          <w:rFonts w:ascii="Tahoma" w:hAnsi="Tahoma"/>
          <w:b/>
          <w:sz w:val="24"/>
          <w:szCs w:val="24"/>
        </w:rPr>
        <w:t xml:space="preserve">PORTARIA–GMD Nº </w:t>
      </w:r>
      <w:r w:rsidR="00A35768" w:rsidRPr="00970335">
        <w:rPr>
          <w:rFonts w:ascii="Tahoma" w:hAnsi="Tahoma"/>
          <w:b/>
          <w:sz w:val="24"/>
          <w:szCs w:val="24"/>
        </w:rPr>
        <w:t>1</w:t>
      </w:r>
      <w:r w:rsidR="004D48F3">
        <w:rPr>
          <w:rFonts w:ascii="Tahoma" w:hAnsi="Tahoma"/>
          <w:b/>
          <w:sz w:val="24"/>
          <w:szCs w:val="24"/>
        </w:rPr>
        <w:t>7</w:t>
      </w:r>
      <w:r w:rsidR="006C7582">
        <w:rPr>
          <w:rFonts w:ascii="Tahoma" w:hAnsi="Tahoma"/>
          <w:b/>
          <w:sz w:val="24"/>
          <w:szCs w:val="24"/>
        </w:rPr>
        <w:t>9</w:t>
      </w:r>
      <w:r w:rsidRPr="00970335">
        <w:rPr>
          <w:rFonts w:ascii="Tahoma" w:hAnsi="Tahoma"/>
          <w:b/>
          <w:sz w:val="24"/>
          <w:szCs w:val="24"/>
        </w:rPr>
        <w:t xml:space="preserve">, </w:t>
      </w:r>
      <w:r w:rsidR="00A35768" w:rsidRPr="00970335">
        <w:rPr>
          <w:rFonts w:ascii="Tahoma" w:hAnsi="Tahoma"/>
          <w:b/>
          <w:sz w:val="24"/>
          <w:szCs w:val="24"/>
        </w:rPr>
        <w:t xml:space="preserve">DE </w:t>
      </w:r>
      <w:r w:rsidR="004D48F3">
        <w:rPr>
          <w:rFonts w:ascii="Tahoma" w:hAnsi="Tahoma"/>
          <w:b/>
          <w:sz w:val="24"/>
          <w:szCs w:val="24"/>
        </w:rPr>
        <w:t>2</w:t>
      </w:r>
      <w:r w:rsidR="00E17A19">
        <w:rPr>
          <w:rFonts w:ascii="Tahoma" w:hAnsi="Tahoma"/>
          <w:b/>
          <w:sz w:val="24"/>
          <w:szCs w:val="24"/>
        </w:rPr>
        <w:t>2</w:t>
      </w:r>
      <w:r w:rsidR="00A35768" w:rsidRPr="00970335">
        <w:rPr>
          <w:rFonts w:ascii="Tahoma" w:hAnsi="Tahoma"/>
          <w:b/>
          <w:sz w:val="24"/>
          <w:szCs w:val="24"/>
        </w:rPr>
        <w:t xml:space="preserve"> DE AGOSTO DE 2013</w:t>
      </w: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A35768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7828B1">
        <w:rPr>
          <w:rFonts w:ascii="Tahoma" w:hAnsi="Tahoma"/>
          <w:szCs w:val="24"/>
        </w:rPr>
        <w:t xml:space="preserve">O </w:t>
      </w:r>
      <w:r w:rsidR="00E933A6">
        <w:rPr>
          <w:rFonts w:ascii="Tahoma" w:hAnsi="Tahoma"/>
          <w:szCs w:val="24"/>
        </w:rPr>
        <w:t xml:space="preserve">SECRETÁRIO EXECUTIVO DO </w:t>
      </w:r>
      <w:r w:rsidRPr="007828B1">
        <w:rPr>
          <w:rFonts w:ascii="Tahoma" w:hAnsi="Tahoma"/>
          <w:szCs w:val="24"/>
        </w:rPr>
        <w:t>GABINETE DA MESA DIRETORA</w:t>
      </w:r>
      <w:r w:rsidR="00E933A6">
        <w:rPr>
          <w:rFonts w:ascii="Tahoma" w:hAnsi="Tahoma"/>
          <w:szCs w:val="24"/>
        </w:rPr>
        <w:t xml:space="preserve"> – TERCEIRA SECRETARIA</w:t>
      </w:r>
      <w:r w:rsidR="008B75FC" w:rsidRPr="007828B1">
        <w:rPr>
          <w:rFonts w:ascii="Tahoma" w:hAnsi="Tahoma"/>
          <w:szCs w:val="24"/>
        </w:rPr>
        <w:t>,</w:t>
      </w:r>
      <w:r w:rsidR="00EC1FB6">
        <w:rPr>
          <w:rFonts w:ascii="Tahoma" w:hAnsi="Tahoma"/>
          <w:szCs w:val="24"/>
        </w:rPr>
        <w:t xml:space="preserve"> </w:t>
      </w:r>
      <w:r w:rsidR="008B75FC" w:rsidRPr="007828B1">
        <w:rPr>
          <w:rFonts w:ascii="Tahoma" w:hAnsi="Tahoma"/>
          <w:szCs w:val="24"/>
        </w:rPr>
        <w:t>no uso da atribuiç</w:t>
      </w:r>
      <w:r w:rsidR="0058528D">
        <w:rPr>
          <w:rFonts w:ascii="Tahoma" w:hAnsi="Tahoma"/>
          <w:szCs w:val="24"/>
        </w:rPr>
        <w:t>ão</w:t>
      </w:r>
      <w:r w:rsidR="008771A7">
        <w:rPr>
          <w:rFonts w:ascii="Tahoma" w:hAnsi="Tahoma"/>
          <w:szCs w:val="24"/>
        </w:rPr>
        <w:t xml:space="preserve"> </w:t>
      </w:r>
      <w:r w:rsidR="0058528D">
        <w:rPr>
          <w:rFonts w:ascii="Tahoma" w:hAnsi="Tahoma"/>
          <w:szCs w:val="24"/>
        </w:rPr>
        <w:t>que lhe foi delegada pelo Ato da Mesa Diretora nº 5</w:t>
      </w:r>
      <w:r w:rsidR="00EC1FB6">
        <w:rPr>
          <w:rFonts w:ascii="Tahoma" w:hAnsi="Tahoma"/>
          <w:szCs w:val="24"/>
        </w:rPr>
        <w:t>7</w:t>
      </w:r>
      <w:r w:rsidR="0058528D">
        <w:rPr>
          <w:rFonts w:ascii="Tahoma" w:hAnsi="Tahoma"/>
          <w:szCs w:val="24"/>
        </w:rPr>
        <w:t xml:space="preserve">/2000, </w:t>
      </w:r>
      <w:r>
        <w:rPr>
          <w:rFonts w:ascii="Tahoma" w:hAnsi="Tahoma"/>
          <w:szCs w:val="24"/>
        </w:rPr>
        <w:t>RESOLVE:</w:t>
      </w:r>
    </w:p>
    <w:p w:rsidR="00970335" w:rsidRDefault="00970335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577011" w:rsidRDefault="0058528D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  <w:r>
        <w:rPr>
          <w:rFonts w:ascii="Tahoma" w:hAnsi="Tahoma"/>
          <w:szCs w:val="24"/>
        </w:rPr>
        <w:t xml:space="preserve">Aprovar </w:t>
      </w:r>
      <w:r w:rsidR="00EC1FB6">
        <w:rPr>
          <w:rFonts w:ascii="Tahoma" w:hAnsi="Tahoma"/>
          <w:szCs w:val="24"/>
        </w:rPr>
        <w:t xml:space="preserve">o Requerimento </w:t>
      </w:r>
      <w:r w:rsidR="00004421">
        <w:rPr>
          <w:rFonts w:ascii="Tahoma" w:hAnsi="Tahoma"/>
          <w:szCs w:val="24"/>
        </w:rPr>
        <w:t>Nº 270</w:t>
      </w:r>
      <w:r w:rsidR="0043564B">
        <w:rPr>
          <w:rFonts w:ascii="Tahoma" w:hAnsi="Tahoma"/>
          <w:szCs w:val="24"/>
        </w:rPr>
        <w:t>3</w:t>
      </w:r>
      <w:r w:rsidR="00004421">
        <w:rPr>
          <w:rFonts w:ascii="Tahoma" w:hAnsi="Tahoma"/>
          <w:szCs w:val="24"/>
        </w:rPr>
        <w:t>/2013, de autoria d</w:t>
      </w:r>
      <w:r w:rsidR="0043564B">
        <w:rPr>
          <w:rFonts w:ascii="Tahoma" w:hAnsi="Tahoma"/>
          <w:szCs w:val="24"/>
        </w:rPr>
        <w:t>o</w:t>
      </w:r>
      <w:r w:rsidR="00004421">
        <w:rPr>
          <w:rFonts w:ascii="Tahoma" w:hAnsi="Tahoma"/>
          <w:szCs w:val="24"/>
        </w:rPr>
        <w:t xml:space="preserve"> Exm</w:t>
      </w:r>
      <w:r w:rsidR="0043564B">
        <w:rPr>
          <w:rFonts w:ascii="Tahoma" w:hAnsi="Tahoma"/>
          <w:szCs w:val="24"/>
        </w:rPr>
        <w:t>o</w:t>
      </w:r>
      <w:r w:rsidR="00004421">
        <w:rPr>
          <w:rFonts w:ascii="Tahoma" w:hAnsi="Tahoma"/>
          <w:szCs w:val="24"/>
        </w:rPr>
        <w:t xml:space="preserve">. </w:t>
      </w:r>
      <w:proofErr w:type="gramStart"/>
      <w:r w:rsidR="00004421">
        <w:rPr>
          <w:rFonts w:ascii="Tahoma" w:hAnsi="Tahoma"/>
          <w:szCs w:val="24"/>
        </w:rPr>
        <w:t>Sr</w:t>
      </w:r>
      <w:r w:rsidR="0043564B">
        <w:rPr>
          <w:rFonts w:ascii="Tahoma" w:hAnsi="Tahoma"/>
          <w:szCs w:val="24"/>
        </w:rPr>
        <w:t>.</w:t>
      </w:r>
      <w:proofErr w:type="gramEnd"/>
      <w:r w:rsidR="0043564B">
        <w:rPr>
          <w:rFonts w:ascii="Tahoma" w:hAnsi="Tahoma"/>
          <w:szCs w:val="24"/>
        </w:rPr>
        <w:t xml:space="preserve"> Deputado</w:t>
      </w:r>
      <w:r w:rsidR="00004421">
        <w:rPr>
          <w:rFonts w:ascii="Tahoma" w:hAnsi="Tahoma"/>
          <w:szCs w:val="24"/>
        </w:rPr>
        <w:t xml:space="preserve"> </w:t>
      </w:r>
      <w:r w:rsidR="0043564B">
        <w:rPr>
          <w:rFonts w:ascii="Tahoma" w:hAnsi="Tahoma"/>
          <w:szCs w:val="24"/>
        </w:rPr>
        <w:t>Wellington Luiz</w:t>
      </w:r>
      <w:r w:rsidR="00004421">
        <w:rPr>
          <w:rFonts w:ascii="Tahoma" w:hAnsi="Tahoma"/>
          <w:szCs w:val="24"/>
        </w:rPr>
        <w:t xml:space="preserve">, que requer a realização de Sessão Solene </w:t>
      </w:r>
      <w:r w:rsidR="0043564B">
        <w:rPr>
          <w:rFonts w:ascii="Tahoma" w:hAnsi="Tahoma"/>
          <w:szCs w:val="24"/>
        </w:rPr>
        <w:t>para homenagear o Dia do Agente Penitenciário.</w:t>
      </w:r>
    </w:p>
    <w:p w:rsidR="00004421" w:rsidRPr="00E33DFA" w:rsidRDefault="00004421" w:rsidP="00004421">
      <w:pPr>
        <w:pStyle w:val="Corpodetexto"/>
        <w:ind w:firstLine="851"/>
        <w:jc w:val="both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004421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004421" w:rsidRDefault="00004421" w:rsidP="000044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004421" w:rsidRDefault="00004421" w:rsidP="00004421">
            <w:pPr>
              <w:tabs>
                <w:tab w:val="left" w:pos="1560"/>
                <w:tab w:val="left" w:pos="727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577011" w:rsidP="00A35768">
            <w:pPr>
              <w:tabs>
                <w:tab w:val="left" w:pos="3645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BE627D">
        <w:rPr>
          <w:rFonts w:ascii="Tahoma" w:hAnsi="Tahoma" w:cs="Tahoma"/>
          <w:color w:val="FF0000"/>
        </w:rPr>
        <w:t>2</w:t>
      </w:r>
      <w:r w:rsidR="00004421">
        <w:rPr>
          <w:rFonts w:ascii="Tahoma" w:hAnsi="Tahoma" w:cs="Tahoma"/>
          <w:color w:val="FF0000"/>
        </w:rPr>
        <w:t>3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7413A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7413A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7413A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7413A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4421"/>
    <w:rsid w:val="0003665A"/>
    <w:rsid w:val="00051977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3C4A"/>
    <w:rsid w:val="003C7683"/>
    <w:rsid w:val="003D570A"/>
    <w:rsid w:val="00412D9E"/>
    <w:rsid w:val="0043564B"/>
    <w:rsid w:val="004C08D8"/>
    <w:rsid w:val="004C6159"/>
    <w:rsid w:val="004D48F3"/>
    <w:rsid w:val="004F3188"/>
    <w:rsid w:val="00500448"/>
    <w:rsid w:val="0054263C"/>
    <w:rsid w:val="00543E12"/>
    <w:rsid w:val="00573ACE"/>
    <w:rsid w:val="00577011"/>
    <w:rsid w:val="00583F8D"/>
    <w:rsid w:val="005852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C7582"/>
    <w:rsid w:val="006D3D59"/>
    <w:rsid w:val="006D54C0"/>
    <w:rsid w:val="00740DA4"/>
    <w:rsid w:val="007413A1"/>
    <w:rsid w:val="0076776A"/>
    <w:rsid w:val="007971F7"/>
    <w:rsid w:val="007C4868"/>
    <w:rsid w:val="007C4BAE"/>
    <w:rsid w:val="007D663E"/>
    <w:rsid w:val="007F1723"/>
    <w:rsid w:val="008725BC"/>
    <w:rsid w:val="008771A7"/>
    <w:rsid w:val="00877E34"/>
    <w:rsid w:val="00881EC4"/>
    <w:rsid w:val="0088768F"/>
    <w:rsid w:val="008B75FC"/>
    <w:rsid w:val="008D0A6D"/>
    <w:rsid w:val="008E12D1"/>
    <w:rsid w:val="00937CA2"/>
    <w:rsid w:val="009624CB"/>
    <w:rsid w:val="00964A5B"/>
    <w:rsid w:val="00970335"/>
    <w:rsid w:val="00994A28"/>
    <w:rsid w:val="00996C0C"/>
    <w:rsid w:val="009B7B15"/>
    <w:rsid w:val="009D1607"/>
    <w:rsid w:val="009D604E"/>
    <w:rsid w:val="009E022E"/>
    <w:rsid w:val="00A24241"/>
    <w:rsid w:val="00A35768"/>
    <w:rsid w:val="00A63AF6"/>
    <w:rsid w:val="00A676C3"/>
    <w:rsid w:val="00AA5051"/>
    <w:rsid w:val="00AA54A3"/>
    <w:rsid w:val="00B04042"/>
    <w:rsid w:val="00BB4A02"/>
    <w:rsid w:val="00BD3184"/>
    <w:rsid w:val="00BE627D"/>
    <w:rsid w:val="00C319D6"/>
    <w:rsid w:val="00C44A87"/>
    <w:rsid w:val="00C6150D"/>
    <w:rsid w:val="00C747A8"/>
    <w:rsid w:val="00C82F6C"/>
    <w:rsid w:val="00CB6D25"/>
    <w:rsid w:val="00D071A2"/>
    <w:rsid w:val="00D65398"/>
    <w:rsid w:val="00D81DAF"/>
    <w:rsid w:val="00E17A19"/>
    <w:rsid w:val="00E933A6"/>
    <w:rsid w:val="00EC1FB6"/>
    <w:rsid w:val="00F03A80"/>
    <w:rsid w:val="00F16E22"/>
    <w:rsid w:val="00F2086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2013-11-18T17:11:00Z</cp:lastPrinted>
  <dcterms:created xsi:type="dcterms:W3CDTF">2014-02-26T16:37:00Z</dcterms:created>
  <dcterms:modified xsi:type="dcterms:W3CDTF">2014-02-26T16:44:00Z</dcterms:modified>
</cp:coreProperties>
</file>