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13</w:t>
      </w:r>
      <w:r w:rsidR="00871845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, DE </w:t>
      </w:r>
      <w:r w:rsidR="00871845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GABINETE DA MESA DIRETORA </w:t>
      </w:r>
      <w:r w:rsidR="00915ADC">
        <w:rPr>
          <w:rFonts w:ascii="Tahoma" w:hAnsi="Tahoma" w:cs="Tahoma"/>
          <w:sz w:val="24"/>
          <w:szCs w:val="24"/>
        </w:rPr>
        <w:t xml:space="preserve">DA CÂMARA LEGISLATIVA DO DISTRITO FEDERAL, no uso de suas atribuições, e tendo em vista o que consta no Memorando nº 382/2013-FASCAL,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915ADC">
        <w:rPr>
          <w:rFonts w:ascii="Tahoma" w:hAnsi="Tahoma" w:cs="Tahoma"/>
          <w:sz w:val="24"/>
          <w:szCs w:val="24"/>
        </w:rPr>
        <w:t xml:space="preserve">Autorizar a realização do evento Prevenção do Glaucoma, destinado aos associados do Fundo de Assistência à Saúde dos Deputados Distritais e Servidores da Câmara Legislativa do DF – FASCAL, no espaço de acesso ao Plenário, nos dias 6, 7 e </w:t>
      </w:r>
      <w:proofErr w:type="gramStart"/>
      <w:r w:rsidR="00915ADC">
        <w:rPr>
          <w:rFonts w:ascii="Tahoma" w:hAnsi="Tahoma" w:cs="Tahoma"/>
          <w:sz w:val="24"/>
          <w:szCs w:val="24"/>
        </w:rPr>
        <w:t>8</w:t>
      </w:r>
      <w:proofErr w:type="gramEnd"/>
      <w:r w:rsidR="00915ADC">
        <w:rPr>
          <w:rFonts w:ascii="Tahoma" w:hAnsi="Tahoma" w:cs="Tahoma"/>
          <w:sz w:val="24"/>
          <w:szCs w:val="24"/>
        </w:rPr>
        <w:t xml:space="preserve"> de agosto de 2013, na forma solicitada.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10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2014-02-19T20:35:00Z</dcterms:created>
  <dcterms:modified xsi:type="dcterms:W3CDTF">2014-02-19T20:41:00Z</dcterms:modified>
</cp:coreProperties>
</file>