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Pr="008843BE" w:rsidRDefault="00900161" w:rsidP="00900161">
      <w:pPr>
        <w:jc w:val="center"/>
        <w:rPr>
          <w:rFonts w:ascii="Tahoma" w:hAnsi="Tahoma" w:cs="Tahoma"/>
          <w:sz w:val="24"/>
          <w:szCs w:val="24"/>
        </w:rPr>
      </w:pPr>
    </w:p>
    <w:p w:rsidR="008843BE" w:rsidRPr="000A257A" w:rsidRDefault="008843BE" w:rsidP="008843BE">
      <w:pPr>
        <w:pStyle w:val="Ttulo2"/>
        <w:rPr>
          <w:rFonts w:ascii="Tahoma" w:hAnsi="Tahoma"/>
          <w:b/>
          <w:sz w:val="24"/>
          <w:szCs w:val="24"/>
        </w:rPr>
      </w:pPr>
      <w:r w:rsidRPr="000A257A">
        <w:rPr>
          <w:rFonts w:ascii="Tahoma" w:hAnsi="Tahoma"/>
          <w:b/>
          <w:sz w:val="24"/>
          <w:szCs w:val="24"/>
        </w:rPr>
        <w:t>PORTARIA–GMD Nº 128, DE 28 DE JUNHO DE 2013</w:t>
      </w:r>
    </w:p>
    <w:p w:rsidR="008843BE" w:rsidRPr="008843BE" w:rsidRDefault="008843BE" w:rsidP="008843BE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843BE" w:rsidRPr="008843BE" w:rsidRDefault="008843BE" w:rsidP="008843BE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843BE" w:rsidRPr="008843BE" w:rsidRDefault="008843BE" w:rsidP="008843BE">
      <w:pPr>
        <w:pStyle w:val="Corpodetexto"/>
        <w:ind w:firstLine="851"/>
        <w:rPr>
          <w:rFonts w:ascii="Tahoma" w:hAnsi="Tahoma"/>
          <w:szCs w:val="24"/>
        </w:rPr>
      </w:pPr>
      <w:r w:rsidRPr="008843BE">
        <w:rPr>
          <w:rFonts w:ascii="Tahoma" w:hAnsi="Tahoma"/>
          <w:szCs w:val="24"/>
        </w:rPr>
        <w:t xml:space="preserve">O GABINETE DA MESA DIRETORA DA CÂMARA LEGISLATIVA DO DISTRITO FEDERAL, no uso da atribuição que lhe foi delegada pelos Atos da Mesa Diretora nº 55/00 e 42/03, RESOLVE: </w:t>
      </w:r>
    </w:p>
    <w:p w:rsidR="008843BE" w:rsidRPr="008843BE" w:rsidRDefault="008843BE" w:rsidP="008843BE">
      <w:pPr>
        <w:ind w:left="708" w:firstLine="708"/>
        <w:rPr>
          <w:rFonts w:ascii="Tahoma" w:hAnsi="Tahoma"/>
          <w:sz w:val="16"/>
          <w:szCs w:val="16"/>
        </w:rPr>
      </w:pPr>
    </w:p>
    <w:p w:rsidR="008843BE" w:rsidRPr="008843BE" w:rsidRDefault="008843BE" w:rsidP="008843BE">
      <w:pPr>
        <w:ind w:left="708" w:firstLine="708"/>
        <w:rPr>
          <w:rFonts w:ascii="Tahoma" w:hAnsi="Tahoma"/>
          <w:sz w:val="16"/>
          <w:szCs w:val="16"/>
        </w:rPr>
      </w:pPr>
    </w:p>
    <w:p w:rsidR="008843BE" w:rsidRPr="008843BE" w:rsidRDefault="008843BE" w:rsidP="008843BE">
      <w:pPr>
        <w:ind w:left="708" w:firstLine="708"/>
        <w:rPr>
          <w:rFonts w:ascii="Tahoma" w:hAnsi="Tahoma"/>
          <w:sz w:val="24"/>
          <w:szCs w:val="24"/>
        </w:rPr>
      </w:pPr>
      <w:r w:rsidRPr="008843BE">
        <w:rPr>
          <w:rFonts w:ascii="Tahoma" w:hAnsi="Tahoma"/>
          <w:sz w:val="24"/>
          <w:szCs w:val="24"/>
        </w:rPr>
        <w:t>Aprovar os seguintes requerimentos.</w:t>
      </w:r>
    </w:p>
    <w:p w:rsidR="008843BE" w:rsidRPr="008843BE" w:rsidRDefault="008843BE" w:rsidP="008843BE">
      <w:pPr>
        <w:jc w:val="center"/>
        <w:rPr>
          <w:rFonts w:ascii="Tahoma" w:hAnsi="Tahoma"/>
          <w:sz w:val="16"/>
          <w:szCs w:val="16"/>
        </w:rPr>
      </w:pPr>
    </w:p>
    <w:p w:rsidR="008843BE" w:rsidRPr="008843BE" w:rsidRDefault="008843BE" w:rsidP="008843BE">
      <w:pPr>
        <w:jc w:val="center"/>
        <w:rPr>
          <w:rFonts w:ascii="Tahoma" w:hAnsi="Tahoma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268"/>
        <w:gridCol w:w="5387"/>
      </w:tblGrid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8843BE">
              <w:rPr>
                <w:rFonts w:ascii="Tahoma" w:hAnsi="Tahoma"/>
                <w:b/>
                <w:sz w:val="24"/>
                <w:szCs w:val="24"/>
              </w:rPr>
              <w:t>Número do Requerimento</w:t>
            </w:r>
          </w:p>
          <w:p w:rsidR="008843BE" w:rsidRPr="008843BE" w:rsidRDefault="008843BE" w:rsidP="00AA01E5">
            <w:pPr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8843BE">
              <w:rPr>
                <w:rFonts w:ascii="Tahoma" w:hAnsi="Tahoma"/>
                <w:b/>
                <w:sz w:val="24"/>
                <w:szCs w:val="24"/>
              </w:rPr>
              <w:t>Deputada Autora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843BE" w:rsidRPr="008843BE" w:rsidRDefault="008843BE" w:rsidP="00AA01E5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8843BE">
              <w:rPr>
                <w:rFonts w:ascii="Tahoma" w:hAnsi="Tahoma"/>
                <w:b/>
                <w:sz w:val="24"/>
                <w:szCs w:val="24"/>
              </w:rPr>
              <w:t>Assunto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2573/2013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pStyle w:val="Ttulo3"/>
              <w:jc w:val="both"/>
              <w:rPr>
                <w:rFonts w:ascii="Tahoma" w:hAnsi="Tahoma"/>
                <w:b w:val="0"/>
                <w:color w:val="auto"/>
                <w:sz w:val="24"/>
                <w:szCs w:val="24"/>
              </w:rPr>
            </w:pPr>
            <w:r w:rsidRPr="008843BE">
              <w:rPr>
                <w:rFonts w:ascii="Tahoma" w:hAnsi="Tahoma"/>
                <w:b w:val="0"/>
                <w:color w:val="auto"/>
                <w:sz w:val="24"/>
                <w:szCs w:val="24"/>
              </w:rPr>
              <w:t>Requer, ao Administrador Regional de Planaltina, cópia do processo n° 135.000.097/2013,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2574/2013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de Planaltina, cópia do processo n° 135.000.100/2013,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2589/2013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 xml:space="preserve">Requer, ao Administrador Regional de </w:t>
            </w:r>
            <w:proofErr w:type="spellStart"/>
            <w:r w:rsidRPr="008843BE">
              <w:rPr>
                <w:rFonts w:ascii="Tahoma" w:hAnsi="Tahoma"/>
                <w:sz w:val="24"/>
                <w:szCs w:val="24"/>
              </w:rPr>
              <w:t>Ceilândia</w:t>
            </w:r>
            <w:proofErr w:type="spellEnd"/>
            <w:r w:rsidRPr="008843BE">
              <w:rPr>
                <w:rFonts w:ascii="Tahoma" w:hAnsi="Tahoma"/>
                <w:sz w:val="24"/>
                <w:szCs w:val="24"/>
              </w:rPr>
              <w:t>, cópia do processo n° 135.000.474/2013,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2580/2013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 xml:space="preserve">Requer, ao Administrador Regional de </w:t>
            </w:r>
            <w:proofErr w:type="spellStart"/>
            <w:r w:rsidRPr="008843BE">
              <w:rPr>
                <w:rFonts w:ascii="Tahoma" w:hAnsi="Tahoma"/>
                <w:sz w:val="24"/>
                <w:szCs w:val="24"/>
              </w:rPr>
              <w:t>Ceilândia</w:t>
            </w:r>
            <w:proofErr w:type="spellEnd"/>
            <w:r w:rsidRPr="008843BE">
              <w:rPr>
                <w:rFonts w:ascii="Tahoma" w:hAnsi="Tahoma"/>
                <w:sz w:val="24"/>
                <w:szCs w:val="24"/>
              </w:rPr>
              <w:t>, cópia do processo n° 135.000.056/2013,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2581/2013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do Recanto das Emas, cópia do processo n° 135.000.241/2013,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2582/2013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do Recanto das Emas, cópia do processo n° 135.000.085/2013, referente à contratação de empresa mediante Inexigibilidade de Licitação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2599/2013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de Taguatinga, cópia do processo n° 132.000.827/2013, referente à contratação de empresa de eventos, mediante Adesão a Ata de Registro de Preços.</w:t>
            </w:r>
          </w:p>
          <w:p w:rsidR="008843BE" w:rsidRDefault="008843BE" w:rsidP="00AA01E5">
            <w:pPr>
              <w:jc w:val="both"/>
            </w:pPr>
          </w:p>
          <w:p w:rsidR="008843BE" w:rsidRPr="008843BE" w:rsidRDefault="008843BE" w:rsidP="00AA01E5">
            <w:pPr>
              <w:jc w:val="both"/>
            </w:pP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lastRenderedPageBreak/>
              <w:t>2576/2013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do Paranoá, cópia do processo n° 140.000.037/2013, referente à contratação de empresa para realização do evento denominado ‘Via Sacra do Paranoá’.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2577/2013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do Setor Complementar de Indústrias e Abastecimento, cópia do processo n° 306.000.025/2013, referente à contratação de empresa com Dispensa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2578/2013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 xml:space="preserve">Requer, ao Administrador Regional do </w:t>
            </w:r>
            <w:proofErr w:type="spellStart"/>
            <w:r w:rsidRPr="008843BE">
              <w:rPr>
                <w:rFonts w:ascii="Tahoma" w:hAnsi="Tahoma"/>
                <w:sz w:val="24"/>
                <w:szCs w:val="24"/>
              </w:rPr>
              <w:t>Itapoã</w:t>
            </w:r>
            <w:proofErr w:type="spellEnd"/>
            <w:r w:rsidRPr="008843BE">
              <w:rPr>
                <w:rFonts w:ascii="Tahoma" w:hAnsi="Tahoma"/>
                <w:sz w:val="24"/>
                <w:szCs w:val="24"/>
              </w:rPr>
              <w:t>, cópia do processo n° 308.000.002/2013,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2579/2013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de São Sebastião, cópia do processo n° 144.000.265/2013,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2588/2013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>Requer, ao Administrador Regional de Águas Claras, cópia do processo n° 300.000.134/2013, referente à contratação de empresa mediante Inexigibilidade de Licitação.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2597/2013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</w:pPr>
            <w:r w:rsidRPr="008843BE">
              <w:rPr>
                <w:rFonts w:ascii="Tahoma" w:hAnsi="Tahoma"/>
                <w:sz w:val="24"/>
                <w:szCs w:val="24"/>
              </w:rPr>
              <w:t xml:space="preserve">Requer, ao Administrador Regional da </w:t>
            </w:r>
            <w:proofErr w:type="spellStart"/>
            <w:r w:rsidRPr="008843BE">
              <w:rPr>
                <w:rFonts w:ascii="Tahoma" w:hAnsi="Tahoma"/>
                <w:sz w:val="24"/>
                <w:szCs w:val="24"/>
              </w:rPr>
              <w:t>Fercal</w:t>
            </w:r>
            <w:proofErr w:type="spellEnd"/>
            <w:r w:rsidRPr="008843BE">
              <w:rPr>
                <w:rFonts w:ascii="Tahoma" w:hAnsi="Tahoma"/>
                <w:sz w:val="24"/>
                <w:szCs w:val="24"/>
              </w:rPr>
              <w:t>, cópia do processo n° 380.000.158/2013, referente à locação de banheiros químicos.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2600/2013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843BE">
              <w:rPr>
                <w:rFonts w:ascii="Tahoma" w:hAnsi="Tahoma" w:cs="Tahoma"/>
                <w:sz w:val="24"/>
                <w:szCs w:val="24"/>
              </w:rPr>
              <w:t>Requer, ao Presidente da EMATER, cópia do processo n° 072.000.152/2012, referente à contratação de empresa para locação de tendas, banheiros químicos, sonorização e arranjos.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2603/2013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843BE">
              <w:rPr>
                <w:rFonts w:ascii="Tahoma" w:hAnsi="Tahoma" w:cs="Tahoma"/>
                <w:sz w:val="24"/>
                <w:szCs w:val="24"/>
              </w:rPr>
              <w:t>Requer, à Secretaria de Transparência e Controle, cópia do processo n° 480.000.800/2012, referente à contratação de empresa visando o fornecimento de apoio logístico para eventos.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2604/2013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843BE">
              <w:rPr>
                <w:rFonts w:ascii="Tahoma" w:hAnsi="Tahoma" w:cs="Tahoma"/>
                <w:sz w:val="24"/>
                <w:szCs w:val="24"/>
              </w:rPr>
              <w:t>Requer, à Secretaria de Esportes, cópia do processo n° 220.000.103/2012, referente à contratação de empresa visando o fornecimento de apoio logístico para eventos.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2606/2013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pStyle w:val="Ttulo3"/>
              <w:jc w:val="both"/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</w:pPr>
            <w:r w:rsidRPr="008843BE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Requer, ao Diretor-Geral do DETRAN, cópia do processo n° 460.000.448/2013, referente à contratação de empresa para prestação de serviços teatrais.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2607/2013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pStyle w:val="Ttulo3"/>
              <w:jc w:val="both"/>
              <w:rPr>
                <w:rFonts w:ascii="Tahoma" w:hAnsi="Tahoma"/>
                <w:b w:val="0"/>
                <w:color w:val="auto"/>
                <w:sz w:val="24"/>
                <w:szCs w:val="24"/>
              </w:rPr>
            </w:pPr>
            <w:r w:rsidRPr="008843BE">
              <w:rPr>
                <w:rFonts w:ascii="Tahoma" w:hAnsi="Tahoma"/>
                <w:b w:val="0"/>
                <w:color w:val="auto"/>
                <w:sz w:val="24"/>
                <w:szCs w:val="24"/>
              </w:rPr>
              <w:t xml:space="preserve">Requer, ao Diretor-Presidente do BRB, cópia dos nomes dos beneficiários de ingressos para o jogo </w:t>
            </w:r>
            <w:r w:rsidRPr="008843BE">
              <w:rPr>
                <w:rFonts w:ascii="Tahoma" w:hAnsi="Tahoma"/>
                <w:b w:val="0"/>
                <w:color w:val="auto"/>
                <w:sz w:val="24"/>
                <w:szCs w:val="24"/>
              </w:rPr>
              <w:lastRenderedPageBreak/>
              <w:t>Brasil e Japão, ocorrido no dia 15 de junho de 2013.</w:t>
            </w:r>
          </w:p>
        </w:tc>
      </w:tr>
      <w:tr w:rsidR="008843BE" w:rsidRPr="008843BE" w:rsidTr="00AA01E5">
        <w:tc>
          <w:tcPr>
            <w:tcW w:w="1913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lastRenderedPageBreak/>
              <w:t>2608/2013</w:t>
            </w:r>
          </w:p>
        </w:tc>
        <w:tc>
          <w:tcPr>
            <w:tcW w:w="2268" w:type="dxa"/>
          </w:tcPr>
          <w:p w:rsidR="008843BE" w:rsidRPr="008843BE" w:rsidRDefault="008843BE" w:rsidP="00AA01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8843BE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8843BE" w:rsidRPr="008843BE" w:rsidRDefault="008843BE" w:rsidP="00AA01E5">
            <w:pPr>
              <w:pStyle w:val="Ttulo3"/>
              <w:jc w:val="both"/>
              <w:rPr>
                <w:rFonts w:ascii="Tahoma" w:hAnsi="Tahoma"/>
                <w:b w:val="0"/>
                <w:color w:val="auto"/>
                <w:sz w:val="24"/>
                <w:szCs w:val="24"/>
              </w:rPr>
            </w:pPr>
            <w:r w:rsidRPr="008843BE">
              <w:rPr>
                <w:rFonts w:ascii="Tahoma" w:hAnsi="Tahoma"/>
                <w:b w:val="0"/>
                <w:color w:val="auto"/>
                <w:sz w:val="24"/>
                <w:szCs w:val="24"/>
              </w:rPr>
              <w:t>Requer, ao Presidente da TERRACAP, cópia dos nomes dos beneficiários de ingressos para o jogo Brasil e Japão, ocorrido no dia 15 de junho de 2013.</w:t>
            </w:r>
          </w:p>
        </w:tc>
      </w:tr>
    </w:tbl>
    <w:p w:rsidR="00B6003B" w:rsidRPr="008843BE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8843BE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8843BE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43BE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8843BE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843B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8843BE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8843BE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43BE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8843BE"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D23FD4" w:rsidRPr="008843BE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843BE"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8843BE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43BE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8843BE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843B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8843B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8843B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8843BE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8843BE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43B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C06DF1" w:rsidRPr="008843BE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8843BE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843BE"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8843BE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43BE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8843BE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843B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Pr="008843BE" w:rsidRDefault="00D23FD4">
      <w:pPr>
        <w:rPr>
          <w:i/>
          <w:u w:val="single"/>
        </w:rPr>
      </w:pPr>
    </w:p>
    <w:p w:rsidR="0003665A" w:rsidRPr="008843BE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8843BE">
        <w:rPr>
          <w:rFonts w:ascii="Tahoma" w:hAnsi="Tahoma" w:cs="Tahoma"/>
          <w:color w:val="FF0000"/>
        </w:rPr>
        <w:t>Este texto não substitui o publicado no Di</w:t>
      </w:r>
      <w:r w:rsidR="00AD10C7" w:rsidRPr="008843BE">
        <w:rPr>
          <w:rFonts w:ascii="Tahoma" w:hAnsi="Tahoma" w:cs="Tahoma"/>
          <w:color w:val="FF0000"/>
        </w:rPr>
        <w:t>á</w:t>
      </w:r>
      <w:r w:rsidR="001D2758" w:rsidRPr="008843BE">
        <w:rPr>
          <w:rFonts w:ascii="Tahoma" w:hAnsi="Tahoma" w:cs="Tahoma"/>
          <w:color w:val="FF0000"/>
        </w:rPr>
        <w:t xml:space="preserve">rio da Câmara Legislativa, de </w:t>
      </w:r>
      <w:r w:rsidR="00F677D6" w:rsidRPr="008843BE">
        <w:rPr>
          <w:rFonts w:ascii="Tahoma" w:hAnsi="Tahoma" w:cs="Tahoma"/>
          <w:color w:val="FF0000"/>
        </w:rPr>
        <w:t>1</w:t>
      </w:r>
      <w:r w:rsidRPr="008843BE">
        <w:rPr>
          <w:rFonts w:ascii="Tahoma" w:hAnsi="Tahoma" w:cs="Tahoma"/>
          <w:color w:val="FF0000"/>
        </w:rPr>
        <w:t>/</w:t>
      </w:r>
      <w:r w:rsidR="00F677D6" w:rsidRPr="008843BE">
        <w:rPr>
          <w:rFonts w:ascii="Tahoma" w:hAnsi="Tahoma" w:cs="Tahoma"/>
          <w:color w:val="FF0000"/>
        </w:rPr>
        <w:t>7</w:t>
      </w:r>
      <w:r w:rsidRPr="008843BE">
        <w:rPr>
          <w:rFonts w:ascii="Tahoma" w:hAnsi="Tahoma" w:cs="Tahoma"/>
          <w:color w:val="FF0000"/>
        </w:rPr>
        <w:t>/2013.</w:t>
      </w:r>
    </w:p>
    <w:sectPr w:rsidR="0003665A" w:rsidRPr="008843BE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040D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04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040D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04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257A"/>
    <w:rsid w:val="000A4CD3"/>
    <w:rsid w:val="000B4D9A"/>
    <w:rsid w:val="000B6763"/>
    <w:rsid w:val="001376AE"/>
    <w:rsid w:val="001738A2"/>
    <w:rsid w:val="00193858"/>
    <w:rsid w:val="00195E27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1005E"/>
    <w:rsid w:val="0054263C"/>
    <w:rsid w:val="006040D5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D7ECD"/>
    <w:rsid w:val="007E26EC"/>
    <w:rsid w:val="007F1723"/>
    <w:rsid w:val="008131A4"/>
    <w:rsid w:val="008274B4"/>
    <w:rsid w:val="00853898"/>
    <w:rsid w:val="00863517"/>
    <w:rsid w:val="00877E34"/>
    <w:rsid w:val="008843BE"/>
    <w:rsid w:val="0088768F"/>
    <w:rsid w:val="008B07D3"/>
    <w:rsid w:val="008B3318"/>
    <w:rsid w:val="00900161"/>
    <w:rsid w:val="00923FFD"/>
    <w:rsid w:val="00964A5B"/>
    <w:rsid w:val="009B7B15"/>
    <w:rsid w:val="009C72D1"/>
    <w:rsid w:val="009D1607"/>
    <w:rsid w:val="00A24C8A"/>
    <w:rsid w:val="00A676C3"/>
    <w:rsid w:val="00A70D53"/>
    <w:rsid w:val="00AA5051"/>
    <w:rsid w:val="00AA7BF3"/>
    <w:rsid w:val="00AD10C7"/>
    <w:rsid w:val="00B14C22"/>
    <w:rsid w:val="00B35934"/>
    <w:rsid w:val="00B6003B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677D6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3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3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3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2014-02-18T19:19:00Z</dcterms:created>
  <dcterms:modified xsi:type="dcterms:W3CDTF">2014-02-18T19:19:00Z</dcterms:modified>
</cp:coreProperties>
</file>