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853898">
        <w:rPr>
          <w:rFonts w:ascii="Tahoma" w:hAnsi="Tahoma" w:cs="Tahoma"/>
          <w:b/>
          <w:sz w:val="24"/>
          <w:szCs w:val="24"/>
        </w:rPr>
        <w:t>2</w:t>
      </w:r>
      <w:r w:rsidR="00A24C8A">
        <w:rPr>
          <w:rFonts w:ascii="Tahoma" w:hAnsi="Tahoma" w:cs="Tahoma"/>
          <w:b/>
          <w:sz w:val="24"/>
          <w:szCs w:val="24"/>
        </w:rPr>
        <w:t>6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C06DF1">
        <w:rPr>
          <w:rFonts w:ascii="Tahoma" w:hAnsi="Tahoma" w:cs="Tahoma"/>
          <w:b/>
          <w:sz w:val="24"/>
          <w:szCs w:val="24"/>
        </w:rPr>
        <w:t>2</w:t>
      </w:r>
      <w:r w:rsidR="00F677D6">
        <w:rPr>
          <w:rFonts w:ascii="Tahoma" w:hAnsi="Tahoma" w:cs="Tahoma"/>
          <w:b/>
          <w:sz w:val="24"/>
          <w:szCs w:val="24"/>
        </w:rPr>
        <w:t>8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3B0729">
        <w:rPr>
          <w:rFonts w:ascii="Tahoma" w:hAnsi="Tahoma" w:cs="Tahoma"/>
          <w:szCs w:val="24"/>
        </w:rPr>
        <w:t>DA CÂMARA LEGISLATIVA DO DISTRITO FEDERAL</w:t>
      </w:r>
      <w:r w:rsidR="001D2758">
        <w:rPr>
          <w:rFonts w:ascii="Tahoma" w:hAnsi="Tahoma" w:cs="Tahoma"/>
          <w:szCs w:val="24"/>
        </w:rPr>
        <w:t xml:space="preserve">, </w:t>
      </w:r>
      <w:r w:rsidR="00F677D6">
        <w:rPr>
          <w:rFonts w:ascii="Tahoma" w:hAnsi="Tahoma" w:cs="Tahoma"/>
          <w:szCs w:val="24"/>
        </w:rPr>
        <w:t xml:space="preserve">no uso de suas atribuições, </w:t>
      </w:r>
      <w:r w:rsidR="00195E27">
        <w:rPr>
          <w:rFonts w:ascii="Tahoma" w:hAnsi="Tahoma" w:cs="Tahoma"/>
          <w:szCs w:val="24"/>
        </w:rPr>
        <w:t xml:space="preserve">e tendo em vista </w:t>
      </w:r>
      <w:r w:rsidR="00F677D6">
        <w:rPr>
          <w:rFonts w:ascii="Tahoma" w:hAnsi="Tahoma" w:cs="Tahoma"/>
          <w:szCs w:val="24"/>
        </w:rPr>
        <w:t>o que consta no Ofício nº 1563/2013-GAB/SES</w:t>
      </w:r>
      <w:r w:rsidR="00195E27">
        <w:rPr>
          <w:rFonts w:ascii="Tahoma" w:hAnsi="Tahoma" w:cs="Tahoma"/>
          <w:szCs w:val="24"/>
        </w:rPr>
        <w:t xml:space="preserve">, </w:t>
      </w:r>
      <w:r w:rsidRPr="00543786">
        <w:rPr>
          <w:rFonts w:ascii="Tahoma" w:hAnsi="Tahoma" w:cs="Tahoma"/>
          <w:szCs w:val="24"/>
        </w:rPr>
        <w:t>RESOLVE:</w:t>
      </w:r>
    </w:p>
    <w:p w:rsidR="00385879" w:rsidRDefault="003B072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3B0729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</w:t>
      </w:r>
      <w:r w:rsidR="00F677D6">
        <w:rPr>
          <w:rFonts w:ascii="Tahoma" w:hAnsi="Tahoma" w:cs="Tahoma"/>
          <w:szCs w:val="24"/>
        </w:rPr>
        <w:t xml:space="preserve">Autorizar a realização do Curso de Acolhimento dos Novos Servidores da Secretaria de Estado de Saúde do Distrito Federal, nos dias 2, 3 e </w:t>
      </w:r>
      <w:proofErr w:type="gramStart"/>
      <w:r w:rsidR="00F677D6">
        <w:rPr>
          <w:rFonts w:ascii="Tahoma" w:hAnsi="Tahoma" w:cs="Tahoma"/>
          <w:szCs w:val="24"/>
        </w:rPr>
        <w:t>4</w:t>
      </w:r>
      <w:proofErr w:type="gramEnd"/>
      <w:r w:rsidR="00F677D6">
        <w:rPr>
          <w:rFonts w:ascii="Tahoma" w:hAnsi="Tahoma" w:cs="Tahoma"/>
          <w:szCs w:val="24"/>
        </w:rPr>
        <w:t xml:space="preserve"> de julho de 2013, das 08h às 12h e das 14h às 18h, no auditório da Câmara Legislativa do Distrito Federal, na forma solicitada.</w:t>
      </w:r>
    </w:p>
    <w:p w:rsidR="00195E27" w:rsidRDefault="003B072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3B0729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</w:t>
      </w:r>
      <w:r w:rsidR="00195E27">
        <w:rPr>
          <w:rFonts w:ascii="Tahoma" w:hAnsi="Tahoma" w:cs="Tahoma"/>
          <w:szCs w:val="24"/>
        </w:rPr>
        <w:t>Esta Portaria entra em vigor na data de sua publicação.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06DF1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F677D6">
        <w:rPr>
          <w:rFonts w:ascii="Tahoma" w:hAnsi="Tahoma" w:cs="Tahoma"/>
          <w:color w:val="FF0000"/>
        </w:rPr>
        <w:t>1</w:t>
      </w:r>
      <w:r w:rsidRPr="00D23FD4">
        <w:rPr>
          <w:rFonts w:ascii="Tahoma" w:hAnsi="Tahoma" w:cs="Tahoma"/>
          <w:color w:val="FF0000"/>
        </w:rPr>
        <w:t>/</w:t>
      </w:r>
      <w:r w:rsidR="00F677D6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95E27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1005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D7ECD"/>
    <w:rsid w:val="007E26EC"/>
    <w:rsid w:val="007F1723"/>
    <w:rsid w:val="008131A4"/>
    <w:rsid w:val="00853898"/>
    <w:rsid w:val="00863517"/>
    <w:rsid w:val="00877E34"/>
    <w:rsid w:val="0088768F"/>
    <w:rsid w:val="008B07D3"/>
    <w:rsid w:val="008B3318"/>
    <w:rsid w:val="00900161"/>
    <w:rsid w:val="00964A5B"/>
    <w:rsid w:val="009B7B15"/>
    <w:rsid w:val="009C72D1"/>
    <w:rsid w:val="009D1607"/>
    <w:rsid w:val="00A24C8A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677D6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2014-02-18T18:57:00Z</dcterms:created>
  <dcterms:modified xsi:type="dcterms:W3CDTF">2014-02-18T19:00:00Z</dcterms:modified>
</cp:coreProperties>
</file>