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161" w:rsidRDefault="00900161" w:rsidP="00900161">
      <w:pPr>
        <w:jc w:val="center"/>
        <w:rPr>
          <w:rFonts w:ascii="Tahoma" w:hAnsi="Tahoma" w:cs="Tahoma"/>
          <w:b/>
          <w:sz w:val="24"/>
          <w:szCs w:val="24"/>
        </w:rPr>
      </w:pPr>
    </w:p>
    <w:p w:rsidR="00385879" w:rsidRPr="001747AF" w:rsidRDefault="00385879" w:rsidP="00385879">
      <w:pPr>
        <w:spacing w:before="120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PORTARIA-GMD</w:t>
      </w:r>
      <w:r w:rsidRPr="001747AF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/>
          <w:sz w:val="24"/>
          <w:szCs w:val="24"/>
        </w:rPr>
        <w:t>N</w:t>
      </w:r>
      <w:r w:rsidRPr="001747AF">
        <w:rPr>
          <w:rFonts w:ascii="Tahoma" w:hAnsi="Tahoma" w:cs="Tahoma"/>
          <w:b/>
          <w:sz w:val="24"/>
          <w:szCs w:val="24"/>
        </w:rPr>
        <w:t>º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="00FF33C6">
        <w:rPr>
          <w:rFonts w:ascii="Tahoma" w:hAnsi="Tahoma" w:cs="Tahoma"/>
          <w:b/>
          <w:sz w:val="24"/>
          <w:szCs w:val="24"/>
        </w:rPr>
        <w:t>1</w:t>
      </w:r>
      <w:r w:rsidR="00114182">
        <w:rPr>
          <w:rFonts w:ascii="Tahoma" w:hAnsi="Tahoma" w:cs="Tahoma"/>
          <w:b/>
          <w:sz w:val="24"/>
          <w:szCs w:val="24"/>
        </w:rPr>
        <w:t>21</w:t>
      </w:r>
      <w:r w:rsidRPr="001747AF">
        <w:rPr>
          <w:rFonts w:ascii="Tahoma" w:hAnsi="Tahoma" w:cs="Tahoma"/>
          <w:b/>
          <w:sz w:val="24"/>
          <w:szCs w:val="24"/>
        </w:rPr>
        <w:t>,</w:t>
      </w:r>
      <w:r>
        <w:rPr>
          <w:rFonts w:ascii="Tahoma" w:hAnsi="Tahoma" w:cs="Tahoma"/>
          <w:b/>
          <w:sz w:val="24"/>
          <w:szCs w:val="24"/>
        </w:rPr>
        <w:t xml:space="preserve"> DE </w:t>
      </w:r>
      <w:r w:rsidR="0080747E">
        <w:rPr>
          <w:rFonts w:ascii="Tahoma" w:hAnsi="Tahoma" w:cs="Tahoma"/>
          <w:b/>
          <w:sz w:val="24"/>
          <w:szCs w:val="24"/>
        </w:rPr>
        <w:t>25</w:t>
      </w:r>
      <w:r w:rsidRPr="001747AF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/>
          <w:sz w:val="24"/>
          <w:szCs w:val="24"/>
        </w:rPr>
        <w:t xml:space="preserve">DE </w:t>
      </w:r>
      <w:r w:rsidR="00FF33C6">
        <w:rPr>
          <w:rFonts w:ascii="Tahoma" w:hAnsi="Tahoma" w:cs="Tahoma"/>
          <w:b/>
          <w:sz w:val="24"/>
          <w:szCs w:val="24"/>
        </w:rPr>
        <w:t>JUNHO</w:t>
      </w:r>
      <w:r w:rsidRPr="001747AF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/>
          <w:sz w:val="24"/>
          <w:szCs w:val="24"/>
        </w:rPr>
        <w:t>DE</w:t>
      </w:r>
      <w:r w:rsidRPr="001747AF">
        <w:rPr>
          <w:rFonts w:ascii="Tahoma" w:hAnsi="Tahoma" w:cs="Tahoma"/>
          <w:b/>
          <w:sz w:val="24"/>
          <w:szCs w:val="24"/>
        </w:rPr>
        <w:t xml:space="preserve"> 20</w:t>
      </w:r>
      <w:r>
        <w:rPr>
          <w:rFonts w:ascii="Tahoma" w:hAnsi="Tahoma" w:cs="Tahoma"/>
          <w:b/>
          <w:sz w:val="24"/>
          <w:szCs w:val="24"/>
        </w:rPr>
        <w:t>13</w:t>
      </w:r>
    </w:p>
    <w:p w:rsidR="00385879" w:rsidRPr="001747AF" w:rsidRDefault="00385879" w:rsidP="00385879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</w:p>
    <w:p w:rsidR="00385879" w:rsidRDefault="00385879" w:rsidP="00385879">
      <w:pPr>
        <w:pStyle w:val="Corpodetexto"/>
        <w:spacing w:before="120"/>
        <w:ind w:firstLine="851"/>
        <w:jc w:val="both"/>
        <w:rPr>
          <w:rFonts w:ascii="Tahoma" w:hAnsi="Tahoma" w:cs="Tahoma"/>
          <w:szCs w:val="24"/>
        </w:rPr>
      </w:pPr>
      <w:r w:rsidRPr="00543786">
        <w:rPr>
          <w:rFonts w:ascii="Tahoma" w:hAnsi="Tahoma" w:cs="Tahoma"/>
          <w:szCs w:val="24"/>
        </w:rPr>
        <w:t xml:space="preserve">O </w:t>
      </w:r>
      <w:r w:rsidR="0080747E">
        <w:rPr>
          <w:rFonts w:ascii="Tahoma" w:hAnsi="Tahoma" w:cs="Tahoma"/>
          <w:szCs w:val="24"/>
        </w:rPr>
        <w:t xml:space="preserve">SECRETÁRIO EXECUTIVO DO </w:t>
      </w:r>
      <w:r w:rsidR="001D2758">
        <w:rPr>
          <w:rFonts w:ascii="Tahoma" w:hAnsi="Tahoma" w:cs="Tahoma"/>
          <w:szCs w:val="24"/>
        </w:rPr>
        <w:t xml:space="preserve">GABINETE DA MESA DIRETORA </w:t>
      </w:r>
      <w:r w:rsidR="0080747E">
        <w:rPr>
          <w:rFonts w:ascii="Tahoma" w:hAnsi="Tahoma" w:cs="Tahoma"/>
          <w:szCs w:val="24"/>
        </w:rPr>
        <w:t>– TERCEIRA SECRETARIA</w:t>
      </w:r>
      <w:r w:rsidR="001D2758">
        <w:rPr>
          <w:rFonts w:ascii="Tahoma" w:hAnsi="Tahoma" w:cs="Tahoma"/>
          <w:szCs w:val="24"/>
        </w:rPr>
        <w:t xml:space="preserve">, </w:t>
      </w:r>
      <w:r w:rsidR="0080747E">
        <w:rPr>
          <w:rFonts w:ascii="Tahoma" w:hAnsi="Tahoma" w:cs="Tahoma"/>
          <w:szCs w:val="24"/>
        </w:rPr>
        <w:t>no uso da atribuição que lhe foi delegada pelo Ato da Mesa Diretora nº 58/2000</w:t>
      </w:r>
      <w:r w:rsidR="003B0729">
        <w:rPr>
          <w:rFonts w:ascii="Tahoma" w:hAnsi="Tahoma" w:cs="Tahoma"/>
          <w:szCs w:val="24"/>
        </w:rPr>
        <w:t xml:space="preserve">, </w:t>
      </w:r>
      <w:r w:rsidRPr="00543786">
        <w:rPr>
          <w:rFonts w:ascii="Tahoma" w:hAnsi="Tahoma" w:cs="Tahoma"/>
          <w:szCs w:val="24"/>
        </w:rPr>
        <w:t>RESOLVE:</w:t>
      </w:r>
    </w:p>
    <w:p w:rsidR="003B0729" w:rsidRPr="0080747E" w:rsidRDefault="0080747E" w:rsidP="00385879">
      <w:pPr>
        <w:pStyle w:val="Corpodetexto"/>
        <w:spacing w:before="120"/>
        <w:ind w:firstLine="851"/>
        <w:jc w:val="both"/>
        <w:rPr>
          <w:rFonts w:ascii="Tahoma" w:hAnsi="Tahoma" w:cs="Tahoma"/>
          <w:szCs w:val="24"/>
        </w:rPr>
      </w:pPr>
      <w:r w:rsidRPr="0080747E">
        <w:rPr>
          <w:rFonts w:ascii="Tahoma" w:hAnsi="Tahoma" w:cs="Tahoma"/>
          <w:szCs w:val="24"/>
        </w:rPr>
        <w:t xml:space="preserve">Tornar sem efeito </w:t>
      </w:r>
      <w:r>
        <w:rPr>
          <w:rFonts w:ascii="Tahoma" w:hAnsi="Tahoma" w:cs="Tahoma"/>
          <w:szCs w:val="24"/>
        </w:rPr>
        <w:t xml:space="preserve">a </w:t>
      </w:r>
      <w:proofErr w:type="spellStart"/>
      <w:r>
        <w:rPr>
          <w:rFonts w:ascii="Tahoma" w:hAnsi="Tahoma" w:cs="Tahoma"/>
          <w:szCs w:val="24"/>
        </w:rPr>
        <w:t>Portaria-GMD</w:t>
      </w:r>
      <w:proofErr w:type="spellEnd"/>
      <w:r>
        <w:rPr>
          <w:rFonts w:ascii="Tahoma" w:hAnsi="Tahoma" w:cs="Tahoma"/>
          <w:szCs w:val="24"/>
        </w:rPr>
        <w:t xml:space="preserve"> nº 88/2013, publicada no DCL em 27/05/2013, bem como indeferir o Requerimento nº 2336/2013, de iniciativa da </w:t>
      </w:r>
      <w:proofErr w:type="spellStart"/>
      <w:r>
        <w:rPr>
          <w:rFonts w:ascii="Tahoma" w:hAnsi="Tahoma" w:cs="Tahoma"/>
          <w:szCs w:val="24"/>
        </w:rPr>
        <w:t>Exma</w:t>
      </w:r>
      <w:proofErr w:type="spellEnd"/>
      <w:r>
        <w:rPr>
          <w:rFonts w:ascii="Tahoma" w:hAnsi="Tahoma" w:cs="Tahoma"/>
          <w:szCs w:val="24"/>
        </w:rPr>
        <w:t xml:space="preserve">. </w:t>
      </w:r>
      <w:proofErr w:type="spellStart"/>
      <w:r>
        <w:rPr>
          <w:rFonts w:ascii="Tahoma" w:hAnsi="Tahoma" w:cs="Tahoma"/>
          <w:szCs w:val="24"/>
        </w:rPr>
        <w:t>Srª</w:t>
      </w:r>
      <w:proofErr w:type="spellEnd"/>
      <w:r>
        <w:rPr>
          <w:rFonts w:ascii="Tahoma" w:hAnsi="Tahoma" w:cs="Tahoma"/>
          <w:szCs w:val="24"/>
        </w:rPr>
        <w:t xml:space="preserve"> Deputada Liliane Roriz, motivado pela tramitação concluída na comissão de mérito, do PL Nº 1233/2012, o que impossibilita sua tramitação conjunta com o PL nº 1235/2012, de acordo com o art. 154, § 2º do Regimento Interno.</w:t>
      </w:r>
    </w:p>
    <w:p w:rsidR="00D23FD4" w:rsidRPr="00336F83" w:rsidRDefault="00D23FD4" w:rsidP="00D23FD4">
      <w:pPr>
        <w:pStyle w:val="Corpodetexto"/>
        <w:spacing w:before="120"/>
        <w:ind w:firstLine="851"/>
        <w:jc w:val="both"/>
        <w:rPr>
          <w:rFonts w:ascii="Tahoma" w:hAnsi="Tahoma" w:cs="Tahoma"/>
          <w:szCs w:val="24"/>
        </w:rPr>
      </w:pPr>
    </w:p>
    <w:tbl>
      <w:tblPr>
        <w:tblStyle w:val="Tabelacomgrade"/>
        <w:tblW w:w="9923" w:type="dxa"/>
        <w:tblInd w:w="-459" w:type="dxa"/>
        <w:tblLook w:val="04A0"/>
      </w:tblPr>
      <w:tblGrid>
        <w:gridCol w:w="5245"/>
        <w:gridCol w:w="4678"/>
      </w:tblGrid>
      <w:tr w:rsidR="00D23FD4" w:rsidRPr="00485689" w:rsidTr="00F84833"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23FD4" w:rsidRPr="00485689" w:rsidRDefault="00D23FD4" w:rsidP="00F84833">
            <w:pPr>
              <w:spacing w:before="12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485689">
              <w:rPr>
                <w:rFonts w:ascii="Tahoma" w:hAnsi="Tahoma" w:cs="Tahoma"/>
                <w:b/>
                <w:sz w:val="24"/>
                <w:szCs w:val="24"/>
              </w:rPr>
              <w:t>JOAN GOES MARTINS FILHO</w:t>
            </w:r>
          </w:p>
          <w:p w:rsidR="00D23FD4" w:rsidRPr="00485689" w:rsidRDefault="00D23FD4" w:rsidP="00F84833">
            <w:pPr>
              <w:spacing w:after="12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485689">
              <w:rPr>
                <w:rFonts w:ascii="Tahoma" w:hAnsi="Tahoma" w:cs="Tahoma"/>
                <w:i/>
                <w:sz w:val="24"/>
                <w:szCs w:val="24"/>
              </w:rPr>
              <w:t>Secretário-Geral/Presidência</w:t>
            </w:r>
          </w:p>
        </w:tc>
      </w:tr>
      <w:tr w:rsidR="00D23FD4" w:rsidRPr="00485689" w:rsidTr="00F84833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D23FD4" w:rsidRDefault="00D23FD4" w:rsidP="00F84833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 xml:space="preserve">     ARLECIO ALEXANDRE GAZAL</w:t>
            </w:r>
          </w:p>
          <w:p w:rsidR="00D23FD4" w:rsidRPr="00485689" w:rsidRDefault="00D23FD4" w:rsidP="00F84833">
            <w:pPr>
              <w:spacing w:after="12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>
              <w:rPr>
                <w:rFonts w:ascii="Tahoma" w:hAnsi="Tahoma" w:cs="Tahoma"/>
                <w:i/>
                <w:sz w:val="24"/>
                <w:szCs w:val="24"/>
              </w:rPr>
              <w:t xml:space="preserve">   </w:t>
            </w:r>
            <w:r w:rsidRPr="00485689">
              <w:rPr>
                <w:rFonts w:ascii="Tahoma" w:hAnsi="Tahoma" w:cs="Tahoma"/>
                <w:i/>
                <w:sz w:val="24"/>
                <w:szCs w:val="24"/>
              </w:rPr>
              <w:t>Secretário Executivo/Vice-Presidência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D23FD4" w:rsidRDefault="00D23FD4" w:rsidP="00F84833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JANE MARY MARROCOS MALAQUIAS</w:t>
            </w:r>
          </w:p>
          <w:p w:rsidR="00D23FD4" w:rsidRPr="00485689" w:rsidRDefault="00D23FD4" w:rsidP="00F84833">
            <w:pPr>
              <w:spacing w:after="12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485689">
              <w:rPr>
                <w:rFonts w:ascii="Tahoma" w:hAnsi="Tahoma" w:cs="Tahoma"/>
                <w:i/>
                <w:sz w:val="24"/>
                <w:szCs w:val="24"/>
              </w:rPr>
              <w:t xml:space="preserve">Secretária </w:t>
            </w:r>
            <w:proofErr w:type="gramStart"/>
            <w:r w:rsidRPr="00485689">
              <w:rPr>
                <w:rFonts w:ascii="Tahoma" w:hAnsi="Tahoma" w:cs="Tahoma"/>
                <w:i/>
                <w:sz w:val="24"/>
                <w:szCs w:val="24"/>
              </w:rPr>
              <w:t>Executiva/Primeira</w:t>
            </w:r>
            <w:proofErr w:type="gramEnd"/>
            <w:r w:rsidRPr="00485689">
              <w:rPr>
                <w:rFonts w:ascii="Tahoma" w:hAnsi="Tahoma" w:cs="Tahoma"/>
                <w:i/>
                <w:sz w:val="24"/>
                <w:szCs w:val="24"/>
              </w:rPr>
              <w:t xml:space="preserve"> Secretaria</w:t>
            </w:r>
          </w:p>
        </w:tc>
      </w:tr>
      <w:tr w:rsidR="00D23FD4" w:rsidRPr="00BD4EED" w:rsidTr="00F84833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D23FD4" w:rsidRDefault="00D23FD4" w:rsidP="00F84833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 xml:space="preserve">    </w:t>
            </w:r>
            <w:r w:rsidR="00C06DF1">
              <w:rPr>
                <w:rFonts w:ascii="Tahoma" w:hAnsi="Tahoma" w:cs="Tahoma"/>
                <w:b/>
                <w:sz w:val="24"/>
                <w:szCs w:val="24"/>
              </w:rPr>
              <w:t>RENAN BESSONI PAZ</w:t>
            </w:r>
          </w:p>
          <w:p w:rsidR="00D23FD4" w:rsidRPr="00485689" w:rsidRDefault="00D23FD4" w:rsidP="00F84833">
            <w:pPr>
              <w:spacing w:after="12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>
              <w:rPr>
                <w:rFonts w:ascii="Tahoma" w:hAnsi="Tahoma" w:cs="Tahoma"/>
                <w:i/>
                <w:sz w:val="24"/>
                <w:szCs w:val="24"/>
              </w:rPr>
              <w:t xml:space="preserve">   </w:t>
            </w:r>
            <w:r w:rsidRPr="00485689">
              <w:rPr>
                <w:rFonts w:ascii="Tahoma" w:hAnsi="Tahoma" w:cs="Tahoma"/>
                <w:i/>
                <w:sz w:val="24"/>
                <w:szCs w:val="24"/>
              </w:rPr>
              <w:t>Secretário Executivo/Segunda Secretaria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D23FD4" w:rsidRDefault="00D23FD4" w:rsidP="00F84833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ALEXANDRE BRAGA CERQUEIRA</w:t>
            </w:r>
          </w:p>
          <w:p w:rsidR="00D23FD4" w:rsidRPr="00BD4EED" w:rsidRDefault="00D23FD4" w:rsidP="00F84833">
            <w:pPr>
              <w:spacing w:after="12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BD4EED">
              <w:rPr>
                <w:rFonts w:ascii="Tahoma" w:hAnsi="Tahoma" w:cs="Tahoma"/>
                <w:i/>
                <w:sz w:val="24"/>
                <w:szCs w:val="24"/>
              </w:rPr>
              <w:t>Secretário Executivo/Terceira Secretaria</w:t>
            </w:r>
          </w:p>
        </w:tc>
      </w:tr>
    </w:tbl>
    <w:p w:rsidR="00D23FD4" w:rsidRDefault="00D23FD4">
      <w:pPr>
        <w:rPr>
          <w:i/>
          <w:u w:val="single"/>
        </w:rPr>
      </w:pPr>
    </w:p>
    <w:p w:rsidR="0003665A" w:rsidRPr="00D23FD4" w:rsidRDefault="00D23FD4" w:rsidP="00D23FD4">
      <w:pPr>
        <w:tabs>
          <w:tab w:val="left" w:pos="142"/>
        </w:tabs>
        <w:rPr>
          <w:rFonts w:ascii="Tahoma" w:hAnsi="Tahoma" w:cs="Tahoma"/>
          <w:color w:val="FF0000"/>
        </w:rPr>
      </w:pPr>
      <w:r w:rsidRPr="00D23FD4">
        <w:rPr>
          <w:rFonts w:ascii="Tahoma" w:hAnsi="Tahoma" w:cs="Tahoma"/>
          <w:color w:val="FF0000"/>
        </w:rPr>
        <w:t>Este texto não substitui o publicado no Di</w:t>
      </w:r>
      <w:r w:rsidR="00AD10C7">
        <w:rPr>
          <w:rFonts w:ascii="Tahoma" w:hAnsi="Tahoma" w:cs="Tahoma"/>
          <w:color w:val="FF0000"/>
        </w:rPr>
        <w:t>á</w:t>
      </w:r>
      <w:r w:rsidR="001D2758">
        <w:rPr>
          <w:rFonts w:ascii="Tahoma" w:hAnsi="Tahoma" w:cs="Tahoma"/>
          <w:color w:val="FF0000"/>
        </w:rPr>
        <w:t xml:space="preserve">rio da Câmara Legislativa, de </w:t>
      </w:r>
      <w:r w:rsidR="00C06DF1">
        <w:rPr>
          <w:rFonts w:ascii="Tahoma" w:hAnsi="Tahoma" w:cs="Tahoma"/>
          <w:color w:val="FF0000"/>
        </w:rPr>
        <w:t>2</w:t>
      </w:r>
      <w:r w:rsidR="0080747E">
        <w:rPr>
          <w:rFonts w:ascii="Tahoma" w:hAnsi="Tahoma" w:cs="Tahoma"/>
          <w:color w:val="FF0000"/>
        </w:rPr>
        <w:t>6</w:t>
      </w:r>
      <w:r w:rsidRPr="00D23FD4">
        <w:rPr>
          <w:rFonts w:ascii="Tahoma" w:hAnsi="Tahoma" w:cs="Tahoma"/>
          <w:color w:val="FF0000"/>
        </w:rPr>
        <w:t>/</w:t>
      </w:r>
      <w:r w:rsidR="002922B9">
        <w:rPr>
          <w:rFonts w:ascii="Tahoma" w:hAnsi="Tahoma" w:cs="Tahoma"/>
          <w:color w:val="FF0000"/>
        </w:rPr>
        <w:t>6</w:t>
      </w:r>
      <w:r w:rsidRPr="00D23FD4">
        <w:rPr>
          <w:rFonts w:ascii="Tahoma" w:hAnsi="Tahoma" w:cs="Tahoma"/>
          <w:color w:val="FF0000"/>
        </w:rPr>
        <w:t>/2013.</w:t>
      </w:r>
    </w:p>
    <w:sectPr w:rsidR="0003665A" w:rsidRPr="00D23FD4" w:rsidSect="00BB4A0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75A8" w:rsidRDefault="006F75A8" w:rsidP="00BB4A02">
      <w:r>
        <w:separator/>
      </w:r>
    </w:p>
  </w:endnote>
  <w:endnote w:type="continuationSeparator" w:id="0">
    <w:p w:rsidR="006F75A8" w:rsidRDefault="006F75A8" w:rsidP="00BB4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517" w:rsidRDefault="00863517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5A8" w:rsidRDefault="000A4996">
    <w:pPr>
      <w:pStyle w:val="Rodap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.05pt;margin-top:-4.6pt;width:453.45pt;height:36pt;z-index:251662336" stroked="f">
          <v:textbox style="mso-next-textbox:#_x0000_s2056" inset="0,0,0,0">
            <w:txbxContent>
              <w:p w:rsidR="006F75A8" w:rsidRPr="006A4DBB" w:rsidRDefault="006F75A8" w:rsidP="00500448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 xml:space="preserve">Praça Municipal – Quadra </w:t>
                </w:r>
                <w:proofErr w:type="gramStart"/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>2</w:t>
                </w:r>
                <w:proofErr w:type="gramEnd"/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 xml:space="preserve"> – Lote 5 – CEP 70094-902 — Brasília-DF – Tel. (61) 3348-8000</w:t>
                </w:r>
              </w:p>
              <w:p w:rsidR="006F75A8" w:rsidRPr="006A4DBB" w:rsidRDefault="006F75A8" w:rsidP="00500448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>www.cl.df.gov.br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3" type="#_x0000_t32" style="position:absolute;margin-left:.05pt;margin-top:-4.6pt;width:453.45pt;height:0;z-index:251669504" o:connectortype="straight"/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517" w:rsidRDefault="00863517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75A8" w:rsidRDefault="006F75A8" w:rsidP="00BB4A02">
      <w:r>
        <w:separator/>
      </w:r>
    </w:p>
  </w:footnote>
  <w:footnote w:type="continuationSeparator" w:id="0">
    <w:p w:rsidR="006F75A8" w:rsidRDefault="006F75A8" w:rsidP="00BB4A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5A8" w:rsidRDefault="000A4996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5A8" w:rsidRDefault="000A4996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7" type="#_x0000_t32" style="position:absolute;margin-left:.05pt;margin-top:70.1pt;width:453.45pt;height:0;z-index:251670528" o:connectortype="straight"/>
      </w:pict>
    </w: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58.4pt;margin-top:1.25pt;width:346.6pt;height:64.9pt;z-index:251661312;v-text-anchor:bottom" stroked="f">
          <v:textbox style="mso-next-textbox:#_x0000_s2055" inset="0,0,0,0">
            <w:txbxContent>
              <w:p w:rsidR="006F75A8" w:rsidRPr="001376AE" w:rsidRDefault="006F75A8" w:rsidP="00A676C3">
                <w:pPr>
                  <w:spacing w:before="40"/>
                  <w:jc w:val="center"/>
                  <w:rPr>
                    <w:rFonts w:ascii="Tahoma" w:hAnsi="Tahoma" w:cs="Tahoma"/>
                    <w:b/>
                    <w:sz w:val="24"/>
                    <w:szCs w:val="24"/>
                  </w:rPr>
                </w:pPr>
                <w:r w:rsidRPr="001376AE">
                  <w:rPr>
                    <w:rFonts w:ascii="Tahoma" w:hAnsi="Tahoma" w:cs="Tahoma"/>
                    <w:b/>
                    <w:sz w:val="24"/>
                    <w:szCs w:val="24"/>
                  </w:rPr>
                  <w:t>CÂMARA LEGISLATIVA DO DISTRITO FEDERAL</w:t>
                </w:r>
              </w:p>
              <w:p w:rsidR="006F75A8" w:rsidRDefault="004C3254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MESA DIRETORA</w:t>
                </w:r>
              </w:p>
              <w:p w:rsidR="006F75A8" w:rsidRPr="00BB4A02" w:rsidRDefault="006F75A8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 xml:space="preserve">Gabinete da </w:t>
                </w:r>
                <w:r w:rsidR="00863517">
                  <w:rPr>
                    <w:rFonts w:ascii="Tahoma" w:hAnsi="Tahoma" w:cs="Tahoma"/>
                  </w:rPr>
                  <w:t>Mesa Diretora</w:t>
                </w:r>
              </w:p>
            </w:txbxContent>
          </v:textbox>
        </v:shape>
      </w:pict>
    </w:r>
    <w:r w:rsidR="006F75A8">
      <w:rPr>
        <w:noProof/>
        <w:lang w:eastAsia="pt-BR"/>
      </w:rPr>
      <w:drawing>
        <wp:inline distT="0" distB="0" distL="0" distR="0">
          <wp:extent cx="5717743" cy="818388"/>
          <wp:effectExtent l="0" t="0" r="0" b="0"/>
          <wp:docPr id="4" name="Imagem 3" descr="teste papel de carta cldf - preto e branc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e papel de carta cldf - preto e branco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7743" cy="818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5A8" w:rsidRDefault="000A4996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80"/>
    <o:shapelayout v:ext="edit">
      <o:idmap v:ext="edit" data="2"/>
      <o:rules v:ext="edit">
        <o:r id="V:Rule3" type="connector" idref="#_x0000_s2073"/>
        <o:r id="V:Rule4" type="connector" idref="#_x0000_s2077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FE26F7"/>
    <w:rsid w:val="0003665A"/>
    <w:rsid w:val="00051977"/>
    <w:rsid w:val="000A4996"/>
    <w:rsid w:val="000A4CD3"/>
    <w:rsid w:val="000B4D9A"/>
    <w:rsid w:val="000B6763"/>
    <w:rsid w:val="00114182"/>
    <w:rsid w:val="001376AE"/>
    <w:rsid w:val="001738A2"/>
    <w:rsid w:val="00193858"/>
    <w:rsid w:val="001A2E57"/>
    <w:rsid w:val="001B3806"/>
    <w:rsid w:val="001D2758"/>
    <w:rsid w:val="002426E0"/>
    <w:rsid w:val="00275CD7"/>
    <w:rsid w:val="0028083E"/>
    <w:rsid w:val="002922B9"/>
    <w:rsid w:val="002A792E"/>
    <w:rsid w:val="002E1EFE"/>
    <w:rsid w:val="00306443"/>
    <w:rsid w:val="00334EE7"/>
    <w:rsid w:val="00372048"/>
    <w:rsid w:val="00385879"/>
    <w:rsid w:val="003B0729"/>
    <w:rsid w:val="003D570A"/>
    <w:rsid w:val="003F6069"/>
    <w:rsid w:val="004C08D8"/>
    <w:rsid w:val="004C3254"/>
    <w:rsid w:val="00500448"/>
    <w:rsid w:val="0054263C"/>
    <w:rsid w:val="0063781B"/>
    <w:rsid w:val="00654630"/>
    <w:rsid w:val="006570B0"/>
    <w:rsid w:val="00673E27"/>
    <w:rsid w:val="006A3518"/>
    <w:rsid w:val="006A4DBB"/>
    <w:rsid w:val="006B60CF"/>
    <w:rsid w:val="006F75A8"/>
    <w:rsid w:val="00740DA4"/>
    <w:rsid w:val="00776DD8"/>
    <w:rsid w:val="007971F7"/>
    <w:rsid w:val="007C4868"/>
    <w:rsid w:val="007E26EC"/>
    <w:rsid w:val="007F1723"/>
    <w:rsid w:val="0080747E"/>
    <w:rsid w:val="008131A4"/>
    <w:rsid w:val="00853898"/>
    <w:rsid w:val="00863517"/>
    <w:rsid w:val="00877E34"/>
    <w:rsid w:val="0088768F"/>
    <w:rsid w:val="008B07D3"/>
    <w:rsid w:val="008B3318"/>
    <w:rsid w:val="00900161"/>
    <w:rsid w:val="00964A5B"/>
    <w:rsid w:val="009B7B15"/>
    <w:rsid w:val="009C72D1"/>
    <w:rsid w:val="009D1607"/>
    <w:rsid w:val="00A676C3"/>
    <w:rsid w:val="00A70D53"/>
    <w:rsid w:val="00AA5051"/>
    <w:rsid w:val="00AA7BF3"/>
    <w:rsid w:val="00AD10C7"/>
    <w:rsid w:val="00B14C22"/>
    <w:rsid w:val="00B35934"/>
    <w:rsid w:val="00BB17F7"/>
    <w:rsid w:val="00BB4A02"/>
    <w:rsid w:val="00C06DF1"/>
    <w:rsid w:val="00C319D6"/>
    <w:rsid w:val="00C55939"/>
    <w:rsid w:val="00C6150D"/>
    <w:rsid w:val="00C747A8"/>
    <w:rsid w:val="00C82F6C"/>
    <w:rsid w:val="00D23FD4"/>
    <w:rsid w:val="00D81DAF"/>
    <w:rsid w:val="00D9170E"/>
    <w:rsid w:val="00DB7E66"/>
    <w:rsid w:val="00DD5A29"/>
    <w:rsid w:val="00E5088A"/>
    <w:rsid w:val="00E61EF6"/>
    <w:rsid w:val="00E83C04"/>
    <w:rsid w:val="00EA5E05"/>
    <w:rsid w:val="00FC098D"/>
    <w:rsid w:val="00FE26F7"/>
    <w:rsid w:val="00FF3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8083E"/>
    <w:pPr>
      <w:keepNext/>
      <w:spacing w:line="480" w:lineRule="auto"/>
      <w:jc w:val="both"/>
      <w:outlineLvl w:val="0"/>
    </w:pPr>
    <w:rPr>
      <w:rFonts w:ascii="Arial" w:hAnsi="Arial"/>
      <w:sz w:val="25"/>
    </w:rPr>
  </w:style>
  <w:style w:type="paragraph" w:styleId="Ttulo2">
    <w:name w:val="heading 2"/>
    <w:basedOn w:val="Normal"/>
    <w:next w:val="Normal"/>
    <w:link w:val="Ttulo2Char"/>
    <w:qFormat/>
    <w:rsid w:val="0028083E"/>
    <w:pPr>
      <w:keepNext/>
      <w:jc w:val="center"/>
      <w:outlineLvl w:val="1"/>
    </w:pPr>
    <w:rPr>
      <w:rFonts w:ascii="Arial" w:hAnsi="Arial"/>
      <w:sz w:val="2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6F75A8"/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6F75A8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28083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8083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28083E"/>
    <w:rPr>
      <w:rFonts w:ascii="Arial" w:eastAsia="Times New Roman" w:hAnsi="Arial" w:cs="Times New Roman"/>
      <w:sz w:val="25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28083E"/>
    <w:rPr>
      <w:rFonts w:ascii="Arial" w:eastAsia="Times New Roman" w:hAnsi="Arial" w:cs="Times New Roman"/>
      <w:sz w:val="25"/>
      <w:szCs w:val="20"/>
    </w:rPr>
  </w:style>
  <w:style w:type="paragraph" w:styleId="Ttulo">
    <w:name w:val="Title"/>
    <w:basedOn w:val="Normal"/>
    <w:link w:val="TtuloChar"/>
    <w:qFormat/>
    <w:rsid w:val="0028083E"/>
    <w:pPr>
      <w:tabs>
        <w:tab w:val="left" w:pos="426"/>
        <w:tab w:val="left" w:pos="1276"/>
      </w:tabs>
      <w:jc w:val="center"/>
    </w:pPr>
    <w:rPr>
      <w:rFonts w:ascii="Arial" w:hAnsi="Arial"/>
      <w:b/>
      <w:sz w:val="28"/>
    </w:rPr>
  </w:style>
  <w:style w:type="character" w:customStyle="1" w:styleId="TtuloChar">
    <w:name w:val="Título Char"/>
    <w:basedOn w:val="Fontepargpadro"/>
    <w:link w:val="Ttulo"/>
    <w:rsid w:val="0028083E"/>
    <w:rPr>
      <w:rFonts w:ascii="Arial" w:eastAsia="Times New Roman" w:hAnsi="Arial" w:cs="Times New Roman"/>
      <w:b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a.machado\Documents\Papel%20Of&#237;cio%20com%20Bras&#227;o%20de%20Armas%20e%20Logo%20da%20CLDF%20-%20PRETO%20E%20BRANC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PRETO E BRANCO</Template>
  <TotalTime>6</TotalTime>
  <Pages>1</Pages>
  <Words>155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marcia.machado</dc:creator>
  <cp:lastModifiedBy>marcia.machado</cp:lastModifiedBy>
  <cp:revision>3</cp:revision>
  <cp:lastPrinted>2013-08-21T14:11:00Z</cp:lastPrinted>
  <dcterms:created xsi:type="dcterms:W3CDTF">2014-02-17T18:27:00Z</dcterms:created>
  <dcterms:modified xsi:type="dcterms:W3CDTF">2014-02-17T18:33:00Z</dcterms:modified>
</cp:coreProperties>
</file>