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8131A4">
        <w:rPr>
          <w:rFonts w:ascii="Tahoma" w:hAnsi="Tahoma" w:cs="Tahoma"/>
          <w:b/>
          <w:sz w:val="24"/>
          <w:szCs w:val="24"/>
        </w:rPr>
        <w:t>18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C06DF1">
        <w:rPr>
          <w:rFonts w:ascii="Tahoma" w:hAnsi="Tahoma" w:cs="Tahoma"/>
          <w:b/>
          <w:sz w:val="24"/>
          <w:szCs w:val="24"/>
        </w:rPr>
        <w:t>20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>SECRETÁRIO EXECUTIVO DO GABINETE DA MESA DIRETORA - TERCEIRA SECRETARIA,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1D2758">
        <w:rPr>
          <w:rFonts w:ascii="Tahoma" w:hAnsi="Tahoma" w:cs="Tahoma"/>
          <w:szCs w:val="24"/>
        </w:rPr>
        <w:t>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1D275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 </w:t>
      </w:r>
      <w:r w:rsidR="001D2758">
        <w:rPr>
          <w:rFonts w:ascii="Tahoma" w:hAnsi="Tahoma" w:cs="Tahoma"/>
          <w:szCs w:val="24"/>
        </w:rPr>
        <w:t>Ato da Mesa Diretora nº 5</w:t>
      </w:r>
      <w:r w:rsidR="00C06DF1">
        <w:rPr>
          <w:rFonts w:ascii="Tahoma" w:hAnsi="Tahoma" w:cs="Tahoma"/>
          <w:szCs w:val="24"/>
        </w:rPr>
        <w:t>7/</w:t>
      </w:r>
      <w:r w:rsidR="001D2758">
        <w:rPr>
          <w:rFonts w:ascii="Tahoma" w:hAnsi="Tahoma" w:cs="Tahoma"/>
          <w:szCs w:val="24"/>
        </w:rPr>
        <w:t>2000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385879" w:rsidRPr="00336F83" w:rsidRDefault="00C06DF1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Aprovar o Requerimento nº 2565/2013, de autoria da </w:t>
      </w:r>
      <w:proofErr w:type="spellStart"/>
      <w:r>
        <w:rPr>
          <w:rFonts w:ascii="Tahoma" w:hAnsi="Tahoma" w:cs="Tahoma"/>
          <w:szCs w:val="24"/>
        </w:rPr>
        <w:t>Exma</w:t>
      </w:r>
      <w:proofErr w:type="spellEnd"/>
      <w:r>
        <w:rPr>
          <w:rFonts w:ascii="Tahoma" w:hAnsi="Tahoma" w:cs="Tahoma"/>
          <w:szCs w:val="24"/>
        </w:rPr>
        <w:t xml:space="preserve">. </w:t>
      </w:r>
      <w:proofErr w:type="gramStart"/>
      <w:r>
        <w:rPr>
          <w:rFonts w:ascii="Tahoma" w:hAnsi="Tahoma" w:cs="Tahoma"/>
          <w:szCs w:val="24"/>
        </w:rPr>
        <w:t>Sra.</w:t>
      </w:r>
      <w:proofErr w:type="gramEnd"/>
      <w:r>
        <w:rPr>
          <w:rFonts w:ascii="Tahoma" w:hAnsi="Tahoma" w:cs="Tahoma"/>
          <w:szCs w:val="24"/>
        </w:rPr>
        <w:t xml:space="preserve"> Deputada Arlete Sampaio, que requer a realização de Sessão Solene em homenagem ao Dia Mundial da Alfabetização.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21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61EF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61E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61EF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61E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131A4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2014-02-17T18:13:00Z</dcterms:created>
  <dcterms:modified xsi:type="dcterms:W3CDTF">2014-02-17T18:14:00Z</dcterms:modified>
</cp:coreProperties>
</file>