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9794" w:type="dxa"/>
        <w:tblInd w:w="-459" w:type="dxa"/>
        <w:tblLook w:val="04A0"/>
      </w:tblPr>
      <w:tblGrid>
        <w:gridCol w:w="4820"/>
        <w:gridCol w:w="4974"/>
      </w:tblGrid>
      <w:tr w:rsidR="00293337" w:rsidRPr="00D22A3C" w:rsidTr="00D22A3C">
        <w:tc>
          <w:tcPr>
            <w:tcW w:w="9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2A3C" w:rsidRPr="00D22A3C" w:rsidRDefault="00D22A3C" w:rsidP="00957249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D22A3C" w:rsidRDefault="00D22A3C" w:rsidP="00D22A3C">
            <w:pPr>
              <w:pStyle w:val="Ttulo2"/>
              <w:outlineLvl w:val="1"/>
              <w:rPr>
                <w:rFonts w:ascii="Tahoma" w:hAnsi="Tahoma"/>
                <w:b/>
                <w:sz w:val="24"/>
                <w:szCs w:val="24"/>
              </w:rPr>
            </w:pPr>
            <w:r>
              <w:rPr>
                <w:rFonts w:ascii="Tahoma" w:hAnsi="Tahoma"/>
                <w:b/>
                <w:sz w:val="24"/>
                <w:szCs w:val="24"/>
              </w:rPr>
              <w:t xml:space="preserve">       </w:t>
            </w:r>
            <w:r w:rsidRPr="00D22A3C">
              <w:rPr>
                <w:rFonts w:ascii="Tahoma" w:hAnsi="Tahoma"/>
                <w:b/>
                <w:sz w:val="24"/>
                <w:szCs w:val="24"/>
              </w:rPr>
              <w:t xml:space="preserve">PORTARIA–GMD Nº </w:t>
            </w:r>
            <w:r>
              <w:rPr>
                <w:rFonts w:ascii="Tahoma" w:hAnsi="Tahoma"/>
                <w:b/>
                <w:sz w:val="24"/>
                <w:szCs w:val="24"/>
              </w:rPr>
              <w:t>108</w:t>
            </w:r>
            <w:r w:rsidRPr="00D22A3C">
              <w:rPr>
                <w:rFonts w:ascii="Tahoma" w:hAnsi="Tahoma"/>
                <w:b/>
                <w:sz w:val="24"/>
                <w:szCs w:val="24"/>
              </w:rPr>
              <w:t xml:space="preserve">, DE </w:t>
            </w:r>
            <w:proofErr w:type="gramStart"/>
            <w:r>
              <w:rPr>
                <w:rFonts w:ascii="Tahoma" w:hAnsi="Tahoma"/>
                <w:b/>
                <w:sz w:val="24"/>
                <w:szCs w:val="24"/>
              </w:rPr>
              <w:t>7</w:t>
            </w:r>
            <w:proofErr w:type="gramEnd"/>
            <w:r w:rsidRPr="00D22A3C">
              <w:rPr>
                <w:rFonts w:ascii="Tahoma" w:hAnsi="Tahoma"/>
                <w:b/>
                <w:sz w:val="24"/>
                <w:szCs w:val="24"/>
              </w:rPr>
              <w:t xml:space="preserve"> DE JUNHO DE 2013</w:t>
            </w:r>
          </w:p>
          <w:p w:rsidR="00D22A3C" w:rsidRPr="00D22A3C" w:rsidRDefault="00D22A3C" w:rsidP="00D22A3C"/>
          <w:p w:rsidR="00D22A3C" w:rsidRPr="00D22A3C" w:rsidRDefault="00D22A3C" w:rsidP="00D22A3C">
            <w:pPr>
              <w:pStyle w:val="Corpodetexto"/>
              <w:ind w:firstLine="851"/>
              <w:rPr>
                <w:rFonts w:ascii="Tahoma" w:hAnsi="Tahoma"/>
                <w:sz w:val="16"/>
                <w:szCs w:val="16"/>
              </w:rPr>
            </w:pPr>
          </w:p>
          <w:p w:rsidR="00D22A3C" w:rsidRPr="00D22A3C" w:rsidRDefault="00D22A3C" w:rsidP="00D22A3C">
            <w:pPr>
              <w:pStyle w:val="Corpodetexto"/>
              <w:ind w:left="601" w:firstLine="709"/>
              <w:jc w:val="both"/>
              <w:rPr>
                <w:rFonts w:ascii="Tahoma" w:hAnsi="Tahoma"/>
                <w:szCs w:val="24"/>
              </w:rPr>
            </w:pPr>
            <w:r w:rsidRPr="00D22A3C">
              <w:rPr>
                <w:rFonts w:ascii="Tahoma" w:hAnsi="Tahoma"/>
                <w:szCs w:val="24"/>
              </w:rPr>
              <w:t>O GABINETE DA MESA DIRETORA DA CÂMARA LEGISLATIVA DO DISTRITO FEDERAL, no uso da atribuição que lhe foi delegada pelos Atos da Mesa Diretora nº 55/</w:t>
            </w:r>
            <w:r>
              <w:rPr>
                <w:rFonts w:ascii="Tahoma" w:hAnsi="Tahoma"/>
                <w:szCs w:val="24"/>
              </w:rPr>
              <w:t>20</w:t>
            </w:r>
            <w:r w:rsidRPr="00D22A3C">
              <w:rPr>
                <w:rFonts w:ascii="Tahoma" w:hAnsi="Tahoma"/>
                <w:szCs w:val="24"/>
              </w:rPr>
              <w:t>00 e 42/</w:t>
            </w:r>
            <w:r>
              <w:rPr>
                <w:rFonts w:ascii="Tahoma" w:hAnsi="Tahoma"/>
                <w:szCs w:val="24"/>
              </w:rPr>
              <w:t>20</w:t>
            </w:r>
            <w:r w:rsidRPr="00D22A3C">
              <w:rPr>
                <w:rFonts w:ascii="Tahoma" w:hAnsi="Tahoma"/>
                <w:szCs w:val="24"/>
              </w:rPr>
              <w:t>03,</w:t>
            </w:r>
            <w:r>
              <w:rPr>
                <w:rFonts w:ascii="Tahoma" w:hAnsi="Tahoma"/>
                <w:szCs w:val="24"/>
              </w:rPr>
              <w:t xml:space="preserve"> </w:t>
            </w:r>
            <w:r w:rsidRPr="00D22A3C">
              <w:rPr>
                <w:rFonts w:ascii="Tahoma" w:hAnsi="Tahoma"/>
                <w:szCs w:val="24"/>
              </w:rPr>
              <w:t>RESOLVE</w:t>
            </w:r>
            <w:r>
              <w:rPr>
                <w:rFonts w:ascii="Tahoma" w:hAnsi="Tahoma"/>
                <w:szCs w:val="24"/>
              </w:rPr>
              <w:t>:</w:t>
            </w:r>
            <w:r w:rsidRPr="00D22A3C">
              <w:rPr>
                <w:rFonts w:ascii="Tahoma" w:hAnsi="Tahoma"/>
                <w:szCs w:val="24"/>
              </w:rPr>
              <w:t xml:space="preserve"> </w:t>
            </w:r>
          </w:p>
          <w:p w:rsidR="00D22A3C" w:rsidRPr="00D22A3C" w:rsidRDefault="00D22A3C" w:rsidP="00D22A3C">
            <w:pPr>
              <w:ind w:left="708" w:firstLine="708"/>
              <w:rPr>
                <w:rFonts w:ascii="Tahoma" w:hAnsi="Tahoma"/>
                <w:sz w:val="16"/>
                <w:szCs w:val="16"/>
              </w:rPr>
            </w:pPr>
          </w:p>
          <w:p w:rsidR="00D22A3C" w:rsidRDefault="00D22A3C" w:rsidP="00D22A3C">
            <w:pPr>
              <w:ind w:left="708" w:firstLine="708"/>
              <w:rPr>
                <w:rFonts w:ascii="Tahoma" w:hAnsi="Tahoma"/>
                <w:sz w:val="24"/>
                <w:szCs w:val="24"/>
              </w:rPr>
            </w:pPr>
            <w:r w:rsidRPr="00D22A3C">
              <w:rPr>
                <w:rFonts w:ascii="Tahoma" w:hAnsi="Tahoma"/>
                <w:sz w:val="24"/>
                <w:szCs w:val="24"/>
              </w:rPr>
              <w:t>Aprovar os seguintes requerimentos</w:t>
            </w:r>
            <w:r>
              <w:rPr>
                <w:rFonts w:ascii="Tahoma" w:hAnsi="Tahoma"/>
                <w:sz w:val="24"/>
                <w:szCs w:val="24"/>
              </w:rPr>
              <w:t>.</w:t>
            </w:r>
          </w:p>
          <w:p w:rsidR="00D22A3C" w:rsidRPr="00D22A3C" w:rsidRDefault="00D22A3C" w:rsidP="00D22A3C">
            <w:pPr>
              <w:ind w:left="708" w:firstLine="708"/>
              <w:rPr>
                <w:rFonts w:ascii="Tahoma" w:hAnsi="Tahoma"/>
                <w:sz w:val="24"/>
                <w:szCs w:val="24"/>
              </w:rPr>
            </w:pPr>
          </w:p>
          <w:p w:rsidR="00D22A3C" w:rsidRPr="00D22A3C" w:rsidRDefault="00D22A3C" w:rsidP="00D22A3C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  <w:tbl>
            <w:tblPr>
              <w:tblW w:w="8972" w:type="dxa"/>
              <w:tblInd w:w="5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1568"/>
              <w:gridCol w:w="2080"/>
              <w:gridCol w:w="5324"/>
            </w:tblGrid>
            <w:tr w:rsidR="00D22A3C" w:rsidRPr="00D22A3C" w:rsidTr="00D22A3C">
              <w:tc>
                <w:tcPr>
                  <w:tcW w:w="1317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b/>
                    </w:rPr>
                  </w:pPr>
                </w:p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b/>
                    </w:rPr>
                  </w:pPr>
                  <w:r w:rsidRPr="00D22A3C">
                    <w:rPr>
                      <w:rFonts w:ascii="Tahoma" w:hAnsi="Tahoma"/>
                      <w:b/>
                    </w:rPr>
                    <w:t>Número do</w:t>
                  </w:r>
                </w:p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b/>
                    </w:rPr>
                  </w:pPr>
                  <w:r w:rsidRPr="00D22A3C">
                    <w:rPr>
                      <w:rFonts w:ascii="Tahoma" w:hAnsi="Tahoma"/>
                      <w:b/>
                    </w:rPr>
                    <w:t>Requerimento</w:t>
                  </w:r>
                </w:p>
                <w:p w:rsidR="00D22A3C" w:rsidRPr="00D22A3C" w:rsidRDefault="00D22A3C" w:rsidP="00A639D1">
                  <w:pPr>
                    <w:rPr>
                      <w:rFonts w:ascii="Tahoma" w:hAnsi="Tahoma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b/>
                    </w:rPr>
                  </w:pPr>
                </w:p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b/>
                    </w:rPr>
                  </w:pPr>
                  <w:proofErr w:type="gramStart"/>
                  <w:r w:rsidRPr="00D22A3C">
                    <w:rPr>
                      <w:rFonts w:ascii="Tahoma" w:hAnsi="Tahoma"/>
                      <w:b/>
                    </w:rPr>
                    <w:t>Deputado(</w:t>
                  </w:r>
                  <w:proofErr w:type="gramEnd"/>
                  <w:r w:rsidRPr="00D22A3C">
                    <w:rPr>
                      <w:rFonts w:ascii="Tahoma" w:hAnsi="Tahoma"/>
                      <w:b/>
                    </w:rPr>
                    <w:t>a) Autor(a)</w:t>
                  </w:r>
                </w:p>
              </w:tc>
              <w:tc>
                <w:tcPr>
                  <w:tcW w:w="5529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b/>
                    </w:rPr>
                  </w:pPr>
                </w:p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b/>
                    </w:rPr>
                  </w:pPr>
                  <w:r>
                    <w:rPr>
                      <w:rFonts w:ascii="Tahoma" w:hAnsi="Tahoma"/>
                      <w:b/>
                    </w:rPr>
                    <w:t>Assunto</w:t>
                  </w:r>
                </w:p>
              </w:tc>
            </w:tr>
            <w:tr w:rsidR="00D22A3C" w:rsidRPr="00D22A3C" w:rsidTr="00D22A3C">
              <w:tc>
                <w:tcPr>
                  <w:tcW w:w="1317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2458/2013</w:t>
                  </w:r>
                </w:p>
              </w:tc>
              <w:tc>
                <w:tcPr>
                  <w:tcW w:w="2126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Patrício</w:t>
                  </w:r>
                </w:p>
              </w:tc>
              <w:tc>
                <w:tcPr>
                  <w:tcW w:w="5529" w:type="dxa"/>
                </w:tcPr>
                <w:p w:rsidR="00D22A3C" w:rsidRPr="00D22A3C" w:rsidRDefault="00D22A3C" w:rsidP="00A639D1">
                  <w:pPr>
                    <w:pStyle w:val="Ttulo3"/>
                    <w:jc w:val="both"/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  <w:t xml:space="preserve">Requer, à Secretaria de Comunicação, cópia de todos os contratos, celebrados por aquela Secretaria, de janeiro de 2012 até maio de 2013. </w:t>
                  </w:r>
                </w:p>
              </w:tc>
            </w:tr>
            <w:tr w:rsidR="00D22A3C" w:rsidRPr="00D22A3C" w:rsidTr="00D22A3C">
              <w:tc>
                <w:tcPr>
                  <w:tcW w:w="1317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2459/2013</w:t>
                  </w:r>
                </w:p>
              </w:tc>
              <w:tc>
                <w:tcPr>
                  <w:tcW w:w="2126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Patrício</w:t>
                  </w:r>
                </w:p>
              </w:tc>
              <w:tc>
                <w:tcPr>
                  <w:tcW w:w="5529" w:type="dxa"/>
                </w:tcPr>
                <w:p w:rsidR="00D22A3C" w:rsidRPr="00D22A3C" w:rsidRDefault="00D22A3C" w:rsidP="00A639D1">
                  <w:pPr>
                    <w:pStyle w:val="Ttulo3"/>
                    <w:jc w:val="both"/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  <w:t xml:space="preserve">Requer, à Secretaria de Transportes, cópia de todos os contratos, celebrados por aquela Secretaria, de janeiro de 2012 até maio de 2013. </w:t>
                  </w:r>
                </w:p>
              </w:tc>
            </w:tr>
            <w:tr w:rsidR="00D22A3C" w:rsidRPr="00D22A3C" w:rsidTr="00D22A3C">
              <w:tc>
                <w:tcPr>
                  <w:tcW w:w="1317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2460/2013</w:t>
                  </w:r>
                </w:p>
              </w:tc>
              <w:tc>
                <w:tcPr>
                  <w:tcW w:w="2126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Patrício</w:t>
                  </w:r>
                </w:p>
              </w:tc>
              <w:tc>
                <w:tcPr>
                  <w:tcW w:w="5529" w:type="dxa"/>
                </w:tcPr>
                <w:p w:rsidR="00D22A3C" w:rsidRPr="00D22A3C" w:rsidRDefault="00D22A3C" w:rsidP="00A639D1">
                  <w:pPr>
                    <w:pStyle w:val="Ttulo3"/>
                    <w:jc w:val="both"/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  <w:t xml:space="preserve">Requer, à Secretaria de Justiça, cópia de todos os contratos, celebrados por aquela Secretaria, de janeiro de 2012 até maio de 2013. </w:t>
                  </w:r>
                </w:p>
              </w:tc>
            </w:tr>
            <w:tr w:rsidR="00D22A3C" w:rsidRPr="00D22A3C" w:rsidTr="00D22A3C">
              <w:tc>
                <w:tcPr>
                  <w:tcW w:w="1317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2461/2013</w:t>
                  </w:r>
                </w:p>
              </w:tc>
              <w:tc>
                <w:tcPr>
                  <w:tcW w:w="2126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Patrício</w:t>
                  </w:r>
                </w:p>
              </w:tc>
              <w:tc>
                <w:tcPr>
                  <w:tcW w:w="5529" w:type="dxa"/>
                </w:tcPr>
                <w:p w:rsidR="00D22A3C" w:rsidRPr="00D22A3C" w:rsidRDefault="00D22A3C" w:rsidP="00A639D1">
                  <w:pPr>
                    <w:pStyle w:val="Ttulo3"/>
                    <w:jc w:val="both"/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  <w:t xml:space="preserve">Requer, à Secretaria Especial do Idoso, cópia de todos os contratos, celebrados por aquela Secretaria, de janeiro de 2012 até maio de 2013. </w:t>
                  </w:r>
                </w:p>
              </w:tc>
            </w:tr>
            <w:tr w:rsidR="00D22A3C" w:rsidRPr="00D22A3C" w:rsidTr="00D22A3C">
              <w:tc>
                <w:tcPr>
                  <w:tcW w:w="1317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2462/2013</w:t>
                  </w:r>
                </w:p>
              </w:tc>
              <w:tc>
                <w:tcPr>
                  <w:tcW w:w="2126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Patrício</w:t>
                  </w:r>
                </w:p>
              </w:tc>
              <w:tc>
                <w:tcPr>
                  <w:tcW w:w="5529" w:type="dxa"/>
                </w:tcPr>
                <w:p w:rsidR="00D22A3C" w:rsidRPr="00D22A3C" w:rsidRDefault="00D22A3C" w:rsidP="00A639D1">
                  <w:pPr>
                    <w:pStyle w:val="Ttulo3"/>
                    <w:jc w:val="both"/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  <w:t xml:space="preserve">Requer, à Secretaria de Segurança Pública, cópia de todos os contratos, celebrados por aquela Secretaria, de janeiro de 2012 até maio de 2013. </w:t>
                  </w:r>
                </w:p>
              </w:tc>
            </w:tr>
            <w:tr w:rsidR="00D22A3C" w:rsidRPr="00D22A3C" w:rsidTr="00D22A3C">
              <w:tc>
                <w:tcPr>
                  <w:tcW w:w="1317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2463/2013</w:t>
                  </w:r>
                </w:p>
              </w:tc>
              <w:tc>
                <w:tcPr>
                  <w:tcW w:w="2126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Patrício</w:t>
                  </w:r>
                </w:p>
              </w:tc>
              <w:tc>
                <w:tcPr>
                  <w:tcW w:w="5529" w:type="dxa"/>
                </w:tcPr>
                <w:p w:rsidR="00D22A3C" w:rsidRPr="00D22A3C" w:rsidRDefault="00D22A3C" w:rsidP="00A639D1">
                  <w:pPr>
                    <w:pStyle w:val="Ttulo3"/>
                    <w:jc w:val="both"/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  <w:t xml:space="preserve">Requer, à Secretaria da Micro e Pequena Empresa e Economia Solidária, cópia de todos os contratos, celebrados por aquela Secretaria, de janeiro de 2012 até maio de 2013. </w:t>
                  </w:r>
                </w:p>
              </w:tc>
            </w:tr>
            <w:tr w:rsidR="00D22A3C" w:rsidRPr="00D22A3C" w:rsidTr="00D22A3C">
              <w:tc>
                <w:tcPr>
                  <w:tcW w:w="1317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2464/2013</w:t>
                  </w:r>
                </w:p>
              </w:tc>
              <w:tc>
                <w:tcPr>
                  <w:tcW w:w="2126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Patrício</w:t>
                  </w:r>
                </w:p>
              </w:tc>
              <w:tc>
                <w:tcPr>
                  <w:tcW w:w="5529" w:type="dxa"/>
                </w:tcPr>
                <w:p w:rsidR="00D22A3C" w:rsidRPr="00D22A3C" w:rsidRDefault="00D22A3C" w:rsidP="00A639D1">
                  <w:pPr>
                    <w:pStyle w:val="Ttulo3"/>
                    <w:jc w:val="both"/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  <w:t xml:space="preserve">Requer, à Secretaria de Juventude, cópia de todos os contratos, celebrados por aquela Secretaria, de janeiro de 2012 até maio de 2013. </w:t>
                  </w:r>
                </w:p>
              </w:tc>
            </w:tr>
            <w:tr w:rsidR="00D22A3C" w:rsidRPr="00D22A3C" w:rsidTr="00D22A3C">
              <w:tc>
                <w:tcPr>
                  <w:tcW w:w="1317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lastRenderedPageBreak/>
                    <w:t>2465/2013</w:t>
                  </w:r>
                </w:p>
              </w:tc>
              <w:tc>
                <w:tcPr>
                  <w:tcW w:w="2126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Patrício</w:t>
                  </w:r>
                </w:p>
              </w:tc>
              <w:tc>
                <w:tcPr>
                  <w:tcW w:w="5529" w:type="dxa"/>
                </w:tcPr>
                <w:p w:rsidR="00D22A3C" w:rsidRPr="00D22A3C" w:rsidRDefault="00D22A3C" w:rsidP="00A639D1">
                  <w:pPr>
                    <w:pStyle w:val="Ttulo3"/>
                    <w:jc w:val="both"/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  <w:t xml:space="preserve">Requer, à Secretaria de Esportes, cópia de todos os contratos, celebrados por aquela Secretaria, de janeiro de 2012 até maio de 2013. </w:t>
                  </w:r>
                </w:p>
              </w:tc>
            </w:tr>
            <w:tr w:rsidR="00D22A3C" w:rsidRPr="00D22A3C" w:rsidTr="00D22A3C">
              <w:tc>
                <w:tcPr>
                  <w:tcW w:w="1317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2466/2013</w:t>
                  </w:r>
                </w:p>
              </w:tc>
              <w:tc>
                <w:tcPr>
                  <w:tcW w:w="2126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Patrício</w:t>
                  </w:r>
                </w:p>
              </w:tc>
              <w:tc>
                <w:tcPr>
                  <w:tcW w:w="5529" w:type="dxa"/>
                </w:tcPr>
                <w:p w:rsidR="00D22A3C" w:rsidRPr="00D22A3C" w:rsidRDefault="00D22A3C" w:rsidP="00A639D1">
                  <w:pPr>
                    <w:pStyle w:val="Ttulo3"/>
                    <w:jc w:val="both"/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  <w:t xml:space="preserve">Requer, à Secretaria de Fazenda, cópia de todos os contratos, celebrados por aquela Secretaria, de janeiro de 2012 até maio de 2013. </w:t>
                  </w:r>
                </w:p>
              </w:tc>
            </w:tr>
            <w:tr w:rsidR="00D22A3C" w:rsidRPr="00D22A3C" w:rsidTr="00D22A3C">
              <w:tc>
                <w:tcPr>
                  <w:tcW w:w="1317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2467/2013</w:t>
                  </w:r>
                </w:p>
              </w:tc>
              <w:tc>
                <w:tcPr>
                  <w:tcW w:w="2126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Patrício</w:t>
                  </w:r>
                </w:p>
              </w:tc>
              <w:tc>
                <w:tcPr>
                  <w:tcW w:w="5529" w:type="dxa"/>
                </w:tcPr>
                <w:p w:rsidR="00D22A3C" w:rsidRPr="00D22A3C" w:rsidRDefault="00D22A3C" w:rsidP="00A639D1">
                  <w:pPr>
                    <w:pStyle w:val="Ttulo3"/>
                    <w:jc w:val="both"/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  <w:t xml:space="preserve">Requer, à Secretaria de Habitação, Regularização e Desenvolvimento Urbano, cópia de todos os contratos, celebrados por aquela Secretaria, de janeiro de 2012 até maio de 2013. </w:t>
                  </w:r>
                </w:p>
              </w:tc>
            </w:tr>
            <w:tr w:rsidR="00D22A3C" w:rsidRPr="00D22A3C" w:rsidTr="00D22A3C">
              <w:tc>
                <w:tcPr>
                  <w:tcW w:w="1317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2468/2013</w:t>
                  </w:r>
                </w:p>
              </w:tc>
              <w:tc>
                <w:tcPr>
                  <w:tcW w:w="2126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Patrício</w:t>
                  </w:r>
                </w:p>
              </w:tc>
              <w:tc>
                <w:tcPr>
                  <w:tcW w:w="5529" w:type="dxa"/>
                </w:tcPr>
                <w:p w:rsidR="00D22A3C" w:rsidRPr="00D22A3C" w:rsidRDefault="00D22A3C" w:rsidP="00A639D1">
                  <w:pPr>
                    <w:pStyle w:val="Ttulo3"/>
                    <w:jc w:val="both"/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  <w:t xml:space="preserve">Requer, à Secretaria de Governo, cópia de todos os contratos, celebrados por aquela Secretaria, de janeiro de 2012 até maio de 2013. </w:t>
                  </w:r>
                </w:p>
              </w:tc>
            </w:tr>
            <w:tr w:rsidR="00D22A3C" w:rsidRPr="00D22A3C" w:rsidTr="00D22A3C">
              <w:tc>
                <w:tcPr>
                  <w:tcW w:w="1317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2469/2013</w:t>
                  </w:r>
                </w:p>
              </w:tc>
              <w:tc>
                <w:tcPr>
                  <w:tcW w:w="2126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Patrício</w:t>
                  </w:r>
                </w:p>
              </w:tc>
              <w:tc>
                <w:tcPr>
                  <w:tcW w:w="5529" w:type="dxa"/>
                </w:tcPr>
                <w:p w:rsidR="00D22A3C" w:rsidRPr="00D22A3C" w:rsidRDefault="00D22A3C" w:rsidP="00A639D1">
                  <w:pPr>
                    <w:pStyle w:val="Ttulo3"/>
                    <w:jc w:val="both"/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  <w:t xml:space="preserve">Requer, à Secretaria de Educação, cópia de todos os contratos, celebrados por aquela Secretaria, de janeiro de 2012 até maio de 2013. </w:t>
                  </w:r>
                </w:p>
              </w:tc>
            </w:tr>
            <w:tr w:rsidR="00D22A3C" w:rsidRPr="00D22A3C" w:rsidTr="00D22A3C">
              <w:tc>
                <w:tcPr>
                  <w:tcW w:w="1317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2470/2013</w:t>
                  </w:r>
                </w:p>
              </w:tc>
              <w:tc>
                <w:tcPr>
                  <w:tcW w:w="2126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Patrício</w:t>
                  </w:r>
                </w:p>
              </w:tc>
              <w:tc>
                <w:tcPr>
                  <w:tcW w:w="5529" w:type="dxa"/>
                </w:tcPr>
                <w:p w:rsidR="00D22A3C" w:rsidRPr="00D22A3C" w:rsidRDefault="00D22A3C" w:rsidP="00A639D1">
                  <w:pPr>
                    <w:pStyle w:val="Ttulo3"/>
                    <w:jc w:val="both"/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  <w:t xml:space="preserve">Requer, à Secretaria de Desenvolvimento da Região Metropolitana, cópia de todos os contratos, celebrados por aquela Secretaria, de janeiro de 2012 até maio de 2013. </w:t>
                  </w:r>
                </w:p>
              </w:tc>
            </w:tr>
            <w:tr w:rsidR="00D22A3C" w:rsidRPr="00D22A3C" w:rsidTr="00D22A3C">
              <w:tc>
                <w:tcPr>
                  <w:tcW w:w="1317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2471/2013</w:t>
                  </w:r>
                </w:p>
              </w:tc>
              <w:tc>
                <w:tcPr>
                  <w:tcW w:w="2126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Patrício</w:t>
                  </w:r>
                </w:p>
              </w:tc>
              <w:tc>
                <w:tcPr>
                  <w:tcW w:w="5529" w:type="dxa"/>
                </w:tcPr>
                <w:p w:rsidR="00D22A3C" w:rsidRPr="00D22A3C" w:rsidRDefault="00D22A3C" w:rsidP="00A639D1">
                  <w:pPr>
                    <w:pStyle w:val="Ttulo3"/>
                    <w:jc w:val="both"/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  <w:t xml:space="preserve">Requer, à Secretaria de Cultura, cópia de todos os contratos, celebrados por aquela Secretaria, de janeiro de 2012 até maio de 2013. </w:t>
                  </w:r>
                </w:p>
              </w:tc>
            </w:tr>
            <w:tr w:rsidR="00D22A3C" w:rsidRPr="00D22A3C" w:rsidTr="00D22A3C">
              <w:tc>
                <w:tcPr>
                  <w:tcW w:w="1317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2472/2013</w:t>
                  </w:r>
                </w:p>
              </w:tc>
              <w:tc>
                <w:tcPr>
                  <w:tcW w:w="2126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Patrício</w:t>
                  </w:r>
                </w:p>
              </w:tc>
              <w:tc>
                <w:tcPr>
                  <w:tcW w:w="5529" w:type="dxa"/>
                </w:tcPr>
                <w:p w:rsidR="00D22A3C" w:rsidRPr="00D22A3C" w:rsidRDefault="00D22A3C" w:rsidP="00A639D1">
                  <w:pPr>
                    <w:pStyle w:val="Ttulo3"/>
                    <w:jc w:val="both"/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  <w:t xml:space="preserve">Requer, à Secretaria de Defesa Civil, cópia de todos os contratos, celebrados por aquela Secretaria, de janeiro de 2012 até maio de 2013. </w:t>
                  </w:r>
                </w:p>
              </w:tc>
            </w:tr>
            <w:tr w:rsidR="00D22A3C" w:rsidRPr="00D22A3C" w:rsidTr="00D22A3C">
              <w:tc>
                <w:tcPr>
                  <w:tcW w:w="1317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2473/2013</w:t>
                  </w:r>
                </w:p>
              </w:tc>
              <w:tc>
                <w:tcPr>
                  <w:tcW w:w="2126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Patrício</w:t>
                  </w:r>
                </w:p>
              </w:tc>
              <w:tc>
                <w:tcPr>
                  <w:tcW w:w="5529" w:type="dxa"/>
                </w:tcPr>
                <w:p w:rsidR="00D22A3C" w:rsidRPr="00D22A3C" w:rsidRDefault="00D22A3C" w:rsidP="00A639D1">
                  <w:pPr>
                    <w:pStyle w:val="Ttulo3"/>
                    <w:jc w:val="both"/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  <w:t xml:space="preserve">Requer, à Secretaria de Administração Pública, cópia de todos os contratos, celebrados por aquela Secretaria, de janeiro de 2012 até maio de 2013. </w:t>
                  </w:r>
                </w:p>
              </w:tc>
            </w:tr>
            <w:tr w:rsidR="00D22A3C" w:rsidRPr="00D22A3C" w:rsidTr="00D22A3C">
              <w:tc>
                <w:tcPr>
                  <w:tcW w:w="1317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2474/2013</w:t>
                  </w:r>
                </w:p>
              </w:tc>
              <w:tc>
                <w:tcPr>
                  <w:tcW w:w="2126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Patrício</w:t>
                  </w:r>
                </w:p>
              </w:tc>
              <w:tc>
                <w:tcPr>
                  <w:tcW w:w="5529" w:type="dxa"/>
                </w:tcPr>
                <w:p w:rsidR="00D22A3C" w:rsidRDefault="00D22A3C" w:rsidP="00A639D1">
                  <w:pPr>
                    <w:pStyle w:val="Ttulo3"/>
                    <w:jc w:val="both"/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  <w:t xml:space="preserve">Requer, à Secretaria de Agricultura e Desenvolvimento Rural, cópia de todos os contratos, celebrados por aquela Secretaria, de janeiro de 2012 até maio de 2013. </w:t>
                  </w:r>
                </w:p>
                <w:p w:rsidR="00D22A3C" w:rsidRPr="00D22A3C" w:rsidRDefault="00D22A3C" w:rsidP="00D22A3C"/>
              </w:tc>
            </w:tr>
            <w:tr w:rsidR="00D22A3C" w:rsidRPr="00D22A3C" w:rsidTr="00D22A3C">
              <w:tc>
                <w:tcPr>
                  <w:tcW w:w="1317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lastRenderedPageBreak/>
                    <w:t>2475/2013</w:t>
                  </w:r>
                </w:p>
              </w:tc>
              <w:tc>
                <w:tcPr>
                  <w:tcW w:w="2126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Patrício</w:t>
                  </w:r>
                </w:p>
              </w:tc>
              <w:tc>
                <w:tcPr>
                  <w:tcW w:w="5529" w:type="dxa"/>
                </w:tcPr>
                <w:p w:rsidR="00D22A3C" w:rsidRPr="00D22A3C" w:rsidRDefault="00D22A3C" w:rsidP="00A639D1">
                  <w:pPr>
                    <w:pStyle w:val="Ttulo3"/>
                    <w:jc w:val="both"/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  <w:t xml:space="preserve">Requer, à Secretaria de Assuntos Estratégicos, cópia de todos os contratos, celebrados por aquela Secretaria, de janeiro de 2012 até maio de 2013. </w:t>
                  </w:r>
                </w:p>
              </w:tc>
            </w:tr>
            <w:tr w:rsidR="00D22A3C" w:rsidRPr="00D22A3C" w:rsidTr="00D22A3C">
              <w:tc>
                <w:tcPr>
                  <w:tcW w:w="1317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2476/2013</w:t>
                  </w:r>
                </w:p>
              </w:tc>
              <w:tc>
                <w:tcPr>
                  <w:tcW w:w="2126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Patrício</w:t>
                  </w:r>
                </w:p>
              </w:tc>
              <w:tc>
                <w:tcPr>
                  <w:tcW w:w="5529" w:type="dxa"/>
                </w:tcPr>
                <w:p w:rsidR="00D22A3C" w:rsidRPr="00D22A3C" w:rsidRDefault="00D22A3C" w:rsidP="00A639D1">
                  <w:pPr>
                    <w:pStyle w:val="Ttulo3"/>
                    <w:jc w:val="both"/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  <w:t xml:space="preserve">Requer, à Secretaria de Ciência e Tecnologia, cópia de todos os contratos, celebrados por aquela Secretaria, de janeiro de 2012 até maio de 2013. </w:t>
                  </w:r>
                </w:p>
              </w:tc>
            </w:tr>
            <w:tr w:rsidR="00D22A3C" w:rsidRPr="00D22A3C" w:rsidTr="00D22A3C">
              <w:tc>
                <w:tcPr>
                  <w:tcW w:w="1317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2477/2013</w:t>
                  </w:r>
                </w:p>
              </w:tc>
              <w:tc>
                <w:tcPr>
                  <w:tcW w:w="2126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Patrício</w:t>
                  </w:r>
                </w:p>
              </w:tc>
              <w:tc>
                <w:tcPr>
                  <w:tcW w:w="5529" w:type="dxa"/>
                </w:tcPr>
                <w:p w:rsidR="00D22A3C" w:rsidRPr="00D22A3C" w:rsidRDefault="00D22A3C" w:rsidP="00A639D1">
                  <w:pPr>
                    <w:pStyle w:val="Ttulo3"/>
                    <w:jc w:val="both"/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  <w:t xml:space="preserve">Requer, à Secretaria de Conselho de Governo, cópia de todos os contratos, celebrados por aquela Secretaria, de janeiro de 2012 até maio de 2013. </w:t>
                  </w:r>
                </w:p>
              </w:tc>
            </w:tr>
            <w:tr w:rsidR="00D22A3C" w:rsidRPr="00D22A3C" w:rsidTr="00D22A3C">
              <w:tc>
                <w:tcPr>
                  <w:tcW w:w="1317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2478/2013</w:t>
                  </w:r>
                </w:p>
              </w:tc>
              <w:tc>
                <w:tcPr>
                  <w:tcW w:w="2126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Patrício</w:t>
                  </w:r>
                </w:p>
              </w:tc>
              <w:tc>
                <w:tcPr>
                  <w:tcW w:w="5529" w:type="dxa"/>
                </w:tcPr>
                <w:p w:rsidR="00D22A3C" w:rsidRPr="00D22A3C" w:rsidRDefault="00D22A3C" w:rsidP="00A639D1">
                  <w:pPr>
                    <w:pStyle w:val="Ttulo3"/>
                    <w:jc w:val="both"/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  <w:t xml:space="preserve">Requer, à Secretaria da Criança, cópia de todos os contratos, celebrados por aquela Secretaria, de janeiro de 2012 até maio de 2013. </w:t>
                  </w:r>
                </w:p>
              </w:tc>
            </w:tr>
            <w:tr w:rsidR="00D22A3C" w:rsidRPr="00D22A3C" w:rsidTr="00D22A3C">
              <w:tc>
                <w:tcPr>
                  <w:tcW w:w="1317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2479/2013</w:t>
                  </w:r>
                </w:p>
              </w:tc>
              <w:tc>
                <w:tcPr>
                  <w:tcW w:w="2126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Patrício</w:t>
                  </w:r>
                </w:p>
              </w:tc>
              <w:tc>
                <w:tcPr>
                  <w:tcW w:w="5529" w:type="dxa"/>
                </w:tcPr>
                <w:p w:rsidR="00D22A3C" w:rsidRPr="00D22A3C" w:rsidRDefault="00D22A3C" w:rsidP="00A639D1">
                  <w:pPr>
                    <w:pStyle w:val="Ttulo3"/>
                    <w:jc w:val="both"/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  <w:t xml:space="preserve">Requer, à Secretaria de Publicidade, cópia de todos os contratos, celebrados por aquela Secretaria, de janeiro de 2012 até maio de 2013. </w:t>
                  </w:r>
                </w:p>
              </w:tc>
            </w:tr>
            <w:tr w:rsidR="00D22A3C" w:rsidRPr="00D22A3C" w:rsidTr="00D22A3C">
              <w:tc>
                <w:tcPr>
                  <w:tcW w:w="1317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2376/2013</w:t>
                  </w:r>
                </w:p>
              </w:tc>
              <w:tc>
                <w:tcPr>
                  <w:tcW w:w="2126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Eliana Pedrosa</w:t>
                  </w:r>
                </w:p>
              </w:tc>
              <w:tc>
                <w:tcPr>
                  <w:tcW w:w="5529" w:type="dxa"/>
                </w:tcPr>
                <w:p w:rsidR="00D22A3C" w:rsidRPr="00D22A3C" w:rsidRDefault="00D22A3C" w:rsidP="00A639D1">
                  <w:pPr>
                    <w:pStyle w:val="Ttulo3"/>
                    <w:jc w:val="both"/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  <w:t>Requer, à Fundação Hemocentro, cópia do processo n° 063.000.138/2012, referente à locação de centrífugas, com Dispensa de Licitação.</w:t>
                  </w:r>
                </w:p>
              </w:tc>
            </w:tr>
            <w:tr w:rsidR="00D22A3C" w:rsidRPr="00D22A3C" w:rsidTr="00D22A3C">
              <w:tc>
                <w:tcPr>
                  <w:tcW w:w="1317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2374/2013</w:t>
                  </w:r>
                </w:p>
              </w:tc>
              <w:tc>
                <w:tcPr>
                  <w:tcW w:w="2126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Eliana Pedrosa</w:t>
                  </w:r>
                </w:p>
              </w:tc>
              <w:tc>
                <w:tcPr>
                  <w:tcW w:w="5529" w:type="dxa"/>
                </w:tcPr>
                <w:p w:rsidR="00D22A3C" w:rsidRPr="00D22A3C" w:rsidRDefault="00D22A3C" w:rsidP="00A639D1">
                  <w:pPr>
                    <w:pStyle w:val="Ttulo3"/>
                    <w:jc w:val="both"/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  <w:t>Requer, ao Presidente do Instituto Brasília Ambiental – IBRAM, cópia da relação de todos os Parques (e Unidades de Conservação) que são objeto de manutenção mediante utilização de recursos oriundos de compensação ambiental.</w:t>
                  </w:r>
                </w:p>
              </w:tc>
            </w:tr>
            <w:tr w:rsidR="00D22A3C" w:rsidRPr="00D22A3C" w:rsidTr="00D22A3C">
              <w:tc>
                <w:tcPr>
                  <w:tcW w:w="1317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2386/2013</w:t>
                  </w:r>
                </w:p>
              </w:tc>
              <w:tc>
                <w:tcPr>
                  <w:tcW w:w="2126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Eliana Pedrosa</w:t>
                  </w:r>
                </w:p>
              </w:tc>
              <w:tc>
                <w:tcPr>
                  <w:tcW w:w="5529" w:type="dxa"/>
                </w:tcPr>
                <w:p w:rsidR="00D22A3C" w:rsidRPr="00D22A3C" w:rsidRDefault="00D22A3C" w:rsidP="00A639D1">
                  <w:pPr>
                    <w:pStyle w:val="Ttulo3"/>
                    <w:jc w:val="both"/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  <w:t>Requer, ao Administrador Regional do Sudoeste/Octogonal, cópia do processo n° 302.000.117/2013, referente à contratação de bandas musicais, com Dispensa de Licitação.</w:t>
                  </w:r>
                </w:p>
              </w:tc>
            </w:tr>
            <w:tr w:rsidR="00D22A3C" w:rsidRPr="00D22A3C" w:rsidTr="00D22A3C">
              <w:tc>
                <w:tcPr>
                  <w:tcW w:w="1317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2388/2013</w:t>
                  </w:r>
                </w:p>
              </w:tc>
              <w:tc>
                <w:tcPr>
                  <w:tcW w:w="2126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Eliana Pedrosa</w:t>
                  </w:r>
                </w:p>
              </w:tc>
              <w:tc>
                <w:tcPr>
                  <w:tcW w:w="5529" w:type="dxa"/>
                </w:tcPr>
                <w:p w:rsidR="00D22A3C" w:rsidRDefault="00D22A3C" w:rsidP="00A639D1">
                  <w:pPr>
                    <w:pStyle w:val="Ttulo3"/>
                    <w:jc w:val="both"/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  <w:t>Requer, ao Diretor-Presidente do BRB, cópia da lista dos beneficiários de ingressos e camarote adquiridos para o jogo a ser realizado no Estádio Nacional de Brasília, em 15 de junho de 2013.</w:t>
                  </w:r>
                </w:p>
                <w:p w:rsidR="00D22A3C" w:rsidRDefault="00D22A3C" w:rsidP="00D22A3C"/>
                <w:p w:rsidR="00D22A3C" w:rsidRDefault="00D22A3C" w:rsidP="00D22A3C"/>
                <w:p w:rsidR="00D22A3C" w:rsidRPr="00D22A3C" w:rsidRDefault="00D22A3C" w:rsidP="00D22A3C"/>
              </w:tc>
            </w:tr>
            <w:tr w:rsidR="00D22A3C" w:rsidRPr="00D22A3C" w:rsidTr="00D22A3C">
              <w:tc>
                <w:tcPr>
                  <w:tcW w:w="1317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lastRenderedPageBreak/>
                    <w:t>2389/2013</w:t>
                  </w:r>
                </w:p>
              </w:tc>
              <w:tc>
                <w:tcPr>
                  <w:tcW w:w="2126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Eliana Pedrosa</w:t>
                  </w:r>
                </w:p>
              </w:tc>
              <w:tc>
                <w:tcPr>
                  <w:tcW w:w="5529" w:type="dxa"/>
                </w:tcPr>
                <w:p w:rsidR="00D22A3C" w:rsidRPr="00D22A3C" w:rsidRDefault="00D22A3C" w:rsidP="00D22A3C">
                  <w:pPr>
                    <w:pStyle w:val="Ttulo3"/>
                    <w:spacing w:before="0"/>
                    <w:jc w:val="both"/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  <w:t>Requer informações, ao Comandante Geral do Corpo de Bombeiros Militar, sobre a distribuição de equipamentos que serão adquiridos por meio do Pregão Eletrônico n° 035/2013-SRP.</w:t>
                  </w:r>
                </w:p>
              </w:tc>
            </w:tr>
            <w:tr w:rsidR="00D22A3C" w:rsidRPr="00D22A3C" w:rsidTr="00D22A3C">
              <w:tc>
                <w:tcPr>
                  <w:tcW w:w="1317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2390/2013</w:t>
                  </w:r>
                </w:p>
              </w:tc>
              <w:tc>
                <w:tcPr>
                  <w:tcW w:w="2126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Eliana Pedrosa</w:t>
                  </w:r>
                </w:p>
              </w:tc>
              <w:tc>
                <w:tcPr>
                  <w:tcW w:w="5529" w:type="dxa"/>
                </w:tcPr>
                <w:p w:rsidR="00D22A3C" w:rsidRPr="00D22A3C" w:rsidRDefault="00D22A3C" w:rsidP="00A639D1">
                  <w:pPr>
                    <w:pStyle w:val="Ttulo3"/>
                    <w:jc w:val="both"/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  <w:t>Requer, ao Diretor-Presidente da CEB, cópia de dados estatísticos referentes ao quadro funcional daquela Companhia.</w:t>
                  </w:r>
                </w:p>
              </w:tc>
            </w:tr>
            <w:tr w:rsidR="00D22A3C" w:rsidRPr="00D22A3C" w:rsidTr="00D22A3C">
              <w:tc>
                <w:tcPr>
                  <w:tcW w:w="1317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2391/2013</w:t>
                  </w:r>
                </w:p>
              </w:tc>
              <w:tc>
                <w:tcPr>
                  <w:tcW w:w="2126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Eliana Pedrosa</w:t>
                  </w:r>
                </w:p>
              </w:tc>
              <w:tc>
                <w:tcPr>
                  <w:tcW w:w="5529" w:type="dxa"/>
                </w:tcPr>
                <w:p w:rsidR="00D22A3C" w:rsidRPr="00D22A3C" w:rsidRDefault="00D22A3C" w:rsidP="00A639D1">
                  <w:pPr>
                    <w:pStyle w:val="Ttulo3"/>
                    <w:jc w:val="both"/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  <w:t>Requer, ao Presidente da TERRACAP, cópia da lista dos beneficiários de ingressos e camarote adquiridos para o jogo a ser realizado no Estádio Nacional de Brasília, em 15 de junho de 2013.</w:t>
                  </w:r>
                </w:p>
              </w:tc>
            </w:tr>
            <w:tr w:rsidR="00D22A3C" w:rsidRPr="00D22A3C" w:rsidTr="00D22A3C">
              <w:tc>
                <w:tcPr>
                  <w:tcW w:w="1317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2482/2013</w:t>
                  </w:r>
                </w:p>
              </w:tc>
              <w:tc>
                <w:tcPr>
                  <w:tcW w:w="2126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Joe Vale</w:t>
                  </w:r>
                </w:p>
              </w:tc>
              <w:tc>
                <w:tcPr>
                  <w:tcW w:w="5529" w:type="dxa"/>
                </w:tcPr>
                <w:p w:rsidR="00D22A3C" w:rsidRPr="00D22A3C" w:rsidRDefault="00D22A3C" w:rsidP="00A639D1">
                  <w:pPr>
                    <w:pStyle w:val="Ttulo3"/>
                    <w:jc w:val="both"/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  <w:t xml:space="preserve">Requer informações, ao Instituto de Meio Ambiente – Brasília Ambiental – IBRAM, à Secretaria de Turismo, à Secretaria de Habitação, Regularização e Desenvolvimento Urbano – SEDHAB, à TERRACAP, à AGEFIS e à Administração do Lago Norte, sobre a situação fundiária da região do Taquari </w:t>
                  </w:r>
                  <w:proofErr w:type="gramStart"/>
                  <w:r w:rsidRPr="00D22A3C"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  <w:t>2</w:t>
                  </w:r>
                  <w:proofErr w:type="gramEnd"/>
                  <w:r w:rsidRPr="00D22A3C"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  <w:t xml:space="preserve"> e 3, no Lago Norte – Região Administrativa XVIII.</w:t>
                  </w:r>
                </w:p>
              </w:tc>
            </w:tr>
            <w:tr w:rsidR="00D22A3C" w:rsidRPr="00D22A3C" w:rsidTr="00D22A3C">
              <w:tc>
                <w:tcPr>
                  <w:tcW w:w="1317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2483/2013</w:t>
                  </w:r>
                </w:p>
              </w:tc>
              <w:tc>
                <w:tcPr>
                  <w:tcW w:w="2126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Joe Vale</w:t>
                  </w:r>
                </w:p>
              </w:tc>
              <w:tc>
                <w:tcPr>
                  <w:tcW w:w="5529" w:type="dxa"/>
                </w:tcPr>
                <w:p w:rsidR="00D22A3C" w:rsidRPr="00D22A3C" w:rsidRDefault="00D22A3C" w:rsidP="00A639D1">
                  <w:pPr>
                    <w:pStyle w:val="Ttulo3"/>
                    <w:jc w:val="both"/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  <w:t>Requer informações, ao Instituto de Meio Ambiente – Brasília Ambiental – IBRAM, à Secretaria de Turismo, à Secretaria de Habitação, Regularização e Desenvolvimento Urbano – SEDHAB, à TERRACAP, à AGEFIS e à Secretaria do Governo, sobre a situação fundiária do Setor de Chácaras Santa Luzia, localizado na Estrutural – SCIA – Região Administrativa XXV.</w:t>
                  </w:r>
                </w:p>
              </w:tc>
            </w:tr>
            <w:tr w:rsidR="00D22A3C" w:rsidRPr="00D22A3C" w:rsidTr="00D22A3C">
              <w:tc>
                <w:tcPr>
                  <w:tcW w:w="1317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2382/2013</w:t>
                  </w:r>
                </w:p>
              </w:tc>
              <w:tc>
                <w:tcPr>
                  <w:tcW w:w="2126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Joe Vale</w:t>
                  </w:r>
                </w:p>
              </w:tc>
              <w:tc>
                <w:tcPr>
                  <w:tcW w:w="5529" w:type="dxa"/>
                </w:tcPr>
                <w:p w:rsidR="00D22A3C" w:rsidRPr="00D22A3C" w:rsidRDefault="00D22A3C" w:rsidP="00A639D1">
                  <w:pPr>
                    <w:pStyle w:val="Ttulo3"/>
                    <w:jc w:val="both"/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  <w:t>Requer informações, à Secretaria de Habitação, Regularização e Desenvolvimento Urbano – SEDHAB, sobre a situação fundiária do Parque Ecológico Olhos D’água, situado na Região Administrativa de Brasília – RA I.</w:t>
                  </w:r>
                </w:p>
              </w:tc>
            </w:tr>
            <w:tr w:rsidR="00D22A3C" w:rsidRPr="00D22A3C" w:rsidTr="00D22A3C">
              <w:tc>
                <w:tcPr>
                  <w:tcW w:w="1317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>2457/2013</w:t>
                  </w:r>
                </w:p>
              </w:tc>
              <w:tc>
                <w:tcPr>
                  <w:tcW w:w="2126" w:type="dxa"/>
                </w:tcPr>
                <w:p w:rsidR="00D22A3C" w:rsidRPr="00D22A3C" w:rsidRDefault="00D22A3C" w:rsidP="00A639D1">
                  <w:pPr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>
                    <w:rPr>
                      <w:rFonts w:ascii="Tahoma" w:hAnsi="Tahoma"/>
                      <w:sz w:val="24"/>
                      <w:szCs w:val="24"/>
                    </w:rPr>
                    <w:t>Liliane</w:t>
                  </w:r>
                  <w:r w:rsidRPr="00D22A3C">
                    <w:rPr>
                      <w:rFonts w:ascii="Tahoma" w:hAnsi="Tahoma"/>
                      <w:sz w:val="24"/>
                      <w:szCs w:val="24"/>
                    </w:rPr>
                    <w:t xml:space="preserve"> Roriz</w:t>
                  </w:r>
                </w:p>
              </w:tc>
              <w:tc>
                <w:tcPr>
                  <w:tcW w:w="5529" w:type="dxa"/>
                </w:tcPr>
                <w:p w:rsidR="00D22A3C" w:rsidRPr="00D22A3C" w:rsidRDefault="00D22A3C" w:rsidP="00A639D1">
                  <w:pPr>
                    <w:pStyle w:val="Ttulo3"/>
                    <w:jc w:val="both"/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</w:pPr>
                  <w:r w:rsidRPr="00D22A3C">
                    <w:rPr>
                      <w:rFonts w:ascii="Tahoma" w:hAnsi="Tahoma"/>
                      <w:b w:val="0"/>
                      <w:color w:val="auto"/>
                      <w:sz w:val="24"/>
                      <w:szCs w:val="24"/>
                    </w:rPr>
                    <w:t>Requer informações, ao Secretário Extraordinário da Copa de 2014, sobre o aluguel do Estádio Nacional Mané Garrincha para a realização do jogo entre Santos e Flamengo, no dia 26 de maio de 2013.</w:t>
                  </w:r>
                </w:p>
              </w:tc>
            </w:tr>
          </w:tbl>
          <w:p w:rsidR="00D22A3C" w:rsidRPr="00D22A3C" w:rsidRDefault="00D22A3C" w:rsidP="00957249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D22A3C" w:rsidRDefault="00D22A3C" w:rsidP="00957249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9246D8" w:rsidRDefault="009246D8" w:rsidP="00957249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293337" w:rsidRPr="00D22A3C" w:rsidRDefault="00293337" w:rsidP="00957249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22A3C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293337" w:rsidRPr="00D22A3C" w:rsidRDefault="00293337" w:rsidP="00957249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D22A3C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293337" w:rsidRPr="00D22A3C" w:rsidTr="00902057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93337" w:rsidRPr="00D22A3C" w:rsidRDefault="005219C4" w:rsidP="00957249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lastRenderedPageBreak/>
              <w:t xml:space="preserve">     </w:t>
            </w:r>
            <w:r w:rsidR="00293337" w:rsidRPr="00D22A3C">
              <w:rPr>
                <w:rFonts w:ascii="Tahoma" w:hAnsi="Tahoma" w:cs="Tahoma"/>
                <w:b/>
                <w:sz w:val="24"/>
                <w:szCs w:val="24"/>
              </w:rPr>
              <w:t>ARLECIO ALEXANDRE GAZAL</w:t>
            </w:r>
          </w:p>
          <w:p w:rsidR="00293337" w:rsidRPr="00D22A3C" w:rsidRDefault="005219C4" w:rsidP="00957249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="00293337" w:rsidRPr="00D22A3C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</w:tcPr>
          <w:p w:rsidR="00293337" w:rsidRPr="00D22A3C" w:rsidRDefault="00902057" w:rsidP="00902057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</w:t>
            </w:r>
            <w:r w:rsidR="00293337" w:rsidRPr="00D22A3C"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293337" w:rsidRPr="00D22A3C" w:rsidRDefault="00293337" w:rsidP="00957249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D22A3C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D22A3C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D22A3C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293337" w:rsidRPr="00D22A3C" w:rsidTr="00902057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93337" w:rsidRPr="00D22A3C" w:rsidRDefault="005219C4" w:rsidP="00957249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</w:t>
            </w:r>
            <w:r w:rsidR="00293337" w:rsidRPr="00D22A3C">
              <w:rPr>
                <w:rFonts w:ascii="Tahoma" w:hAnsi="Tahoma" w:cs="Tahoma"/>
                <w:b/>
                <w:sz w:val="24"/>
                <w:szCs w:val="24"/>
              </w:rPr>
              <w:t>EDINEY JACINTO DE SOUZA</w:t>
            </w:r>
          </w:p>
          <w:p w:rsidR="00293337" w:rsidRPr="00D22A3C" w:rsidRDefault="005219C4" w:rsidP="00957249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 </w:t>
            </w:r>
            <w:r w:rsidR="00293337" w:rsidRPr="00D22A3C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</w:tcPr>
          <w:p w:rsidR="00293337" w:rsidRPr="00D22A3C" w:rsidRDefault="00293337" w:rsidP="00957249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22A3C"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293337" w:rsidRPr="00D22A3C" w:rsidRDefault="00293337" w:rsidP="00957249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D22A3C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293337" w:rsidRPr="00E34408" w:rsidRDefault="00293337" w:rsidP="00D22A3C">
      <w:pPr>
        <w:tabs>
          <w:tab w:val="left" w:pos="426"/>
          <w:tab w:val="left" w:pos="1276"/>
        </w:tabs>
        <w:spacing w:before="120"/>
        <w:jc w:val="both"/>
        <w:rPr>
          <w:color w:val="FF0000"/>
          <w:sz w:val="24"/>
          <w:szCs w:val="24"/>
        </w:rPr>
      </w:pPr>
      <w:smartTag w:uri="schemas-houaiss/mini" w:element="verbetes">
        <w:r w:rsidRPr="00E34408">
          <w:rPr>
            <w:rFonts w:ascii="Tahoma" w:hAnsi="Tahoma" w:cs="Tahoma"/>
            <w:color w:val="FF0000"/>
          </w:rPr>
          <w:t>Este</w:t>
        </w:r>
      </w:smartTag>
      <w:r w:rsidRPr="00E34408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E34408">
          <w:rPr>
            <w:rFonts w:ascii="Tahoma" w:hAnsi="Tahoma" w:cs="Tahoma"/>
            <w:color w:val="FF0000"/>
          </w:rPr>
          <w:t>texto</w:t>
        </w:r>
      </w:smartTag>
      <w:r w:rsidRPr="00E34408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E34408">
          <w:rPr>
            <w:rFonts w:ascii="Tahoma" w:hAnsi="Tahoma" w:cs="Tahoma"/>
            <w:color w:val="FF0000"/>
          </w:rPr>
          <w:t>não</w:t>
        </w:r>
      </w:smartTag>
      <w:r w:rsidRPr="00E34408"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 w:rsidRPr="00E34408">
          <w:rPr>
            <w:rFonts w:ascii="Tahoma" w:hAnsi="Tahoma" w:cs="Tahoma"/>
            <w:i/>
            <w:color w:val="FF0000"/>
          </w:rPr>
          <w:t>Diário</w:t>
        </w:r>
      </w:smartTag>
      <w:r w:rsidRPr="00E34408"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 w:rsidRPr="00E34408">
          <w:rPr>
            <w:rFonts w:ascii="Tahoma" w:hAnsi="Tahoma" w:cs="Tahoma"/>
            <w:i/>
            <w:color w:val="FF0000"/>
          </w:rPr>
          <w:t>Câmara</w:t>
        </w:r>
      </w:smartTag>
      <w:r w:rsidRPr="00E34408">
        <w:rPr>
          <w:rFonts w:ascii="Tahoma" w:hAnsi="Tahoma" w:cs="Tahoma"/>
          <w:i/>
          <w:color w:val="FF0000"/>
        </w:rPr>
        <w:t xml:space="preserve"> Legislativa,</w:t>
      </w:r>
      <w:r w:rsidRPr="00E34408">
        <w:rPr>
          <w:rFonts w:ascii="Tahoma" w:hAnsi="Tahoma" w:cs="Tahoma"/>
          <w:color w:val="FF0000"/>
        </w:rPr>
        <w:t xml:space="preserve"> 1</w:t>
      </w:r>
      <w:r w:rsidR="009246D8" w:rsidRPr="00E34408">
        <w:rPr>
          <w:rFonts w:ascii="Tahoma" w:hAnsi="Tahoma" w:cs="Tahoma"/>
          <w:color w:val="FF0000"/>
        </w:rPr>
        <w:t>0</w:t>
      </w:r>
      <w:r w:rsidRPr="00E34408">
        <w:rPr>
          <w:rFonts w:ascii="Tahoma" w:hAnsi="Tahoma" w:cs="Tahoma"/>
          <w:color w:val="FF0000"/>
        </w:rPr>
        <w:t>/</w:t>
      </w:r>
      <w:r w:rsidR="009246D8" w:rsidRPr="00E34408">
        <w:rPr>
          <w:rFonts w:ascii="Tahoma" w:hAnsi="Tahoma" w:cs="Tahoma"/>
          <w:color w:val="FF0000"/>
        </w:rPr>
        <w:t>6</w:t>
      </w:r>
      <w:r w:rsidRPr="00E34408">
        <w:rPr>
          <w:rFonts w:ascii="Tahoma" w:hAnsi="Tahoma" w:cs="Tahoma"/>
          <w:color w:val="FF0000"/>
        </w:rPr>
        <w:t>/2013</w:t>
      </w:r>
      <w:r w:rsidRPr="00E34408">
        <w:rPr>
          <w:rFonts w:ascii="Tahoma" w:hAnsi="Tahoma" w:cs="Tahoma"/>
          <w:color w:val="FF0000"/>
          <w:sz w:val="24"/>
          <w:szCs w:val="24"/>
        </w:rPr>
        <w:t>.</w:t>
      </w:r>
    </w:p>
    <w:p w:rsidR="00D23FD4" w:rsidRPr="00D22A3C" w:rsidRDefault="00D23FD4" w:rsidP="00C56ACF">
      <w:pPr>
        <w:pStyle w:val="Ttulo"/>
        <w:rPr>
          <w:rFonts w:ascii="Tahoma" w:hAnsi="Tahoma" w:cs="Tahoma"/>
        </w:rPr>
      </w:pPr>
    </w:p>
    <w:sectPr w:rsidR="00D23FD4" w:rsidRPr="00D22A3C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249" w:rsidRDefault="00957249" w:rsidP="00BB4A02">
      <w:r>
        <w:separator/>
      </w:r>
    </w:p>
  </w:endnote>
  <w:endnote w:type="continuationSeparator" w:id="0">
    <w:p w:rsidR="00957249" w:rsidRDefault="00957249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249" w:rsidRDefault="0095724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249" w:rsidRDefault="005132A7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957249" w:rsidRPr="006A4DBB" w:rsidRDefault="00957249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957249" w:rsidRPr="006A4DBB" w:rsidRDefault="00957249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249" w:rsidRDefault="0095724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249" w:rsidRDefault="00957249" w:rsidP="00BB4A02">
      <w:r>
        <w:separator/>
      </w:r>
    </w:p>
  </w:footnote>
  <w:footnote w:type="continuationSeparator" w:id="0">
    <w:p w:rsidR="00957249" w:rsidRDefault="00957249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249" w:rsidRDefault="005132A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249" w:rsidRDefault="005132A7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957249" w:rsidRPr="001376AE" w:rsidRDefault="00957249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957249" w:rsidRDefault="00957249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957249" w:rsidRPr="00BB4A02" w:rsidRDefault="00957249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957249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249" w:rsidRDefault="005132A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0B4D9A"/>
    <w:rsid w:val="000B6763"/>
    <w:rsid w:val="000C7E9B"/>
    <w:rsid w:val="001376AE"/>
    <w:rsid w:val="001738A2"/>
    <w:rsid w:val="00193858"/>
    <w:rsid w:val="001A2E57"/>
    <w:rsid w:val="001B3806"/>
    <w:rsid w:val="001E318A"/>
    <w:rsid w:val="002426E0"/>
    <w:rsid w:val="00261A10"/>
    <w:rsid w:val="002719A2"/>
    <w:rsid w:val="00275CD7"/>
    <w:rsid w:val="0028083E"/>
    <w:rsid w:val="00293337"/>
    <w:rsid w:val="002A792E"/>
    <w:rsid w:val="002B6587"/>
    <w:rsid w:val="002E1EFE"/>
    <w:rsid w:val="00306443"/>
    <w:rsid w:val="003349DB"/>
    <w:rsid w:val="00334EE7"/>
    <w:rsid w:val="00372048"/>
    <w:rsid w:val="00385036"/>
    <w:rsid w:val="003A7AC0"/>
    <w:rsid w:val="003D570A"/>
    <w:rsid w:val="003F6069"/>
    <w:rsid w:val="0044715F"/>
    <w:rsid w:val="004C08D8"/>
    <w:rsid w:val="004C3254"/>
    <w:rsid w:val="00500448"/>
    <w:rsid w:val="00510FD4"/>
    <w:rsid w:val="005132A7"/>
    <w:rsid w:val="005219C4"/>
    <w:rsid w:val="00531CCF"/>
    <w:rsid w:val="0054263C"/>
    <w:rsid w:val="005A3A93"/>
    <w:rsid w:val="0063373B"/>
    <w:rsid w:val="006368DB"/>
    <w:rsid w:val="0063781B"/>
    <w:rsid w:val="00642A93"/>
    <w:rsid w:val="00654140"/>
    <w:rsid w:val="00654630"/>
    <w:rsid w:val="006570B0"/>
    <w:rsid w:val="00673E27"/>
    <w:rsid w:val="006A3518"/>
    <w:rsid w:val="006A4DBB"/>
    <w:rsid w:val="006B60CF"/>
    <w:rsid w:val="006E01A1"/>
    <w:rsid w:val="006F75A8"/>
    <w:rsid w:val="00740DA4"/>
    <w:rsid w:val="007971F7"/>
    <w:rsid w:val="007A3660"/>
    <w:rsid w:val="007B602F"/>
    <w:rsid w:val="007C4868"/>
    <w:rsid w:val="007E26EC"/>
    <w:rsid w:val="007F1723"/>
    <w:rsid w:val="00863517"/>
    <w:rsid w:val="00867985"/>
    <w:rsid w:val="00877E34"/>
    <w:rsid w:val="0088768F"/>
    <w:rsid w:val="00887C0B"/>
    <w:rsid w:val="008A4EA8"/>
    <w:rsid w:val="008B3318"/>
    <w:rsid w:val="008C05A7"/>
    <w:rsid w:val="008F4828"/>
    <w:rsid w:val="00900161"/>
    <w:rsid w:val="00902057"/>
    <w:rsid w:val="009246D8"/>
    <w:rsid w:val="00957249"/>
    <w:rsid w:val="00964A5B"/>
    <w:rsid w:val="009777DD"/>
    <w:rsid w:val="009B519A"/>
    <w:rsid w:val="009B7B15"/>
    <w:rsid w:val="009D1607"/>
    <w:rsid w:val="009D4FFB"/>
    <w:rsid w:val="00A26308"/>
    <w:rsid w:val="00A42AF1"/>
    <w:rsid w:val="00A475A3"/>
    <w:rsid w:val="00A676C3"/>
    <w:rsid w:val="00A70D53"/>
    <w:rsid w:val="00A76255"/>
    <w:rsid w:val="00AA5051"/>
    <w:rsid w:val="00AA7BF3"/>
    <w:rsid w:val="00AD10C7"/>
    <w:rsid w:val="00AF562E"/>
    <w:rsid w:val="00B14C22"/>
    <w:rsid w:val="00B15565"/>
    <w:rsid w:val="00B42D1C"/>
    <w:rsid w:val="00BB4A02"/>
    <w:rsid w:val="00BE5862"/>
    <w:rsid w:val="00C319D6"/>
    <w:rsid w:val="00C55939"/>
    <w:rsid w:val="00C56ACF"/>
    <w:rsid w:val="00C6150D"/>
    <w:rsid w:val="00C747A8"/>
    <w:rsid w:val="00C82F6C"/>
    <w:rsid w:val="00C935D8"/>
    <w:rsid w:val="00D13CC1"/>
    <w:rsid w:val="00D22A3C"/>
    <w:rsid w:val="00D23FD4"/>
    <w:rsid w:val="00D5108E"/>
    <w:rsid w:val="00D81DA4"/>
    <w:rsid w:val="00D81DAF"/>
    <w:rsid w:val="00D9170E"/>
    <w:rsid w:val="00DB5282"/>
    <w:rsid w:val="00DB7E66"/>
    <w:rsid w:val="00DC7A24"/>
    <w:rsid w:val="00DD5A29"/>
    <w:rsid w:val="00E20A50"/>
    <w:rsid w:val="00E34408"/>
    <w:rsid w:val="00E5088A"/>
    <w:rsid w:val="00E83C04"/>
    <w:rsid w:val="00EA5E05"/>
    <w:rsid w:val="00EB22DA"/>
    <w:rsid w:val="00ED0EA0"/>
    <w:rsid w:val="00EE553E"/>
    <w:rsid w:val="00F41E0E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2D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2D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2D1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2D1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2D1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2D1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2D1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2D1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2D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2D1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2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5</Pages>
  <Words>1081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2013-08-21T14:11:00Z</cp:lastPrinted>
  <dcterms:created xsi:type="dcterms:W3CDTF">2014-02-05T13:00:00Z</dcterms:created>
  <dcterms:modified xsi:type="dcterms:W3CDTF">2014-02-05T13:03:00Z</dcterms:modified>
</cp:coreProperties>
</file>