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68" w:rsidRPr="00E301BF" w:rsidRDefault="006B7768" w:rsidP="000D6F64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>º</w:t>
      </w:r>
      <w:r w:rsidR="005413E3">
        <w:rPr>
          <w:rFonts w:ascii="Tahoma" w:hAnsi="Tahoma" w:cs="Tahoma"/>
          <w:sz w:val="24"/>
          <w:szCs w:val="24"/>
        </w:rPr>
        <w:t xml:space="preserve"> 93</w:t>
      </w:r>
      <w:r>
        <w:rPr>
          <w:rFonts w:ascii="Tahoma" w:hAnsi="Tahoma" w:cs="Tahoma"/>
          <w:sz w:val="24"/>
          <w:szCs w:val="24"/>
        </w:rPr>
        <w:t xml:space="preserve">, DE </w:t>
      </w:r>
      <w:r w:rsidR="005413E3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</w:t>
      </w:r>
      <w:r w:rsidR="004749D3">
        <w:rPr>
          <w:rFonts w:ascii="Tahoma" w:hAnsi="Tahoma" w:cs="Tahoma"/>
          <w:sz w:val="24"/>
          <w:szCs w:val="24"/>
        </w:rPr>
        <w:t>DE MAIO</w:t>
      </w:r>
      <w:r>
        <w:rPr>
          <w:rFonts w:ascii="Tahoma" w:hAnsi="Tahoma" w:cs="Tahoma"/>
          <w:sz w:val="24"/>
          <w:szCs w:val="24"/>
        </w:rPr>
        <w:t xml:space="preserve">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6B7768" w:rsidRDefault="006B7768" w:rsidP="006B7768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937850" w:rsidRDefault="00937850" w:rsidP="000D6F64">
      <w:pPr>
        <w:tabs>
          <w:tab w:val="left" w:pos="-1701"/>
          <w:tab w:val="left" w:pos="-1418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Cs w:val="24"/>
        </w:rPr>
        <w:tab/>
      </w:r>
      <w:r w:rsidRPr="000D6F64">
        <w:rPr>
          <w:rFonts w:ascii="Tahoma" w:hAnsi="Tahoma" w:cs="Tahoma"/>
          <w:sz w:val="24"/>
          <w:szCs w:val="24"/>
        </w:rPr>
        <w:t>O SECRETÁRIO EXECUTIVO DO GABINETE DA MESA DIRETORA - TERCEIRA SECRETARIA, no uso da atribuição que lhe foi delegada pelo Ato da Mesa Diretora nº 56/2000,</w:t>
      </w:r>
      <w:r w:rsidR="000D6F64">
        <w:rPr>
          <w:rFonts w:ascii="Tahoma" w:hAnsi="Tahoma" w:cs="Tahoma"/>
          <w:sz w:val="24"/>
          <w:szCs w:val="24"/>
        </w:rPr>
        <w:t xml:space="preserve"> </w:t>
      </w:r>
      <w:r w:rsidRPr="000D6F64">
        <w:rPr>
          <w:rFonts w:ascii="Tahoma" w:hAnsi="Tahoma" w:cs="Tahoma"/>
          <w:sz w:val="24"/>
          <w:szCs w:val="24"/>
        </w:rPr>
        <w:t>RESOLVE:</w:t>
      </w:r>
    </w:p>
    <w:p w:rsidR="000D6F64" w:rsidRPr="000D6F64" w:rsidRDefault="000D6F64" w:rsidP="000D6F64">
      <w:pPr>
        <w:tabs>
          <w:tab w:val="left" w:pos="-1701"/>
          <w:tab w:val="left" w:pos="-1418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37850" w:rsidRPr="000D6F64" w:rsidRDefault="00937850" w:rsidP="000D6F64">
      <w:pPr>
        <w:pStyle w:val="Recuodecorpodetexto"/>
        <w:spacing w:line="240" w:lineRule="auto"/>
        <w:ind w:firstLine="709"/>
        <w:rPr>
          <w:rFonts w:ascii="Tahoma" w:hAnsi="Tahoma" w:cs="Tahoma"/>
        </w:rPr>
      </w:pPr>
      <w:r w:rsidRPr="000D6F64">
        <w:rPr>
          <w:rFonts w:ascii="Tahoma" w:hAnsi="Tahoma" w:cs="Tahoma"/>
          <w:b/>
        </w:rPr>
        <w:t>Art. 1º</w:t>
      </w:r>
      <w:r w:rsidRPr="000D6F64">
        <w:rPr>
          <w:rFonts w:ascii="Tahoma" w:hAnsi="Tahoma" w:cs="Tahoma"/>
        </w:rPr>
        <w:t xml:space="preserve"> Determinar o arquivamento, nos termos do Art. 137, § 2° do Regimento Interno da CLDF, do</w:t>
      </w:r>
      <w:r w:rsidR="00756F88" w:rsidRPr="000D6F64">
        <w:rPr>
          <w:rFonts w:ascii="Tahoma" w:hAnsi="Tahoma" w:cs="Tahoma"/>
        </w:rPr>
        <w:t>s</w:t>
      </w:r>
      <w:r w:rsidRPr="000D6F64">
        <w:rPr>
          <w:rFonts w:ascii="Tahoma" w:hAnsi="Tahoma" w:cs="Tahoma"/>
        </w:rPr>
        <w:t xml:space="preserve"> </w:t>
      </w:r>
      <w:r w:rsidR="00567835" w:rsidRPr="000D6F64">
        <w:rPr>
          <w:rFonts w:ascii="Tahoma" w:hAnsi="Tahoma" w:cs="Tahoma"/>
        </w:rPr>
        <w:t>Requerimento</w:t>
      </w:r>
      <w:r w:rsidR="00756F88" w:rsidRPr="000D6F64">
        <w:rPr>
          <w:rFonts w:ascii="Tahoma" w:hAnsi="Tahoma" w:cs="Tahoma"/>
        </w:rPr>
        <w:t>s</w:t>
      </w:r>
      <w:r w:rsidR="00567835" w:rsidRPr="000D6F64">
        <w:rPr>
          <w:rFonts w:ascii="Tahoma" w:hAnsi="Tahoma" w:cs="Tahoma"/>
        </w:rPr>
        <w:t xml:space="preserve"> </w:t>
      </w:r>
      <w:proofErr w:type="spellStart"/>
      <w:r w:rsidR="00567835" w:rsidRPr="000D6F64">
        <w:rPr>
          <w:rFonts w:ascii="Tahoma" w:hAnsi="Tahoma" w:cs="Tahoma"/>
        </w:rPr>
        <w:t>nº</w:t>
      </w:r>
      <w:r w:rsidR="00756F88" w:rsidRPr="000D6F64">
        <w:rPr>
          <w:rFonts w:ascii="Tahoma" w:hAnsi="Tahoma" w:cs="Tahoma"/>
        </w:rPr>
        <w:t>s</w:t>
      </w:r>
      <w:proofErr w:type="spellEnd"/>
      <w:r w:rsidR="00756F88" w:rsidRPr="000D6F64">
        <w:rPr>
          <w:rFonts w:ascii="Tahoma" w:hAnsi="Tahoma" w:cs="Tahoma"/>
        </w:rPr>
        <w:t xml:space="preserve"> </w:t>
      </w:r>
      <w:r w:rsidR="00567835" w:rsidRPr="000D6F64">
        <w:rPr>
          <w:rFonts w:ascii="Tahoma" w:hAnsi="Tahoma" w:cs="Tahoma"/>
        </w:rPr>
        <w:t>32/2007</w:t>
      </w:r>
      <w:r w:rsidR="00710AD9" w:rsidRPr="000D6F64">
        <w:rPr>
          <w:rFonts w:ascii="Tahoma" w:hAnsi="Tahoma" w:cs="Tahoma"/>
        </w:rPr>
        <w:t xml:space="preserve">, 33/2007, 106/2007, 230/2007, 313/2007, 753/2008, 1633/2009, </w:t>
      </w:r>
      <w:r w:rsidR="00756F88" w:rsidRPr="000D6F64">
        <w:rPr>
          <w:rFonts w:ascii="Tahoma" w:hAnsi="Tahoma" w:cs="Tahoma"/>
        </w:rPr>
        <w:t>184/2011, 189/2011, 257/2011, 300/2011 e 2053/2012.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6B7768" w:rsidRPr="00F60C20" w:rsidTr="006B7768">
        <w:trPr>
          <w:cantSplit/>
          <w:trHeight w:val="1198"/>
        </w:trPr>
        <w:tc>
          <w:tcPr>
            <w:tcW w:w="9214" w:type="dxa"/>
            <w:gridSpan w:val="3"/>
          </w:tcPr>
          <w:p w:rsidR="00251285" w:rsidRDefault="00251285" w:rsidP="000D6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</w:pPr>
          </w:p>
          <w:p w:rsidR="006B7768" w:rsidRPr="00B93045" w:rsidRDefault="000D6F64" w:rsidP="000D6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bookmarkStart w:id="0" w:name="_GoBack"/>
            <w:bookmarkEnd w:id="0"/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6B7768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6B7768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6B7768" w:rsidRPr="00F60C20" w:rsidTr="006B7768">
        <w:trPr>
          <w:gridBefore w:val="1"/>
          <w:wBefore w:w="72" w:type="dxa"/>
          <w:trHeight w:val="1337"/>
        </w:trPr>
        <w:tc>
          <w:tcPr>
            <w:tcW w:w="4606" w:type="dxa"/>
          </w:tcPr>
          <w:p w:rsidR="006B7768" w:rsidRPr="00794830" w:rsidRDefault="000D6F64" w:rsidP="000D6F6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6B7768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6B7768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536" w:type="dxa"/>
          </w:tcPr>
          <w:p w:rsidR="006B7768" w:rsidRPr="00B93045" w:rsidRDefault="000D6F64" w:rsidP="000D6F6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6B7768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6B7768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296134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6B7768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6B7768"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296134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6B7768"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="006B7768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6B7768" w:rsidRPr="00D404D7" w:rsidTr="006B7768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6B7768" w:rsidRPr="00B93045" w:rsidRDefault="000D6F64" w:rsidP="000D6F6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="006B7768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6B7768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6B7768" w:rsidRPr="00D404D7" w:rsidRDefault="000D6F64" w:rsidP="000D6F64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6B7768" w:rsidRPr="00D404D7" w:rsidRDefault="006B7768" w:rsidP="000D6F64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EA4D7D" w:rsidRPr="00EA4D7D" w:rsidRDefault="00EA4D7D" w:rsidP="000D6F64">
      <w:pPr>
        <w:tabs>
          <w:tab w:val="left" w:pos="426"/>
          <w:tab w:val="left" w:pos="1276"/>
        </w:tabs>
        <w:spacing w:after="0"/>
        <w:rPr>
          <w:rFonts w:ascii="Tahoma" w:hAnsi="Tahoma" w:cs="Tahoma"/>
          <w:sz w:val="20"/>
          <w:szCs w:val="20"/>
        </w:rPr>
      </w:pPr>
      <w:smartTag w:uri="schemas-houaiss/mini" w:element="verbetes">
        <w:r w:rsidRPr="00EA4D7D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EA4D7D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EA4D7D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EA4D7D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EA4D7D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EA4D7D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EA4D7D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EA4D7D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EA4D7D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EA4D7D"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>
        <w:rPr>
          <w:rFonts w:ascii="Tahoma" w:hAnsi="Tahoma" w:cs="Tahoma"/>
          <w:color w:val="FF0000"/>
          <w:sz w:val="20"/>
          <w:szCs w:val="20"/>
        </w:rPr>
        <w:t xml:space="preserve"> 29</w:t>
      </w:r>
      <w:r w:rsidR="000D6F64">
        <w:rPr>
          <w:rFonts w:ascii="Tahoma" w:hAnsi="Tahoma" w:cs="Tahoma"/>
          <w:color w:val="FF0000"/>
          <w:sz w:val="20"/>
          <w:szCs w:val="20"/>
        </w:rPr>
        <w:t>/</w:t>
      </w:r>
      <w:r w:rsidRPr="00EA4D7D">
        <w:rPr>
          <w:rFonts w:ascii="Tahoma" w:hAnsi="Tahoma" w:cs="Tahoma"/>
          <w:color w:val="FF0000"/>
          <w:sz w:val="20"/>
          <w:szCs w:val="20"/>
        </w:rPr>
        <w:t>5/2013</w:t>
      </w:r>
      <w:r w:rsidR="000D6F64">
        <w:rPr>
          <w:rFonts w:ascii="Tahoma" w:hAnsi="Tahoma" w:cs="Tahoma"/>
          <w:color w:val="FF0000"/>
          <w:sz w:val="20"/>
          <w:szCs w:val="20"/>
        </w:rPr>
        <w:t>.</w:t>
      </w:r>
    </w:p>
    <w:sectPr w:rsidR="00EA4D7D" w:rsidRPr="00EA4D7D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F64" w:rsidRDefault="000D6F64" w:rsidP="00BB4A02">
      <w:pPr>
        <w:spacing w:after="0" w:line="240" w:lineRule="auto"/>
      </w:pPr>
      <w:r>
        <w:separator/>
      </w:r>
    </w:p>
  </w:endnote>
  <w:endnote w:type="continuationSeparator" w:id="0">
    <w:p w:rsidR="000D6F64" w:rsidRDefault="000D6F64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64" w:rsidRDefault="000D6F64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0D6F64" w:rsidRDefault="000D6F64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0D6F64" w:rsidRDefault="000D6F64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0D6F64" w:rsidRDefault="000D6F64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0D6F64" w:rsidRPr="007971F7" w:rsidRDefault="000D6F64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F64" w:rsidRDefault="000D6F64" w:rsidP="00BB4A02">
      <w:pPr>
        <w:spacing w:after="0" w:line="240" w:lineRule="auto"/>
      </w:pPr>
      <w:r>
        <w:separator/>
      </w:r>
    </w:p>
  </w:footnote>
  <w:footnote w:type="continuationSeparator" w:id="0">
    <w:p w:rsidR="000D6F64" w:rsidRDefault="000D6F64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64" w:rsidRDefault="000D6F6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64" w:rsidRDefault="000D6F64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D6F64" w:rsidRDefault="000D6F64" w:rsidP="00C47AD3">
                <w:pPr>
                  <w:pStyle w:val="Ttulo3"/>
                  <w:spacing w:before="36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  <w:lang w:val="pt-BR" w:eastAsia="pt-BR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  <w:lang w:val="pt-BR" w:eastAsia="pt-BR"/>
                  </w:rPr>
                  <w:t>CÂMARA LEGISLATIVA DO DISTRITO FEDERAL</w:t>
                </w:r>
              </w:p>
              <w:p w:rsidR="000D6F64" w:rsidRDefault="000D6F64" w:rsidP="00C47AD3">
                <w:pPr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t>GABINETE DA TERCEIRA SECRETARIA</w:t>
                </w:r>
              </w:p>
              <w:p w:rsidR="000D6F64" w:rsidRPr="00C97FC8" w:rsidRDefault="000D6F64" w:rsidP="00C47AD3">
                <w:pPr>
                  <w:spacing w:before="40" w:after="0" w:line="240" w:lineRule="auto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64" w:rsidRDefault="000D6F6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3665A"/>
    <w:rsid w:val="000A4CD3"/>
    <w:rsid w:val="000D6F64"/>
    <w:rsid w:val="000E62B3"/>
    <w:rsid w:val="001376AE"/>
    <w:rsid w:val="00191F87"/>
    <w:rsid w:val="001A2E57"/>
    <w:rsid w:val="002426E0"/>
    <w:rsid w:val="00251285"/>
    <w:rsid w:val="00296134"/>
    <w:rsid w:val="002A792E"/>
    <w:rsid w:val="002D5669"/>
    <w:rsid w:val="00306443"/>
    <w:rsid w:val="00334EE7"/>
    <w:rsid w:val="00382296"/>
    <w:rsid w:val="004749D3"/>
    <w:rsid w:val="004C08D8"/>
    <w:rsid w:val="00500448"/>
    <w:rsid w:val="00540161"/>
    <w:rsid w:val="005413E3"/>
    <w:rsid w:val="0054263C"/>
    <w:rsid w:val="0055146A"/>
    <w:rsid w:val="00567835"/>
    <w:rsid w:val="00654630"/>
    <w:rsid w:val="00673E27"/>
    <w:rsid w:val="00691C30"/>
    <w:rsid w:val="006A3518"/>
    <w:rsid w:val="006B60CF"/>
    <w:rsid w:val="006B7768"/>
    <w:rsid w:val="00710AD9"/>
    <w:rsid w:val="00740DA4"/>
    <w:rsid w:val="0074525F"/>
    <w:rsid w:val="00756F88"/>
    <w:rsid w:val="007971F7"/>
    <w:rsid w:val="007C4868"/>
    <w:rsid w:val="007F1723"/>
    <w:rsid w:val="00877E34"/>
    <w:rsid w:val="0088768F"/>
    <w:rsid w:val="00937850"/>
    <w:rsid w:val="00964A5B"/>
    <w:rsid w:val="009B7B15"/>
    <w:rsid w:val="009D1607"/>
    <w:rsid w:val="00A676C3"/>
    <w:rsid w:val="00AA5051"/>
    <w:rsid w:val="00B61D0C"/>
    <w:rsid w:val="00BB4A02"/>
    <w:rsid w:val="00C319D6"/>
    <w:rsid w:val="00C47AD3"/>
    <w:rsid w:val="00C6150D"/>
    <w:rsid w:val="00C7068C"/>
    <w:rsid w:val="00C82F6C"/>
    <w:rsid w:val="00C97FC8"/>
    <w:rsid w:val="00CB63B2"/>
    <w:rsid w:val="00E81659"/>
    <w:rsid w:val="00EA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659"/>
  </w:style>
  <w:style w:type="paragraph" w:styleId="Ttulo1">
    <w:name w:val="heading 1"/>
    <w:basedOn w:val="Normal"/>
    <w:next w:val="Normal"/>
    <w:link w:val="Ttulo1Char"/>
    <w:uiPriority w:val="9"/>
    <w:qFormat/>
    <w:rsid w:val="006B77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B77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Ttulo1Char">
    <w:name w:val="Título 1 Char"/>
    <w:basedOn w:val="Fontepargpadro"/>
    <w:link w:val="Ttulo1"/>
    <w:uiPriority w:val="9"/>
    <w:rsid w:val="006B7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B77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6B7768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B7768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6B7768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6B7768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77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B77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6B7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B77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6B7768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B7768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6B7768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6B7768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21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5</cp:revision>
  <cp:lastPrinted>2013-05-27T14:28:00Z</cp:lastPrinted>
  <dcterms:created xsi:type="dcterms:W3CDTF">2013-06-05T12:02:00Z</dcterms:created>
  <dcterms:modified xsi:type="dcterms:W3CDTF">2014-02-07T16:55:00Z</dcterms:modified>
</cp:coreProperties>
</file>