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161" w:rsidRDefault="00900161" w:rsidP="00900161">
      <w:pPr>
        <w:jc w:val="center"/>
        <w:rPr>
          <w:rFonts w:ascii="Tahoma" w:hAnsi="Tahoma" w:cs="Tahoma"/>
          <w:b/>
          <w:sz w:val="24"/>
          <w:szCs w:val="24"/>
        </w:rPr>
      </w:pPr>
    </w:p>
    <w:p w:rsidR="00385879" w:rsidRPr="001747AF" w:rsidRDefault="00385879" w:rsidP="00385879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PORTARIA-GMD</w:t>
      </w:r>
      <w:r w:rsidRPr="001747AF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>N</w:t>
      </w:r>
      <w:r w:rsidRPr="001747AF">
        <w:rPr>
          <w:rFonts w:ascii="Tahoma" w:hAnsi="Tahoma" w:cs="Tahoma"/>
          <w:b/>
          <w:sz w:val="24"/>
          <w:szCs w:val="24"/>
        </w:rPr>
        <w:t>º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="00691116">
        <w:rPr>
          <w:rFonts w:ascii="Tahoma" w:hAnsi="Tahoma" w:cs="Tahoma"/>
          <w:b/>
          <w:sz w:val="24"/>
          <w:szCs w:val="24"/>
        </w:rPr>
        <w:t>61</w:t>
      </w:r>
      <w:r w:rsidRPr="001747AF">
        <w:rPr>
          <w:rFonts w:ascii="Tahoma" w:hAnsi="Tahoma" w:cs="Tahoma"/>
          <w:b/>
          <w:sz w:val="24"/>
          <w:szCs w:val="24"/>
        </w:rPr>
        <w:t>,</w:t>
      </w:r>
      <w:r>
        <w:rPr>
          <w:rFonts w:ascii="Tahoma" w:hAnsi="Tahoma" w:cs="Tahoma"/>
          <w:b/>
          <w:sz w:val="24"/>
          <w:szCs w:val="24"/>
        </w:rPr>
        <w:t xml:space="preserve"> DE </w:t>
      </w:r>
      <w:r w:rsidR="001D2758">
        <w:rPr>
          <w:rFonts w:ascii="Tahoma" w:hAnsi="Tahoma" w:cs="Tahoma"/>
          <w:b/>
          <w:sz w:val="24"/>
          <w:szCs w:val="24"/>
        </w:rPr>
        <w:t>23</w:t>
      </w:r>
      <w:r w:rsidRPr="001747AF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>DE ABRIL</w:t>
      </w:r>
      <w:r w:rsidRPr="001747AF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>DE</w:t>
      </w:r>
      <w:r w:rsidRPr="001747AF">
        <w:rPr>
          <w:rFonts w:ascii="Tahoma" w:hAnsi="Tahoma" w:cs="Tahoma"/>
          <w:b/>
          <w:sz w:val="24"/>
          <w:szCs w:val="24"/>
        </w:rPr>
        <w:t xml:space="preserve"> 20</w:t>
      </w:r>
      <w:r>
        <w:rPr>
          <w:rFonts w:ascii="Tahoma" w:hAnsi="Tahoma" w:cs="Tahoma"/>
          <w:b/>
          <w:sz w:val="24"/>
          <w:szCs w:val="24"/>
        </w:rPr>
        <w:t>13</w:t>
      </w:r>
    </w:p>
    <w:p w:rsidR="00385879" w:rsidRPr="001747AF" w:rsidRDefault="00385879" w:rsidP="00385879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385879" w:rsidRDefault="00385879" w:rsidP="00385879">
      <w:pPr>
        <w:pStyle w:val="Corpodetexto"/>
        <w:spacing w:before="120"/>
        <w:ind w:firstLine="851"/>
        <w:jc w:val="both"/>
        <w:rPr>
          <w:rFonts w:ascii="Tahoma" w:hAnsi="Tahoma" w:cs="Tahoma"/>
          <w:szCs w:val="24"/>
        </w:rPr>
      </w:pPr>
      <w:r w:rsidRPr="00543786">
        <w:rPr>
          <w:rFonts w:ascii="Tahoma" w:hAnsi="Tahoma" w:cs="Tahoma"/>
          <w:szCs w:val="24"/>
        </w:rPr>
        <w:t xml:space="preserve">O </w:t>
      </w:r>
      <w:r w:rsidR="001D2758">
        <w:rPr>
          <w:rFonts w:ascii="Tahoma" w:hAnsi="Tahoma" w:cs="Tahoma"/>
          <w:szCs w:val="24"/>
        </w:rPr>
        <w:t xml:space="preserve">GABINETE DA MESA DIRETORA </w:t>
      </w:r>
      <w:r w:rsidR="00D13157">
        <w:rPr>
          <w:rFonts w:ascii="Tahoma" w:hAnsi="Tahoma" w:cs="Tahoma"/>
          <w:szCs w:val="24"/>
        </w:rPr>
        <w:t>DA CÂMARA LEGISLATIVA DO DISTRITO FEDERAL</w:t>
      </w:r>
      <w:r w:rsidR="001D2758">
        <w:rPr>
          <w:rFonts w:ascii="Tahoma" w:hAnsi="Tahoma" w:cs="Tahoma"/>
          <w:szCs w:val="24"/>
        </w:rPr>
        <w:t>, no uso da</w:t>
      </w:r>
      <w:r w:rsidR="00D13157">
        <w:rPr>
          <w:rFonts w:ascii="Tahoma" w:hAnsi="Tahoma" w:cs="Tahoma"/>
          <w:szCs w:val="24"/>
        </w:rPr>
        <w:t>s</w:t>
      </w:r>
      <w:r w:rsidRPr="00543786">
        <w:rPr>
          <w:rFonts w:ascii="Tahoma" w:hAnsi="Tahoma" w:cs="Tahoma"/>
          <w:szCs w:val="24"/>
        </w:rPr>
        <w:t xml:space="preserve"> atribuiç</w:t>
      </w:r>
      <w:r w:rsidR="00D13157">
        <w:rPr>
          <w:rFonts w:ascii="Tahoma" w:hAnsi="Tahoma" w:cs="Tahoma"/>
          <w:szCs w:val="24"/>
        </w:rPr>
        <w:t>ões</w:t>
      </w:r>
      <w:r w:rsidRPr="00543786">
        <w:rPr>
          <w:rFonts w:ascii="Tahoma" w:hAnsi="Tahoma" w:cs="Tahoma"/>
          <w:szCs w:val="24"/>
        </w:rPr>
        <w:t xml:space="preserve"> </w:t>
      </w:r>
      <w:r>
        <w:rPr>
          <w:rFonts w:ascii="Tahoma" w:hAnsi="Tahoma" w:cs="Tahoma"/>
          <w:szCs w:val="24"/>
        </w:rPr>
        <w:t>que lhe fo</w:t>
      </w:r>
      <w:r w:rsidR="00D13157">
        <w:rPr>
          <w:rFonts w:ascii="Tahoma" w:hAnsi="Tahoma" w:cs="Tahoma"/>
          <w:szCs w:val="24"/>
        </w:rPr>
        <w:t>ram</w:t>
      </w:r>
      <w:r>
        <w:rPr>
          <w:rFonts w:ascii="Tahoma" w:hAnsi="Tahoma" w:cs="Tahoma"/>
          <w:szCs w:val="24"/>
        </w:rPr>
        <w:t xml:space="preserve"> delegada</w:t>
      </w:r>
      <w:r w:rsidR="00D13157">
        <w:rPr>
          <w:rFonts w:ascii="Tahoma" w:hAnsi="Tahoma" w:cs="Tahoma"/>
          <w:szCs w:val="24"/>
        </w:rPr>
        <w:t>s</w:t>
      </w:r>
      <w:r w:rsidRPr="00543786">
        <w:rPr>
          <w:rFonts w:ascii="Tahoma" w:hAnsi="Tahoma" w:cs="Tahoma"/>
          <w:szCs w:val="24"/>
        </w:rPr>
        <w:t xml:space="preserve"> pelo </w:t>
      </w:r>
      <w:r w:rsidR="00D13157">
        <w:rPr>
          <w:rFonts w:ascii="Tahoma" w:hAnsi="Tahoma" w:cs="Tahoma"/>
          <w:szCs w:val="24"/>
        </w:rPr>
        <w:t xml:space="preserve">art. 4º, inciso X, da Resolução nº 168/2000, e tendo em vista o Ofício nº 607/2013-CM, </w:t>
      </w:r>
      <w:r w:rsidRPr="00543786">
        <w:rPr>
          <w:rFonts w:ascii="Tahoma" w:hAnsi="Tahoma" w:cs="Tahoma"/>
          <w:szCs w:val="24"/>
        </w:rPr>
        <w:t>RESOLVE:</w:t>
      </w:r>
    </w:p>
    <w:p w:rsidR="00385879" w:rsidRPr="00336F83" w:rsidRDefault="00D13157" w:rsidP="00385879">
      <w:pPr>
        <w:pStyle w:val="Corpodetexto"/>
        <w:spacing w:before="120"/>
        <w:ind w:firstLine="851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Autorizar a participação dos servidores Flávio Azevedo Mineiro, matrícula nº 16.922, Agente de Polícia Legislativa e Jarbas Soares da Silva, matrícula nº 19.277, Assessor de Segurança, lotados na Coordenadoria de Polícia Legislativa, no “I Curso de Segurança de Autoridades </w:t>
      </w:r>
      <w:proofErr w:type="gramStart"/>
      <w:r>
        <w:rPr>
          <w:rFonts w:ascii="Tahoma" w:hAnsi="Tahoma" w:cs="Tahoma"/>
          <w:szCs w:val="24"/>
        </w:rPr>
        <w:t>da Casa Militar</w:t>
      </w:r>
      <w:proofErr w:type="gramEnd"/>
      <w:r>
        <w:rPr>
          <w:rFonts w:ascii="Tahoma" w:hAnsi="Tahoma" w:cs="Tahoma"/>
          <w:szCs w:val="24"/>
        </w:rPr>
        <w:t xml:space="preserve"> do Governo do Distrito Federal/2013”, no período de 2</w:t>
      </w:r>
      <w:r w:rsidR="00A51D93">
        <w:rPr>
          <w:rFonts w:ascii="Tahoma" w:hAnsi="Tahoma" w:cs="Tahoma"/>
          <w:szCs w:val="24"/>
        </w:rPr>
        <w:t>4</w:t>
      </w:r>
      <w:r>
        <w:rPr>
          <w:rFonts w:ascii="Tahoma" w:hAnsi="Tahoma" w:cs="Tahoma"/>
          <w:szCs w:val="24"/>
        </w:rPr>
        <w:t>/04 a 27/05 de 2013, em Brasília-DF, com dispensa de ponto e sem prejuízo da remuneração.</w:t>
      </w:r>
    </w:p>
    <w:p w:rsidR="00D23FD4" w:rsidRPr="00336F83" w:rsidRDefault="00D23FD4" w:rsidP="00D23FD4">
      <w:pPr>
        <w:pStyle w:val="Corpodetexto"/>
        <w:spacing w:before="120"/>
        <w:ind w:firstLine="851"/>
        <w:jc w:val="both"/>
        <w:rPr>
          <w:rFonts w:ascii="Tahoma" w:hAnsi="Tahoma" w:cs="Tahoma"/>
          <w:szCs w:val="24"/>
        </w:rPr>
      </w:pPr>
    </w:p>
    <w:tbl>
      <w:tblPr>
        <w:tblStyle w:val="Tabelacomgrade"/>
        <w:tblW w:w="9923" w:type="dxa"/>
        <w:tblInd w:w="-459" w:type="dxa"/>
        <w:tblLook w:val="04A0"/>
      </w:tblPr>
      <w:tblGrid>
        <w:gridCol w:w="5245"/>
        <w:gridCol w:w="4678"/>
      </w:tblGrid>
      <w:tr w:rsidR="00D23FD4" w:rsidRPr="00485689" w:rsidTr="00D13157"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3FD4" w:rsidRPr="00485689" w:rsidRDefault="00D23FD4" w:rsidP="00D13157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485689">
              <w:rPr>
                <w:rFonts w:ascii="Tahoma" w:hAnsi="Tahoma" w:cs="Tahoma"/>
                <w:b/>
                <w:sz w:val="24"/>
                <w:szCs w:val="24"/>
              </w:rPr>
              <w:t>JOAN GOES MARTINS FILHO</w:t>
            </w:r>
          </w:p>
          <w:p w:rsidR="00D23FD4" w:rsidRPr="00485689" w:rsidRDefault="00D23FD4" w:rsidP="00D13157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485689">
              <w:rPr>
                <w:rFonts w:ascii="Tahoma" w:hAnsi="Tahoma" w:cs="Tahoma"/>
                <w:i/>
                <w:sz w:val="24"/>
                <w:szCs w:val="24"/>
              </w:rPr>
              <w:t>Secretário-Geral/Presidência</w:t>
            </w:r>
          </w:p>
        </w:tc>
      </w:tr>
      <w:tr w:rsidR="00D23FD4" w:rsidRPr="00485689" w:rsidTr="00D13157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D23FD4" w:rsidRDefault="00D23FD4" w:rsidP="00D13157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     ARLECIO ALEXANDRE GAZAL</w:t>
            </w:r>
          </w:p>
          <w:p w:rsidR="00D23FD4" w:rsidRPr="00485689" w:rsidRDefault="00D23FD4" w:rsidP="00D13157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i/>
                <w:sz w:val="24"/>
                <w:szCs w:val="24"/>
              </w:rPr>
              <w:t xml:space="preserve">   </w:t>
            </w:r>
            <w:r w:rsidRPr="00485689">
              <w:rPr>
                <w:rFonts w:ascii="Tahoma" w:hAnsi="Tahoma" w:cs="Tahoma"/>
                <w:i/>
                <w:sz w:val="24"/>
                <w:szCs w:val="24"/>
              </w:rPr>
              <w:t>Secretário Executivo/Vice-Presidência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D23FD4" w:rsidRDefault="00D23FD4" w:rsidP="00D13157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JANE MARY MARROCOS MALAQUIAS</w:t>
            </w:r>
          </w:p>
          <w:p w:rsidR="00D23FD4" w:rsidRPr="00485689" w:rsidRDefault="00D23FD4" w:rsidP="00D13157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485689">
              <w:rPr>
                <w:rFonts w:ascii="Tahoma" w:hAnsi="Tahoma" w:cs="Tahoma"/>
                <w:i/>
                <w:sz w:val="24"/>
                <w:szCs w:val="24"/>
              </w:rPr>
              <w:t xml:space="preserve">Secretária </w:t>
            </w:r>
            <w:proofErr w:type="gramStart"/>
            <w:r w:rsidRPr="00485689">
              <w:rPr>
                <w:rFonts w:ascii="Tahoma" w:hAnsi="Tahoma" w:cs="Tahoma"/>
                <w:i/>
                <w:sz w:val="24"/>
                <w:szCs w:val="24"/>
              </w:rPr>
              <w:t>Executiva/Primeira</w:t>
            </w:r>
            <w:proofErr w:type="gramEnd"/>
            <w:r w:rsidRPr="00485689">
              <w:rPr>
                <w:rFonts w:ascii="Tahoma" w:hAnsi="Tahoma" w:cs="Tahoma"/>
                <w:i/>
                <w:sz w:val="24"/>
                <w:szCs w:val="24"/>
              </w:rPr>
              <w:t xml:space="preserve"> Secretaria</w:t>
            </w:r>
          </w:p>
        </w:tc>
      </w:tr>
      <w:tr w:rsidR="00D23FD4" w:rsidRPr="00BD4EED" w:rsidTr="00D13157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D23FD4" w:rsidRDefault="00D23FD4" w:rsidP="00D13157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    EDINEY JACINTO DE SOUZA</w:t>
            </w:r>
          </w:p>
          <w:p w:rsidR="00D23FD4" w:rsidRPr="00485689" w:rsidRDefault="00D23FD4" w:rsidP="00D13157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i/>
                <w:sz w:val="24"/>
                <w:szCs w:val="24"/>
              </w:rPr>
              <w:t xml:space="preserve">   </w:t>
            </w:r>
            <w:r w:rsidRPr="00485689">
              <w:rPr>
                <w:rFonts w:ascii="Tahoma" w:hAnsi="Tahoma" w:cs="Tahoma"/>
                <w:i/>
                <w:sz w:val="24"/>
                <w:szCs w:val="24"/>
              </w:rPr>
              <w:t>Secretário Executivo/Segunda Secretaria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D23FD4" w:rsidRDefault="00D23FD4" w:rsidP="00D13157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ALEXANDRE BRAGA CERQUEIRA</w:t>
            </w:r>
          </w:p>
          <w:p w:rsidR="00D23FD4" w:rsidRPr="00BD4EED" w:rsidRDefault="00D23FD4" w:rsidP="00D13157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BD4EED">
              <w:rPr>
                <w:rFonts w:ascii="Tahoma" w:hAnsi="Tahoma" w:cs="Tahoma"/>
                <w:i/>
                <w:sz w:val="24"/>
                <w:szCs w:val="24"/>
              </w:rPr>
              <w:t>Secretário Executivo/Terceira Secretaria</w:t>
            </w:r>
          </w:p>
        </w:tc>
      </w:tr>
    </w:tbl>
    <w:p w:rsidR="00D23FD4" w:rsidRDefault="00D23FD4">
      <w:pPr>
        <w:rPr>
          <w:i/>
          <w:u w:val="single"/>
        </w:rPr>
      </w:pPr>
    </w:p>
    <w:p w:rsidR="0003665A" w:rsidRPr="00D23FD4" w:rsidRDefault="00D23FD4" w:rsidP="00D23FD4">
      <w:pPr>
        <w:tabs>
          <w:tab w:val="left" w:pos="142"/>
        </w:tabs>
        <w:rPr>
          <w:rFonts w:ascii="Tahoma" w:hAnsi="Tahoma" w:cs="Tahoma"/>
          <w:color w:val="FF0000"/>
        </w:rPr>
      </w:pPr>
      <w:r w:rsidRPr="00D23FD4">
        <w:rPr>
          <w:rFonts w:ascii="Tahoma" w:hAnsi="Tahoma" w:cs="Tahoma"/>
          <w:color w:val="FF0000"/>
        </w:rPr>
        <w:t>Este texto não substitui o publicado no Di</w:t>
      </w:r>
      <w:r w:rsidR="00AD10C7">
        <w:rPr>
          <w:rFonts w:ascii="Tahoma" w:hAnsi="Tahoma" w:cs="Tahoma"/>
          <w:color w:val="FF0000"/>
        </w:rPr>
        <w:t>á</w:t>
      </w:r>
      <w:r w:rsidR="001D2758">
        <w:rPr>
          <w:rFonts w:ascii="Tahoma" w:hAnsi="Tahoma" w:cs="Tahoma"/>
          <w:color w:val="FF0000"/>
        </w:rPr>
        <w:t>rio da Câmara Legislativa, de 24</w:t>
      </w:r>
      <w:r w:rsidRPr="00D23FD4">
        <w:rPr>
          <w:rFonts w:ascii="Tahoma" w:hAnsi="Tahoma" w:cs="Tahoma"/>
          <w:color w:val="FF0000"/>
        </w:rPr>
        <w:t>/4/2013.</w:t>
      </w:r>
    </w:p>
    <w:sectPr w:rsidR="0003665A" w:rsidRPr="00D23FD4" w:rsidSect="00BB4A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3157" w:rsidRDefault="00D13157" w:rsidP="00BB4A02">
      <w:r>
        <w:separator/>
      </w:r>
    </w:p>
  </w:endnote>
  <w:endnote w:type="continuationSeparator" w:id="0">
    <w:p w:rsidR="00D13157" w:rsidRDefault="00D13157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157" w:rsidRDefault="00D13157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157" w:rsidRDefault="00D13157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.05pt;margin-top:-4.6pt;width:453.45pt;height:36pt;z-index:251662336" stroked="f">
          <v:textbox style="mso-next-textbox:#_x0000_s2056" inset="0,0,0,0">
            <w:txbxContent>
              <w:p w:rsidR="00D13157" w:rsidRPr="006A4DBB" w:rsidRDefault="00D13157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Praça Municipal – Quadra </w:t>
                </w:r>
                <w:proofErr w:type="gramStart"/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>2</w:t>
                </w:r>
                <w:proofErr w:type="gramEnd"/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 – Lote 5 – CEP 70094-902 — Brasília-DF – Tel. (61) 3348-8000</w:t>
                </w:r>
              </w:p>
              <w:p w:rsidR="00D13157" w:rsidRPr="006A4DBB" w:rsidRDefault="00D13157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.05pt;margin-top:-4.6pt;width:453.45pt;height:0;z-index:251669504" o:connectortype="straight"/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157" w:rsidRDefault="00D1315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3157" w:rsidRDefault="00D13157" w:rsidP="00BB4A02">
      <w:r>
        <w:separator/>
      </w:r>
    </w:p>
  </w:footnote>
  <w:footnote w:type="continuationSeparator" w:id="0">
    <w:p w:rsidR="00D13157" w:rsidRDefault="00D13157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157" w:rsidRDefault="00D1315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157" w:rsidRDefault="00D13157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7" type="#_x0000_t32" style="position:absolute;margin-left:.05pt;margin-top:70.1pt;width:453.45pt;height:0;z-index:251670528" o:connectortype="straight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8.4pt;margin-top:1.25pt;width:346.6pt;height:64.9pt;z-index:251661312;v-text-anchor:bottom" stroked="f">
          <v:textbox style="mso-next-textbox:#_x0000_s2055" inset="0,0,0,0">
            <w:txbxContent>
              <w:p w:rsidR="00D13157" w:rsidRPr="001376AE" w:rsidRDefault="00D13157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D13157" w:rsidRDefault="00D13157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D13157" w:rsidRPr="00BB4A02" w:rsidRDefault="00D13157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Mesa Diretora</w:t>
                </w:r>
              </w:p>
            </w:txbxContent>
          </v:textbox>
        </v:shape>
      </w:pict>
    </w:r>
    <w:r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157" w:rsidRDefault="00D1315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80"/>
    <o:shapelayout v:ext="edit">
      <o:idmap v:ext="edit" data="2"/>
      <o:rules v:ext="edit">
        <o:r id="V:Rule3" type="connector" idref="#_x0000_s2073"/>
        <o:r id="V:Rule4" type="connector" idref="#_x0000_s207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E26F7"/>
    <w:rsid w:val="0003665A"/>
    <w:rsid w:val="00051977"/>
    <w:rsid w:val="000A4CD3"/>
    <w:rsid w:val="000B4D9A"/>
    <w:rsid w:val="000B6763"/>
    <w:rsid w:val="001376AE"/>
    <w:rsid w:val="001738A2"/>
    <w:rsid w:val="00193858"/>
    <w:rsid w:val="001A2E57"/>
    <w:rsid w:val="001B3806"/>
    <w:rsid w:val="001D2758"/>
    <w:rsid w:val="002426E0"/>
    <w:rsid w:val="00275CD7"/>
    <w:rsid w:val="0028083E"/>
    <w:rsid w:val="002A792E"/>
    <w:rsid w:val="002E1EFE"/>
    <w:rsid w:val="00306443"/>
    <w:rsid w:val="00334EE7"/>
    <w:rsid w:val="00372048"/>
    <w:rsid w:val="00385879"/>
    <w:rsid w:val="003D570A"/>
    <w:rsid w:val="003F6069"/>
    <w:rsid w:val="004C08D8"/>
    <w:rsid w:val="004C3254"/>
    <w:rsid w:val="00500448"/>
    <w:rsid w:val="0054263C"/>
    <w:rsid w:val="00630E8C"/>
    <w:rsid w:val="0063781B"/>
    <w:rsid w:val="00654630"/>
    <w:rsid w:val="006570B0"/>
    <w:rsid w:val="00673E27"/>
    <w:rsid w:val="00691116"/>
    <w:rsid w:val="006A3518"/>
    <w:rsid w:val="006A4DBB"/>
    <w:rsid w:val="006B60CF"/>
    <w:rsid w:val="006F75A8"/>
    <w:rsid w:val="00740DA4"/>
    <w:rsid w:val="007971F7"/>
    <w:rsid w:val="007C4868"/>
    <w:rsid w:val="007E26EC"/>
    <w:rsid w:val="007F1723"/>
    <w:rsid w:val="00863517"/>
    <w:rsid w:val="00877E34"/>
    <w:rsid w:val="0088768F"/>
    <w:rsid w:val="008B3318"/>
    <w:rsid w:val="00900161"/>
    <w:rsid w:val="00964A5B"/>
    <w:rsid w:val="009B7B15"/>
    <w:rsid w:val="009C72D1"/>
    <w:rsid w:val="009D1607"/>
    <w:rsid w:val="00A51D93"/>
    <w:rsid w:val="00A676C3"/>
    <w:rsid w:val="00A70D53"/>
    <w:rsid w:val="00AA5051"/>
    <w:rsid w:val="00AA7BF3"/>
    <w:rsid w:val="00AD10C7"/>
    <w:rsid w:val="00B14C22"/>
    <w:rsid w:val="00B35934"/>
    <w:rsid w:val="00BB17F7"/>
    <w:rsid w:val="00BB4A02"/>
    <w:rsid w:val="00C319D6"/>
    <w:rsid w:val="00C55939"/>
    <w:rsid w:val="00C6150D"/>
    <w:rsid w:val="00C747A8"/>
    <w:rsid w:val="00C82F6C"/>
    <w:rsid w:val="00D13157"/>
    <w:rsid w:val="00D23FD4"/>
    <w:rsid w:val="00D81DAF"/>
    <w:rsid w:val="00D9170E"/>
    <w:rsid w:val="00DB7E66"/>
    <w:rsid w:val="00DD5A29"/>
    <w:rsid w:val="00E5088A"/>
    <w:rsid w:val="00E83C04"/>
    <w:rsid w:val="00EA5E05"/>
    <w:rsid w:val="00FC098D"/>
    <w:rsid w:val="00FE2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8083E"/>
    <w:pPr>
      <w:keepNext/>
      <w:spacing w:line="480" w:lineRule="auto"/>
      <w:jc w:val="both"/>
      <w:outlineLvl w:val="0"/>
    </w:pPr>
    <w:rPr>
      <w:rFonts w:ascii="Arial" w:hAnsi="Arial"/>
      <w:sz w:val="25"/>
    </w:rPr>
  </w:style>
  <w:style w:type="paragraph" w:styleId="Ttulo2">
    <w:name w:val="heading 2"/>
    <w:basedOn w:val="Normal"/>
    <w:next w:val="Normal"/>
    <w:link w:val="Ttulo2Char"/>
    <w:qFormat/>
    <w:rsid w:val="0028083E"/>
    <w:pPr>
      <w:keepNext/>
      <w:jc w:val="center"/>
      <w:outlineLvl w:val="1"/>
    </w:pPr>
    <w:rPr>
      <w:rFonts w:ascii="Arial" w:hAnsi="Arial"/>
      <w:sz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6F75A8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6F75A8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28083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8083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28083E"/>
    <w:rPr>
      <w:rFonts w:ascii="Arial" w:eastAsia="Times New Roman" w:hAnsi="Arial" w:cs="Times New Roman"/>
      <w:sz w:val="25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28083E"/>
    <w:rPr>
      <w:rFonts w:ascii="Arial" w:eastAsia="Times New Roman" w:hAnsi="Arial" w:cs="Times New Roman"/>
      <w:sz w:val="25"/>
      <w:szCs w:val="20"/>
    </w:rPr>
  </w:style>
  <w:style w:type="paragraph" w:styleId="Ttulo">
    <w:name w:val="Title"/>
    <w:basedOn w:val="Normal"/>
    <w:link w:val="TtuloChar"/>
    <w:qFormat/>
    <w:rsid w:val="0028083E"/>
    <w:pPr>
      <w:tabs>
        <w:tab w:val="left" w:pos="426"/>
        <w:tab w:val="left" w:pos="1276"/>
      </w:tabs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basedOn w:val="Fontepargpadro"/>
    <w:link w:val="Ttulo"/>
    <w:rsid w:val="0028083E"/>
    <w:rPr>
      <w:rFonts w:ascii="Arial" w:eastAsia="Times New Roman" w:hAnsi="Arial" w:cs="Times New Roman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22</TotalTime>
  <Pages>1</Pages>
  <Words>174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marcia.machado</cp:lastModifiedBy>
  <cp:revision>3</cp:revision>
  <cp:lastPrinted>2013-08-21T14:11:00Z</cp:lastPrinted>
  <dcterms:created xsi:type="dcterms:W3CDTF">2013-08-26T20:44:00Z</dcterms:created>
  <dcterms:modified xsi:type="dcterms:W3CDTF">2013-08-26T21:06:00Z</dcterms:modified>
</cp:coreProperties>
</file>