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68" w:rsidRPr="000D0D4E" w:rsidRDefault="00DD2668" w:rsidP="00DD2668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>
        <w:rPr>
          <w:rFonts w:ascii="Tahoma" w:hAnsi="Tahoma" w:cs="Tahoma"/>
          <w:sz w:val="24"/>
          <w:szCs w:val="24"/>
        </w:rPr>
        <w:t>3</w:t>
      </w:r>
      <w:r w:rsidR="00550686">
        <w:rPr>
          <w:rFonts w:ascii="Tahoma" w:hAnsi="Tahoma" w:cs="Tahoma"/>
          <w:sz w:val="24"/>
          <w:szCs w:val="24"/>
        </w:rPr>
        <w:t>8</w:t>
      </w:r>
      <w:r w:rsidRPr="000D0D4E">
        <w:rPr>
          <w:rFonts w:ascii="Tahoma" w:hAnsi="Tahoma" w:cs="Tahoma"/>
          <w:sz w:val="24"/>
          <w:szCs w:val="24"/>
        </w:rPr>
        <w:t xml:space="preserve">, DE </w:t>
      </w:r>
      <w:r>
        <w:rPr>
          <w:rFonts w:ascii="Tahoma" w:hAnsi="Tahoma" w:cs="Tahoma"/>
          <w:sz w:val="24"/>
          <w:szCs w:val="24"/>
        </w:rPr>
        <w:t>2</w:t>
      </w:r>
      <w:r w:rsidR="00E638F0">
        <w:rPr>
          <w:rFonts w:ascii="Tahoma" w:hAnsi="Tahoma" w:cs="Tahoma"/>
          <w:sz w:val="24"/>
          <w:szCs w:val="24"/>
        </w:rPr>
        <w:t>7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 xml:space="preserve">MARÇO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DD2668" w:rsidRPr="000D0D4E" w:rsidRDefault="00DD2668" w:rsidP="00DD2668">
      <w:pPr>
        <w:pStyle w:val="Ttulo"/>
        <w:rPr>
          <w:rFonts w:ascii="Tahoma" w:hAnsi="Tahoma" w:cs="Tahoma"/>
          <w:sz w:val="24"/>
          <w:szCs w:val="24"/>
        </w:rPr>
      </w:pPr>
    </w:p>
    <w:p w:rsidR="00DD2668" w:rsidRDefault="00DD2668" w:rsidP="00DD2668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84498C" w:rsidRDefault="0084498C" w:rsidP="0084498C">
      <w:pPr>
        <w:pStyle w:val="Recuodecorpodetexto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DD2668" w:rsidRPr="0084498C" w:rsidRDefault="0084498C" w:rsidP="0084498C">
      <w:pPr>
        <w:pStyle w:val="Recuodecorpodetexto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84498C">
        <w:rPr>
          <w:rFonts w:ascii="Tahoma" w:hAnsi="Tahoma" w:cs="Tahoma"/>
          <w:sz w:val="24"/>
          <w:szCs w:val="24"/>
        </w:rPr>
        <w:t xml:space="preserve">INDEFERIR E ARQUIVAR o Requerimento nº 2156/2013, de iniciativa da </w:t>
      </w:r>
      <w:proofErr w:type="spellStart"/>
      <w:r w:rsidRPr="0084498C">
        <w:rPr>
          <w:rFonts w:ascii="Tahoma" w:hAnsi="Tahoma" w:cs="Tahoma"/>
          <w:sz w:val="24"/>
          <w:szCs w:val="24"/>
        </w:rPr>
        <w:t>Exma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Pr="0084498C">
        <w:rPr>
          <w:rFonts w:ascii="Tahoma" w:hAnsi="Tahoma" w:cs="Tahoma"/>
          <w:sz w:val="24"/>
          <w:szCs w:val="24"/>
        </w:rPr>
        <w:t xml:space="preserve"> Senhora Deputada Luzia de Paula, que requer a </w:t>
      </w:r>
      <w:proofErr w:type="spellStart"/>
      <w:r w:rsidRPr="0084498C">
        <w:rPr>
          <w:rFonts w:ascii="Tahoma" w:hAnsi="Tahoma" w:cs="Tahoma"/>
          <w:sz w:val="24"/>
          <w:szCs w:val="24"/>
        </w:rPr>
        <w:t>prejudicialidade</w:t>
      </w:r>
      <w:proofErr w:type="spellEnd"/>
      <w:r w:rsidRPr="0084498C">
        <w:rPr>
          <w:rFonts w:ascii="Tahoma" w:hAnsi="Tahoma" w:cs="Tahoma"/>
          <w:sz w:val="24"/>
          <w:szCs w:val="24"/>
        </w:rPr>
        <w:t xml:space="preserve"> do Projeto de Lei nº 1337/2013, nos termos dos artigos 154 e 155 do Regimento Interno da CLDF.</w:t>
      </w:r>
    </w:p>
    <w:p w:rsidR="00DD2668" w:rsidRDefault="00DD2668" w:rsidP="00DD2668">
      <w:pPr>
        <w:pStyle w:val="Recuodecorpodetexto"/>
        <w:spacing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DD2668" w:rsidRPr="000D0D4E" w:rsidTr="003C39C6">
        <w:trPr>
          <w:cantSplit/>
          <w:trHeight w:val="1198"/>
        </w:trPr>
        <w:tc>
          <w:tcPr>
            <w:tcW w:w="9214" w:type="dxa"/>
            <w:gridSpan w:val="2"/>
          </w:tcPr>
          <w:p w:rsidR="00DD2668" w:rsidRPr="000D0D4E" w:rsidRDefault="00DD2668" w:rsidP="003C39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DD2668" w:rsidRPr="000D0D4E" w:rsidRDefault="00DD2668" w:rsidP="003C39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D2668" w:rsidRPr="000D0D4E" w:rsidRDefault="00DD2668" w:rsidP="003C39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D2668" w:rsidRPr="000D0D4E" w:rsidTr="003C39C6">
        <w:trPr>
          <w:trHeight w:val="1311"/>
        </w:trPr>
        <w:tc>
          <w:tcPr>
            <w:tcW w:w="4678" w:type="dxa"/>
          </w:tcPr>
          <w:p w:rsidR="00164B95" w:rsidRDefault="00DD2668" w:rsidP="00164B95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164B95" w:rsidRDefault="00164B95" w:rsidP="00164B9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D2668" w:rsidRPr="00164B95" w:rsidRDefault="00DD2668" w:rsidP="00164B9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2668" w:rsidRPr="000D0D4E" w:rsidRDefault="00DD2668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164B95" w:rsidRDefault="00164B95" w:rsidP="003C39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D2668" w:rsidRPr="00164B95" w:rsidRDefault="00164B95" w:rsidP="00164B95">
            <w:pPr>
              <w:tabs>
                <w:tab w:val="left" w:pos="96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DD2668" w:rsidRPr="00531BB7" w:rsidTr="003C39C6">
        <w:trPr>
          <w:trHeight w:val="803"/>
        </w:trPr>
        <w:tc>
          <w:tcPr>
            <w:tcW w:w="4678" w:type="dxa"/>
          </w:tcPr>
          <w:p w:rsidR="00DD2668" w:rsidRDefault="00DD2668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DD2668" w:rsidRPr="000D0D4E" w:rsidRDefault="00DD2668" w:rsidP="003C39C6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D2668" w:rsidRPr="00206A7F" w:rsidRDefault="00DD2668" w:rsidP="003C39C6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DD2668" w:rsidRPr="00531BB7" w:rsidRDefault="00DD2668" w:rsidP="003C39C6">
            <w:pPr>
              <w:pStyle w:val="Ttulo1"/>
              <w:jc w:val="center"/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D2668" w:rsidRPr="002D37F0" w:rsidRDefault="00DD2668" w:rsidP="00DD2668">
      <w:pPr>
        <w:tabs>
          <w:tab w:val="left" w:pos="426"/>
          <w:tab w:val="left" w:pos="1276"/>
        </w:tabs>
        <w:spacing w:before="120"/>
        <w:rPr>
          <w:rFonts w:ascii="Tahoma" w:hAnsi="Tahoma" w:cs="Tahoma"/>
        </w:rPr>
      </w:pPr>
      <w:r w:rsidRPr="002D37F0">
        <w:rPr>
          <w:rFonts w:ascii="Tahoma" w:hAnsi="Tahoma" w:cs="Tahoma"/>
          <w:color w:val="FF0000"/>
        </w:rPr>
        <w:t xml:space="preserve">Este </w:t>
      </w:r>
      <w:smartTag w:uri="schemas-houaiss/mini" w:element="verbetes">
        <w:r w:rsidRPr="002D37F0">
          <w:rPr>
            <w:rFonts w:ascii="Tahoma" w:hAnsi="Tahoma" w:cs="Tahoma"/>
            <w:color w:val="FF0000"/>
          </w:rPr>
          <w:t>texto</w:t>
        </w:r>
      </w:smartTag>
      <w:r w:rsidRPr="002D37F0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2D37F0">
          <w:rPr>
            <w:rFonts w:ascii="Tahoma" w:hAnsi="Tahoma" w:cs="Tahoma"/>
            <w:color w:val="FF0000"/>
          </w:rPr>
          <w:t>não</w:t>
        </w:r>
      </w:smartTag>
      <w:r w:rsidRPr="002D37F0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2D37F0">
          <w:rPr>
            <w:rFonts w:ascii="Tahoma" w:hAnsi="Tahoma" w:cs="Tahoma"/>
            <w:i/>
            <w:color w:val="FF0000"/>
          </w:rPr>
          <w:t>Diário</w:t>
        </w:r>
      </w:smartTag>
      <w:r w:rsidRPr="002D37F0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2D37F0">
          <w:rPr>
            <w:rFonts w:ascii="Tahoma" w:hAnsi="Tahoma" w:cs="Tahoma"/>
            <w:i/>
            <w:color w:val="FF0000"/>
          </w:rPr>
          <w:t>Câmara</w:t>
        </w:r>
      </w:smartTag>
      <w:r w:rsidRPr="002D37F0">
        <w:rPr>
          <w:rFonts w:ascii="Tahoma" w:hAnsi="Tahoma" w:cs="Tahoma"/>
          <w:i/>
          <w:color w:val="FF0000"/>
        </w:rPr>
        <w:t xml:space="preserve"> Legislativa,</w:t>
      </w:r>
      <w:r w:rsidRPr="002D37F0">
        <w:rPr>
          <w:rFonts w:ascii="Tahoma" w:hAnsi="Tahoma" w:cs="Tahoma"/>
          <w:color w:val="FF0000"/>
        </w:rPr>
        <w:t xml:space="preserve"> </w:t>
      </w:r>
      <w:r w:rsidR="0084498C">
        <w:rPr>
          <w:rFonts w:ascii="Tahoma" w:hAnsi="Tahoma" w:cs="Tahoma"/>
          <w:color w:val="FF0000"/>
        </w:rPr>
        <w:t>2</w:t>
      </w:r>
      <w:r w:rsidRPr="002D37F0">
        <w:rPr>
          <w:rFonts w:ascii="Tahoma" w:hAnsi="Tahoma" w:cs="Tahoma"/>
          <w:color w:val="FF0000"/>
        </w:rPr>
        <w:t>/</w:t>
      </w:r>
      <w:r>
        <w:rPr>
          <w:rFonts w:ascii="Tahoma" w:hAnsi="Tahoma" w:cs="Tahoma"/>
          <w:color w:val="FF0000"/>
        </w:rPr>
        <w:t>4</w:t>
      </w:r>
      <w:r w:rsidRPr="002D37F0">
        <w:rPr>
          <w:rFonts w:ascii="Tahoma" w:hAnsi="Tahoma" w:cs="Tahoma"/>
          <w:color w:val="FF0000"/>
        </w:rPr>
        <w:t>/2013</w:t>
      </w:r>
      <w:r>
        <w:rPr>
          <w:rFonts w:ascii="Tahoma" w:hAnsi="Tahoma" w:cs="Tahoma"/>
          <w:color w:val="FF0000"/>
        </w:rPr>
        <w:t>.</w:t>
      </w:r>
    </w:p>
    <w:p w:rsidR="00DD2668" w:rsidRDefault="00DD2668" w:rsidP="00DD2668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862F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862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862F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862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17BDE"/>
    <w:rsid w:val="0003665A"/>
    <w:rsid w:val="00051977"/>
    <w:rsid w:val="000A4CD3"/>
    <w:rsid w:val="00112C83"/>
    <w:rsid w:val="001266FE"/>
    <w:rsid w:val="001376AE"/>
    <w:rsid w:val="00164B95"/>
    <w:rsid w:val="001738A2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D570A"/>
    <w:rsid w:val="003F6069"/>
    <w:rsid w:val="004C08D8"/>
    <w:rsid w:val="004C3254"/>
    <w:rsid w:val="00500448"/>
    <w:rsid w:val="0054263C"/>
    <w:rsid w:val="00550686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4498C"/>
    <w:rsid w:val="00863517"/>
    <w:rsid w:val="00877E34"/>
    <w:rsid w:val="008862F7"/>
    <w:rsid w:val="0088768F"/>
    <w:rsid w:val="008B3318"/>
    <w:rsid w:val="00964A5B"/>
    <w:rsid w:val="009B7B15"/>
    <w:rsid w:val="009D1607"/>
    <w:rsid w:val="00A676C3"/>
    <w:rsid w:val="00A70D53"/>
    <w:rsid w:val="00AA5051"/>
    <w:rsid w:val="00BB4A02"/>
    <w:rsid w:val="00BC70EB"/>
    <w:rsid w:val="00C319D6"/>
    <w:rsid w:val="00C55939"/>
    <w:rsid w:val="00C6150D"/>
    <w:rsid w:val="00C747A8"/>
    <w:rsid w:val="00C82F6C"/>
    <w:rsid w:val="00D81DAF"/>
    <w:rsid w:val="00D9170E"/>
    <w:rsid w:val="00DB7E66"/>
    <w:rsid w:val="00DD2668"/>
    <w:rsid w:val="00DD5A29"/>
    <w:rsid w:val="00E5088A"/>
    <w:rsid w:val="00E638F0"/>
    <w:rsid w:val="00E83C04"/>
    <w:rsid w:val="00EC4956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2013-08-21T14:11:00Z</cp:lastPrinted>
  <dcterms:created xsi:type="dcterms:W3CDTF">2013-08-21T19:19:00Z</dcterms:created>
  <dcterms:modified xsi:type="dcterms:W3CDTF">2013-08-21T19:22:00Z</dcterms:modified>
</cp:coreProperties>
</file>