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7955AD">
        <w:rPr>
          <w:rFonts w:ascii="Tahoma" w:hAnsi="Tahoma" w:cs="Tahoma"/>
          <w:b/>
          <w:sz w:val="24"/>
          <w:szCs w:val="24"/>
        </w:rPr>
        <w:t xml:space="preserve"> 5</w:t>
      </w:r>
      <w:r w:rsidR="00FC6802">
        <w:rPr>
          <w:rFonts w:ascii="Tahoma" w:hAnsi="Tahoma" w:cs="Tahoma"/>
          <w:b/>
          <w:sz w:val="24"/>
          <w:szCs w:val="24"/>
        </w:rPr>
        <w:t>6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7955A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7955AD">
        <w:rPr>
          <w:rFonts w:ascii="Tahoma" w:hAnsi="Tahoma" w:cs="Tahoma"/>
          <w:b/>
          <w:sz w:val="24"/>
          <w:szCs w:val="24"/>
        </w:rPr>
        <w:t>2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1053DD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FC6802">
        <w:rPr>
          <w:rFonts w:ascii="Tahoma" w:hAnsi="Tahoma" w:cs="Tahoma"/>
          <w:sz w:val="24"/>
          <w:szCs w:val="24"/>
        </w:rPr>
        <w:t>Ato do Presidente nº 5, de 2014, publicado no DCL nº 002, de 7/1/2014,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Pr="00FC6802" w:rsidRDefault="00FC6802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</w:t>
      </w:r>
      <w:r w:rsidR="000B0744"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CONSTITUIR Comissão de Recebimento de Bens Patrimoniais </w:t>
      </w:r>
      <w:r>
        <w:rPr>
          <w:rFonts w:ascii="Tahoma" w:hAnsi="Tahoma" w:cs="Tahoma"/>
          <w:sz w:val="24"/>
          <w:szCs w:val="24"/>
        </w:rPr>
        <w:t>referente à Ata de Registro de Preços nº 03/2014-PG-CLDF (Processo nº 001.000547/201</w:t>
      </w:r>
      <w:r w:rsidR="00DE3F8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), firmado com a empresa TORINO INFORMÁTICA LTDA, composta pelos servidores </w:t>
      </w:r>
      <w:r w:rsidRPr="00FC6802">
        <w:rPr>
          <w:rFonts w:ascii="Tahoma" w:hAnsi="Tahoma" w:cs="Tahoma"/>
          <w:b/>
          <w:sz w:val="24"/>
          <w:szCs w:val="24"/>
        </w:rPr>
        <w:t>ORNÉLIO OLIVEIRA DOS SANTOS</w:t>
      </w:r>
      <w:r>
        <w:rPr>
          <w:rFonts w:ascii="Tahoma" w:hAnsi="Tahoma" w:cs="Tahoma"/>
          <w:sz w:val="24"/>
          <w:szCs w:val="24"/>
        </w:rPr>
        <w:t xml:space="preserve">, Técnico Legislativo, matrícula nº 11.398, CPF nº 317.113.751-87, pela CMI, e </w:t>
      </w:r>
      <w:r w:rsidRPr="00FC6802">
        <w:rPr>
          <w:rFonts w:ascii="Tahoma" w:hAnsi="Tahoma" w:cs="Tahoma"/>
          <w:b/>
          <w:sz w:val="24"/>
          <w:szCs w:val="24"/>
        </w:rPr>
        <w:t>ABEL ENRIQUE DUARTE</w:t>
      </w:r>
      <w:r>
        <w:rPr>
          <w:rFonts w:ascii="Tahoma" w:hAnsi="Tahoma" w:cs="Tahoma"/>
          <w:sz w:val="24"/>
          <w:szCs w:val="24"/>
        </w:rPr>
        <w:t>, Assistente Legislativo, matrícula nº 11.952, CPF nº 317.290.961-15, pelo Setor de Patrimônio.</w:t>
      </w:r>
    </w:p>
    <w:p w:rsidR="006E7C6E" w:rsidRPr="00963501" w:rsidRDefault="00FC6802" w:rsidP="00FC680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B67F7D"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="00B67F7D" w:rsidRPr="00B67F7D">
        <w:rPr>
          <w:rFonts w:ascii="Tahoma" w:hAnsi="Tahoma" w:cs="Tahoma"/>
          <w:b/>
          <w:sz w:val="24"/>
          <w:szCs w:val="24"/>
        </w:rPr>
        <w:t>º</w:t>
      </w:r>
      <w:r w:rsidR="00B67F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Esta</w:t>
      </w:r>
      <w:r w:rsidR="004116E7" w:rsidRPr="009635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Portaria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4116E7" w:rsidRPr="00963501" w:rsidRDefault="000B0744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DE3F8B" w:rsidRDefault="008F4C18" w:rsidP="00CE5292">
      <w:pPr>
        <w:spacing w:after="200"/>
        <w:jc w:val="right"/>
        <w:rPr>
          <w:b/>
          <w:color w:val="000000"/>
          <w:sz w:val="24"/>
          <w:szCs w:val="24"/>
        </w:rPr>
      </w:pPr>
    </w:p>
    <w:p w:rsidR="00DE3F8B" w:rsidRPr="00DE3F8B" w:rsidRDefault="00DE3F8B" w:rsidP="00DE3F8B">
      <w:pPr>
        <w:spacing w:after="200"/>
        <w:jc w:val="center"/>
        <w:rPr>
          <w:rFonts w:ascii="Tahoma" w:hAnsi="Tahoma" w:cs="Tahoma"/>
          <w:color w:val="000000"/>
          <w:sz w:val="24"/>
          <w:szCs w:val="24"/>
        </w:rPr>
      </w:pPr>
      <w:r w:rsidRPr="00DE3F8B">
        <w:rPr>
          <w:rFonts w:ascii="Tahoma" w:hAnsi="Tahoma" w:cs="Tahoma"/>
          <w:b/>
          <w:color w:val="000000"/>
          <w:sz w:val="18"/>
          <w:szCs w:val="24"/>
        </w:rPr>
        <w:t>(Republicado por conter incorreção no original, publicado no DCL de 3/9/2014)</w:t>
      </w:r>
    </w:p>
    <w:p w:rsidR="00D04B0E" w:rsidRPr="007955AD" w:rsidRDefault="007955AD" w:rsidP="006D57B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955AD">
        <w:rPr>
          <w:rFonts w:ascii="Tahoma" w:hAnsi="Tahoma" w:cs="Tahoma"/>
          <w:i/>
          <w:color w:val="FF0000"/>
        </w:rPr>
        <w:t>Diário da Câmara Legislativa</w:t>
      </w:r>
      <w:r w:rsidR="00DE3F8B">
        <w:rPr>
          <w:rFonts w:ascii="Tahoma" w:hAnsi="Tahoma" w:cs="Tahoma"/>
          <w:color w:val="FF0000"/>
        </w:rPr>
        <w:t>, de 4</w:t>
      </w:r>
      <w:r>
        <w:rPr>
          <w:rFonts w:ascii="Tahoma" w:hAnsi="Tahoma" w:cs="Tahoma"/>
          <w:color w:val="FF0000"/>
        </w:rPr>
        <w:t>/9/2014.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40" w:rsidRDefault="00604F40" w:rsidP="00BB4A02">
      <w:r>
        <w:separator/>
      </w:r>
    </w:p>
  </w:endnote>
  <w:endnote w:type="continuationSeparator" w:id="1">
    <w:p w:rsidR="00604F40" w:rsidRDefault="00604F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45270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40" w:rsidRDefault="00604F40" w:rsidP="00BB4A02">
      <w:r>
        <w:separator/>
      </w:r>
    </w:p>
  </w:footnote>
  <w:footnote w:type="continuationSeparator" w:id="1">
    <w:p w:rsidR="00604F40" w:rsidRDefault="00604F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4527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45270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04F40" w:rsidRPr="001376AE" w:rsidRDefault="00604F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04F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4527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52705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D57B1"/>
    <w:rsid w:val="006E7C6E"/>
    <w:rsid w:val="00701517"/>
    <w:rsid w:val="00702221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70E05"/>
    <w:rsid w:val="00871E88"/>
    <w:rsid w:val="00875E11"/>
    <w:rsid w:val="00877E34"/>
    <w:rsid w:val="00885DDC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40C5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E3F8B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  <w:rsid w:val="00FC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2</cp:revision>
  <cp:lastPrinted>2014-09-02T15:27:00Z</cp:lastPrinted>
  <dcterms:created xsi:type="dcterms:W3CDTF">2014-09-04T13:57:00Z</dcterms:created>
  <dcterms:modified xsi:type="dcterms:W3CDTF">2014-09-04T13:57:00Z</dcterms:modified>
</cp:coreProperties>
</file>