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0012CD">
        <w:tc>
          <w:tcPr>
            <w:tcW w:w="1630" w:type="dxa"/>
          </w:tcPr>
          <w:p w:rsidR="000012CD" w:rsidRDefault="00DF45C2">
            <w:pPr>
              <w:pStyle w:val="Cabealho"/>
              <w:jc w:val="both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noProof/>
              </w:rPr>
              <w:drawing>
                <wp:inline distT="0" distB="0" distL="0" distR="0">
                  <wp:extent cx="933450" cy="962025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0012CD" w:rsidRDefault="000012CD">
            <w:pPr>
              <w:pStyle w:val="Cabealho"/>
              <w:jc w:val="center"/>
              <w:rPr>
                <w:rFonts w:ascii="Arial Narrow" w:hAnsi="Arial Narrow"/>
                <w:b/>
                <w:spacing w:val="-4"/>
                <w:sz w:val="28"/>
              </w:rPr>
            </w:pPr>
          </w:p>
          <w:p w:rsidR="000012CD" w:rsidRDefault="000012CD">
            <w:pPr>
              <w:pStyle w:val="Cabealho"/>
              <w:jc w:val="center"/>
              <w:rPr>
                <w:rFonts w:ascii="Arial Narrow" w:hAnsi="Arial Narrow"/>
                <w:b/>
                <w:spacing w:val="-4"/>
                <w:sz w:val="28"/>
              </w:rPr>
            </w:pPr>
            <w:r>
              <w:rPr>
                <w:rFonts w:ascii="Arial Narrow" w:hAnsi="Arial Narrow"/>
                <w:b/>
                <w:spacing w:val="-4"/>
                <w:sz w:val="28"/>
              </w:rPr>
              <w:t>CÂMARA LEGISLATIVA DO DISTRITO FEDERAL</w:t>
            </w:r>
          </w:p>
          <w:p w:rsidR="000012CD" w:rsidRDefault="000012CD">
            <w:pPr>
              <w:pStyle w:val="Cabealho"/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COMISSÃO DE ASSUNTOS SOCIAIS</w:t>
            </w:r>
          </w:p>
        </w:tc>
      </w:tr>
    </w:tbl>
    <w:p w:rsidR="000012CD" w:rsidRDefault="000012CD">
      <w:pPr>
        <w:pStyle w:val="Corpodetexto"/>
        <w:spacing w:before="0" w:after="0"/>
        <w:rPr>
          <w:rFonts w:ascii="Arial" w:hAnsi="Arial"/>
          <w:b w:val="0"/>
          <w:sz w:val="22"/>
        </w:rPr>
      </w:pPr>
    </w:p>
    <w:p w:rsidR="000012CD" w:rsidRDefault="000012CD">
      <w:pPr>
        <w:pStyle w:val="Corpodetexto"/>
        <w:spacing w:before="0" w:after="0"/>
        <w:rPr>
          <w:rFonts w:ascii="Arial" w:hAnsi="Arial"/>
          <w:b w:val="0"/>
          <w:sz w:val="22"/>
        </w:rPr>
      </w:pPr>
    </w:p>
    <w:p w:rsidR="000012CD" w:rsidRDefault="000012CD">
      <w:pPr>
        <w:pStyle w:val="Corpodetexto"/>
        <w:spacing w:before="0" w:after="0"/>
        <w:rPr>
          <w:rFonts w:ascii="Arial" w:hAnsi="Arial"/>
          <w:b w:val="0"/>
          <w:sz w:val="22"/>
        </w:rPr>
      </w:pPr>
    </w:p>
    <w:p w:rsidR="000012CD" w:rsidRDefault="000012CD">
      <w:pPr>
        <w:pStyle w:val="Corpodetexto"/>
        <w:spacing w:before="0" w:after="0"/>
        <w:rPr>
          <w:rFonts w:ascii="Arial" w:hAnsi="Arial"/>
          <w:b w:val="0"/>
          <w:sz w:val="22"/>
        </w:rPr>
      </w:pPr>
    </w:p>
    <w:p w:rsidR="000012CD" w:rsidRPr="004A4D23" w:rsidRDefault="000012CD">
      <w:pPr>
        <w:pStyle w:val="Corpodetexto"/>
        <w:spacing w:before="0" w:after="0"/>
        <w:jc w:val="center"/>
        <w:outlineLvl w:val="0"/>
        <w:rPr>
          <w:rFonts w:ascii="Tahoma" w:hAnsi="Tahoma" w:cs="Tahoma"/>
          <w:i/>
          <w:szCs w:val="24"/>
        </w:rPr>
      </w:pPr>
      <w:r w:rsidRPr="004A4D23">
        <w:rPr>
          <w:rFonts w:ascii="Tahoma" w:hAnsi="Tahoma" w:cs="Tahoma"/>
          <w:i/>
          <w:szCs w:val="24"/>
        </w:rPr>
        <w:t>CONVOCAÇÃO</w:t>
      </w: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012CD" w:rsidRPr="004A4D23" w:rsidRDefault="00585758">
      <w:pPr>
        <w:pStyle w:val="Corpodetexto"/>
        <w:spacing w:before="0" w:after="0"/>
        <w:ind w:left="708" w:firstLine="708"/>
        <w:rPr>
          <w:rFonts w:ascii="Tahoma" w:hAnsi="Tahoma" w:cs="Tahoma"/>
          <w:szCs w:val="24"/>
        </w:rPr>
      </w:pPr>
      <w:r>
        <w:rPr>
          <w:rFonts w:ascii="Tahoma" w:hAnsi="Tahoma" w:cs="Tahoma"/>
          <w:b w:val="0"/>
          <w:szCs w:val="24"/>
        </w:rPr>
        <w:t>A</w:t>
      </w:r>
      <w:r w:rsidR="000012CD" w:rsidRPr="004A4D23">
        <w:rPr>
          <w:rFonts w:ascii="Tahoma" w:hAnsi="Tahoma" w:cs="Tahoma"/>
          <w:b w:val="0"/>
          <w:szCs w:val="24"/>
        </w:rPr>
        <w:t xml:space="preserve"> Presidente da Comissão de </w:t>
      </w:r>
      <w:r>
        <w:rPr>
          <w:rFonts w:ascii="Tahoma" w:hAnsi="Tahoma" w:cs="Tahoma"/>
          <w:b w:val="0"/>
          <w:szCs w:val="24"/>
        </w:rPr>
        <w:t>Assuntos Sociais - CAS, Deputada</w:t>
      </w:r>
      <w:r w:rsidR="000012CD" w:rsidRPr="004A4D23">
        <w:rPr>
          <w:rFonts w:ascii="Tahoma" w:hAnsi="Tahoma" w:cs="Tahoma"/>
          <w:b w:val="0"/>
          <w:szCs w:val="24"/>
        </w:rPr>
        <w:t xml:space="preserve"> </w:t>
      </w:r>
      <w:r w:rsidR="00CB039A">
        <w:rPr>
          <w:rFonts w:ascii="Tahoma" w:hAnsi="Tahoma" w:cs="Tahoma"/>
          <w:b w:val="0"/>
          <w:szCs w:val="24"/>
        </w:rPr>
        <w:t>Celina Leão</w:t>
      </w:r>
      <w:r w:rsidR="000012CD" w:rsidRPr="004A4D23">
        <w:rPr>
          <w:rFonts w:ascii="Tahoma" w:hAnsi="Tahoma" w:cs="Tahoma"/>
          <w:szCs w:val="24"/>
        </w:rPr>
        <w:t>,</w:t>
      </w:r>
      <w:r w:rsidR="000012CD" w:rsidRPr="004A4D23">
        <w:rPr>
          <w:rFonts w:ascii="Tahoma" w:hAnsi="Tahoma" w:cs="Tahoma"/>
          <w:b w:val="0"/>
          <w:szCs w:val="24"/>
        </w:rPr>
        <w:t xml:space="preserve"> no uso de suas atribuições regimentais, nos termos do Artigo </w:t>
      </w:r>
      <w:r w:rsidR="00CB039A">
        <w:rPr>
          <w:rFonts w:ascii="Tahoma" w:hAnsi="Tahoma" w:cs="Tahoma"/>
          <w:b w:val="0"/>
          <w:szCs w:val="24"/>
        </w:rPr>
        <w:t xml:space="preserve">83, Inciso II, </w:t>
      </w:r>
      <w:r w:rsidR="000012CD" w:rsidRPr="004A4D23">
        <w:rPr>
          <w:rFonts w:ascii="Tahoma" w:hAnsi="Tahoma" w:cs="Tahoma"/>
          <w:b w:val="0"/>
          <w:szCs w:val="24"/>
        </w:rPr>
        <w:t xml:space="preserve">do Regimento Interno, tem a honra de convocar os senhores Deputados membros desta Comissão, para a </w:t>
      </w:r>
      <w:r>
        <w:rPr>
          <w:rFonts w:ascii="Tahoma" w:hAnsi="Tahoma" w:cs="Tahoma"/>
          <w:szCs w:val="24"/>
        </w:rPr>
        <w:t>1</w:t>
      </w:r>
      <w:r w:rsidR="000012CD" w:rsidRPr="003148D9">
        <w:rPr>
          <w:rFonts w:ascii="Tahoma" w:hAnsi="Tahoma" w:cs="Tahoma"/>
          <w:szCs w:val="24"/>
        </w:rPr>
        <w:t xml:space="preserve">ª </w:t>
      </w:r>
      <w:r w:rsidR="000012CD" w:rsidRPr="004A4D23">
        <w:rPr>
          <w:rFonts w:ascii="Tahoma" w:hAnsi="Tahoma" w:cs="Tahoma"/>
          <w:szCs w:val="24"/>
        </w:rPr>
        <w:t>REUNIÃO</w:t>
      </w:r>
      <w:r w:rsidR="000012CD" w:rsidRPr="004A4D23">
        <w:rPr>
          <w:rFonts w:ascii="Tahoma" w:hAnsi="Tahoma" w:cs="Tahoma"/>
          <w:b w:val="0"/>
          <w:szCs w:val="24"/>
        </w:rPr>
        <w:t xml:space="preserve"> </w:t>
      </w:r>
      <w:r w:rsidRPr="00585758">
        <w:rPr>
          <w:rFonts w:ascii="Tahoma" w:hAnsi="Tahoma" w:cs="Tahoma"/>
          <w:szCs w:val="24"/>
        </w:rPr>
        <w:t>EXTRA</w:t>
      </w:r>
      <w:r w:rsidR="000012CD" w:rsidRPr="004A4D23">
        <w:rPr>
          <w:rFonts w:ascii="Tahoma" w:hAnsi="Tahoma" w:cs="Tahoma"/>
          <w:szCs w:val="24"/>
        </w:rPr>
        <w:t>ORDINÁRIA</w:t>
      </w:r>
      <w:r w:rsidR="000012CD" w:rsidRPr="004A4D23">
        <w:rPr>
          <w:rFonts w:ascii="Tahoma" w:hAnsi="Tahoma" w:cs="Tahoma"/>
          <w:b w:val="0"/>
          <w:i/>
          <w:szCs w:val="24"/>
        </w:rPr>
        <w:t xml:space="preserve"> </w:t>
      </w:r>
      <w:r w:rsidR="000012CD" w:rsidRPr="004A4D23">
        <w:rPr>
          <w:rFonts w:ascii="Tahoma" w:hAnsi="Tahoma" w:cs="Tahoma"/>
          <w:b w:val="0"/>
          <w:szCs w:val="24"/>
        </w:rPr>
        <w:t xml:space="preserve">a realizar-se no dia </w:t>
      </w:r>
      <w:r w:rsidR="00CB039A">
        <w:rPr>
          <w:rFonts w:ascii="Tahoma" w:hAnsi="Tahoma" w:cs="Tahoma"/>
          <w:b w:val="0"/>
          <w:szCs w:val="24"/>
        </w:rPr>
        <w:t>14</w:t>
      </w:r>
      <w:r w:rsidR="000012CD" w:rsidRPr="004A4D23">
        <w:rPr>
          <w:rFonts w:ascii="Tahoma" w:hAnsi="Tahoma" w:cs="Tahoma"/>
          <w:b w:val="0"/>
          <w:szCs w:val="24"/>
        </w:rPr>
        <w:t xml:space="preserve"> de </w:t>
      </w:r>
      <w:r w:rsidR="00CB039A">
        <w:rPr>
          <w:rFonts w:ascii="Tahoma" w:hAnsi="Tahoma" w:cs="Tahoma"/>
          <w:b w:val="0"/>
          <w:szCs w:val="24"/>
        </w:rPr>
        <w:t>março</w:t>
      </w:r>
      <w:r>
        <w:rPr>
          <w:rFonts w:ascii="Tahoma" w:hAnsi="Tahoma" w:cs="Tahoma"/>
          <w:b w:val="0"/>
          <w:szCs w:val="24"/>
        </w:rPr>
        <w:t xml:space="preserve"> de 201</w:t>
      </w:r>
      <w:r w:rsidR="00CB039A">
        <w:rPr>
          <w:rFonts w:ascii="Tahoma" w:hAnsi="Tahoma" w:cs="Tahoma"/>
          <w:b w:val="0"/>
          <w:szCs w:val="24"/>
        </w:rPr>
        <w:t>3</w:t>
      </w:r>
      <w:r w:rsidR="000012CD" w:rsidRPr="004A4D23">
        <w:rPr>
          <w:rFonts w:ascii="Tahoma" w:hAnsi="Tahoma" w:cs="Tahoma"/>
          <w:b w:val="0"/>
          <w:szCs w:val="24"/>
        </w:rPr>
        <w:t xml:space="preserve">, </w:t>
      </w:r>
      <w:r w:rsidR="00CB039A">
        <w:rPr>
          <w:rFonts w:ascii="Tahoma" w:hAnsi="Tahoma" w:cs="Tahoma"/>
          <w:b w:val="0"/>
          <w:szCs w:val="24"/>
        </w:rPr>
        <w:t>quinta</w:t>
      </w:r>
      <w:r w:rsidR="00A1162A">
        <w:rPr>
          <w:rFonts w:ascii="Tahoma" w:hAnsi="Tahoma" w:cs="Tahoma"/>
          <w:b w:val="0"/>
          <w:szCs w:val="24"/>
        </w:rPr>
        <w:t>-feira</w:t>
      </w:r>
      <w:r w:rsidR="000012CD" w:rsidRPr="004A4D23">
        <w:rPr>
          <w:rFonts w:ascii="Tahoma" w:hAnsi="Tahoma" w:cs="Tahoma"/>
          <w:b w:val="0"/>
          <w:szCs w:val="24"/>
        </w:rPr>
        <w:t xml:space="preserve">, às </w:t>
      </w:r>
      <w:r w:rsidR="00A1162A">
        <w:rPr>
          <w:rFonts w:ascii="Tahoma" w:hAnsi="Tahoma" w:cs="Tahoma"/>
          <w:b w:val="0"/>
          <w:szCs w:val="24"/>
        </w:rPr>
        <w:t>1</w:t>
      </w:r>
      <w:r w:rsidR="00DA0783">
        <w:rPr>
          <w:rFonts w:ascii="Tahoma" w:hAnsi="Tahoma" w:cs="Tahoma"/>
          <w:b w:val="0"/>
          <w:szCs w:val="24"/>
        </w:rPr>
        <w:t>4</w:t>
      </w:r>
      <w:r w:rsidR="00355F89">
        <w:rPr>
          <w:rFonts w:ascii="Tahoma" w:hAnsi="Tahoma" w:cs="Tahoma"/>
          <w:b w:val="0"/>
          <w:szCs w:val="24"/>
        </w:rPr>
        <w:t>h</w:t>
      </w:r>
      <w:r w:rsidR="00AD7706" w:rsidRPr="004A4D23">
        <w:rPr>
          <w:rFonts w:ascii="Tahoma" w:hAnsi="Tahoma" w:cs="Tahoma"/>
          <w:b w:val="0"/>
          <w:szCs w:val="24"/>
        </w:rPr>
        <w:t>,</w:t>
      </w:r>
      <w:r w:rsidR="00166F07" w:rsidRPr="004A4D23">
        <w:rPr>
          <w:rFonts w:ascii="Tahoma" w:hAnsi="Tahoma" w:cs="Tahoma"/>
          <w:b w:val="0"/>
          <w:szCs w:val="24"/>
        </w:rPr>
        <w:t xml:space="preserve"> </w:t>
      </w:r>
      <w:r w:rsidR="00125868">
        <w:rPr>
          <w:rFonts w:ascii="Tahoma" w:hAnsi="Tahoma" w:cs="Tahoma"/>
          <w:b w:val="0"/>
          <w:szCs w:val="24"/>
        </w:rPr>
        <w:t>na</w:t>
      </w:r>
      <w:r w:rsidR="000E0DF2">
        <w:rPr>
          <w:rFonts w:ascii="Tahoma" w:hAnsi="Tahoma" w:cs="Tahoma"/>
          <w:b w:val="0"/>
          <w:szCs w:val="24"/>
        </w:rPr>
        <w:t xml:space="preserve"> </w:t>
      </w:r>
      <w:r>
        <w:rPr>
          <w:rFonts w:ascii="Tahoma" w:hAnsi="Tahoma" w:cs="Tahoma"/>
          <w:b w:val="0"/>
          <w:szCs w:val="24"/>
        </w:rPr>
        <w:t>sala de reuniões das comissões</w:t>
      </w:r>
      <w:r w:rsidR="00F050C1">
        <w:rPr>
          <w:rFonts w:ascii="Tahoma" w:hAnsi="Tahoma" w:cs="Tahoma"/>
          <w:b w:val="0"/>
          <w:szCs w:val="24"/>
        </w:rPr>
        <w:t xml:space="preserve">  para  discussão  dos  seguintes itens constantes da pauta.</w:t>
      </w:r>
    </w:p>
    <w:p w:rsidR="000012CD" w:rsidRPr="004A4D23" w:rsidRDefault="000012CD">
      <w:pPr>
        <w:pStyle w:val="Corpodetexto"/>
        <w:spacing w:before="240" w:after="0"/>
        <w:ind w:left="708"/>
        <w:rPr>
          <w:rFonts w:ascii="Tahoma" w:hAnsi="Tahoma" w:cs="Tahoma"/>
          <w:b w:val="0"/>
          <w:szCs w:val="24"/>
        </w:rPr>
      </w:pPr>
      <w:r w:rsidRPr="004A4D23">
        <w:rPr>
          <w:rFonts w:ascii="Tahoma" w:hAnsi="Tahoma" w:cs="Tahoma"/>
          <w:b w:val="0"/>
          <w:szCs w:val="24"/>
        </w:rPr>
        <w:tab/>
        <w:t>Na impossibilidade do comparecimento do</w:t>
      </w:r>
      <w:r w:rsidR="00533FFD" w:rsidRPr="004A4D23">
        <w:rPr>
          <w:rFonts w:ascii="Tahoma" w:hAnsi="Tahoma" w:cs="Tahoma"/>
          <w:b w:val="0"/>
          <w:szCs w:val="24"/>
        </w:rPr>
        <w:t xml:space="preserve"> (a</w:t>
      </w:r>
      <w:r w:rsidRPr="004A4D23">
        <w:rPr>
          <w:rFonts w:ascii="Tahoma" w:hAnsi="Tahoma" w:cs="Tahoma"/>
          <w:b w:val="0"/>
          <w:szCs w:val="24"/>
        </w:rPr>
        <w:t>) Deputado</w:t>
      </w:r>
      <w:r w:rsidR="00533FFD" w:rsidRPr="004A4D23">
        <w:rPr>
          <w:rFonts w:ascii="Tahoma" w:hAnsi="Tahoma" w:cs="Tahoma"/>
          <w:b w:val="0"/>
          <w:szCs w:val="24"/>
        </w:rPr>
        <w:t xml:space="preserve"> (a</w:t>
      </w:r>
      <w:r w:rsidRPr="004A4D23">
        <w:rPr>
          <w:rFonts w:ascii="Tahoma" w:hAnsi="Tahoma" w:cs="Tahoma"/>
          <w:b w:val="0"/>
          <w:szCs w:val="24"/>
        </w:rPr>
        <w:t>) titular, solicito que seja comunicado ao</w:t>
      </w:r>
      <w:r w:rsidR="00533FFD" w:rsidRPr="004A4D23">
        <w:rPr>
          <w:rFonts w:ascii="Tahoma" w:hAnsi="Tahoma" w:cs="Tahoma"/>
          <w:b w:val="0"/>
          <w:szCs w:val="24"/>
        </w:rPr>
        <w:t xml:space="preserve"> (</w:t>
      </w:r>
      <w:r w:rsidR="009A4DC1" w:rsidRPr="004A4D23">
        <w:rPr>
          <w:rFonts w:ascii="Tahoma" w:hAnsi="Tahoma" w:cs="Tahoma"/>
          <w:b w:val="0"/>
          <w:szCs w:val="24"/>
        </w:rPr>
        <w:t>a</w:t>
      </w:r>
      <w:r w:rsidRPr="004A4D23">
        <w:rPr>
          <w:rFonts w:ascii="Tahoma" w:hAnsi="Tahoma" w:cs="Tahoma"/>
          <w:b w:val="0"/>
          <w:szCs w:val="24"/>
        </w:rPr>
        <w:t>) respectivo</w:t>
      </w:r>
      <w:r w:rsidR="00533FFD" w:rsidRPr="004A4D23">
        <w:rPr>
          <w:rFonts w:ascii="Tahoma" w:hAnsi="Tahoma" w:cs="Tahoma"/>
          <w:b w:val="0"/>
          <w:szCs w:val="24"/>
        </w:rPr>
        <w:t xml:space="preserve"> (a</w:t>
      </w:r>
      <w:r w:rsidRPr="004A4D23">
        <w:rPr>
          <w:rFonts w:ascii="Tahoma" w:hAnsi="Tahoma" w:cs="Tahoma"/>
          <w:b w:val="0"/>
          <w:szCs w:val="24"/>
        </w:rPr>
        <w:t>) suplente.</w:t>
      </w:r>
    </w:p>
    <w:p w:rsidR="000012CD" w:rsidRPr="004A4D23" w:rsidRDefault="000012CD">
      <w:pPr>
        <w:pStyle w:val="Corpodetexto"/>
        <w:spacing w:before="0" w:after="0"/>
        <w:jc w:val="center"/>
        <w:rPr>
          <w:rFonts w:ascii="Tahoma" w:hAnsi="Tahoma" w:cs="Tahoma"/>
          <w:b w:val="0"/>
          <w:szCs w:val="24"/>
        </w:rPr>
      </w:pPr>
    </w:p>
    <w:p w:rsidR="000012CD" w:rsidRPr="004A4D23" w:rsidRDefault="000012CD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Cs w:val="24"/>
        </w:rPr>
      </w:pPr>
    </w:p>
    <w:p w:rsidR="000012CD" w:rsidRPr="004A4D23" w:rsidRDefault="000012CD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Cs w:val="24"/>
        </w:rPr>
      </w:pPr>
    </w:p>
    <w:p w:rsidR="000012CD" w:rsidRDefault="000012CD">
      <w:pPr>
        <w:pStyle w:val="Corpodetexto"/>
        <w:spacing w:before="0" w:after="0"/>
        <w:ind w:firstLine="708"/>
        <w:jc w:val="center"/>
        <w:rPr>
          <w:b w:val="0"/>
          <w:sz w:val="30"/>
        </w:rPr>
      </w:pPr>
    </w:p>
    <w:p w:rsidR="000012CD" w:rsidRPr="004A4D23" w:rsidRDefault="000012CD">
      <w:pPr>
        <w:pStyle w:val="Corpodetexto"/>
        <w:spacing w:before="0" w:after="0"/>
        <w:ind w:right="-25" w:firstLine="708"/>
        <w:jc w:val="center"/>
        <w:rPr>
          <w:rFonts w:ascii="Tahoma" w:hAnsi="Tahoma" w:cs="Tahoma"/>
          <w:b w:val="0"/>
          <w:sz w:val="22"/>
        </w:rPr>
      </w:pPr>
      <w:r w:rsidRPr="004A4D23">
        <w:rPr>
          <w:rFonts w:ascii="Tahoma" w:hAnsi="Tahoma" w:cs="Tahoma"/>
          <w:b w:val="0"/>
          <w:sz w:val="30"/>
        </w:rPr>
        <w:t xml:space="preserve">Brasília, </w:t>
      </w:r>
      <w:r w:rsidR="00CB039A">
        <w:rPr>
          <w:rFonts w:ascii="Tahoma" w:hAnsi="Tahoma" w:cs="Tahoma"/>
          <w:b w:val="0"/>
          <w:sz w:val="30"/>
        </w:rPr>
        <w:t xml:space="preserve">12 </w:t>
      </w:r>
      <w:r w:rsidR="0098662D" w:rsidRPr="004A4D23">
        <w:rPr>
          <w:rFonts w:ascii="Tahoma" w:hAnsi="Tahoma" w:cs="Tahoma"/>
          <w:b w:val="0"/>
          <w:sz w:val="30"/>
        </w:rPr>
        <w:t xml:space="preserve">de </w:t>
      </w:r>
      <w:r w:rsidR="00CB039A">
        <w:rPr>
          <w:rFonts w:ascii="Tahoma" w:hAnsi="Tahoma" w:cs="Tahoma"/>
          <w:b w:val="0"/>
          <w:sz w:val="30"/>
        </w:rPr>
        <w:t>março</w:t>
      </w:r>
      <w:r w:rsidR="00585758">
        <w:rPr>
          <w:rFonts w:ascii="Tahoma" w:hAnsi="Tahoma" w:cs="Tahoma"/>
          <w:b w:val="0"/>
          <w:sz w:val="30"/>
        </w:rPr>
        <w:t xml:space="preserve"> de 201</w:t>
      </w:r>
      <w:r w:rsidR="00CB039A">
        <w:rPr>
          <w:rFonts w:ascii="Tahoma" w:hAnsi="Tahoma" w:cs="Tahoma"/>
          <w:b w:val="0"/>
          <w:sz w:val="30"/>
        </w:rPr>
        <w:t>3</w:t>
      </w:r>
      <w:r w:rsidRPr="004A4D23">
        <w:rPr>
          <w:rFonts w:ascii="Tahoma" w:hAnsi="Tahoma" w:cs="Tahoma"/>
          <w:b w:val="0"/>
          <w:sz w:val="30"/>
        </w:rPr>
        <w:t>.</w:t>
      </w:r>
    </w:p>
    <w:p w:rsidR="000012CD" w:rsidRPr="004A4D23" w:rsidRDefault="000012CD">
      <w:pPr>
        <w:pStyle w:val="Corpodetexto"/>
        <w:spacing w:before="0" w:after="0"/>
        <w:jc w:val="center"/>
        <w:rPr>
          <w:rFonts w:ascii="Tahoma" w:hAnsi="Tahoma" w:cs="Tahoma"/>
          <w:b w:val="0"/>
          <w:sz w:val="22"/>
        </w:rPr>
      </w:pPr>
    </w:p>
    <w:p w:rsidR="000012CD" w:rsidRPr="004A4D23" w:rsidRDefault="000012CD">
      <w:pPr>
        <w:pStyle w:val="Corpodetexto"/>
        <w:spacing w:before="0" w:after="0"/>
        <w:jc w:val="center"/>
        <w:rPr>
          <w:rFonts w:ascii="Tahoma" w:hAnsi="Tahoma" w:cs="Tahoma"/>
          <w:b w:val="0"/>
          <w:sz w:val="22"/>
        </w:rPr>
      </w:pPr>
    </w:p>
    <w:p w:rsidR="00A1162A" w:rsidRPr="00EC1D83" w:rsidRDefault="00A1162A" w:rsidP="00A1162A">
      <w:pPr>
        <w:pStyle w:val="Corpodetexto"/>
        <w:jc w:val="center"/>
        <w:rPr>
          <w:rFonts w:ascii="Tahoma" w:hAnsi="Tahoma" w:cs="Tahoma"/>
          <w:szCs w:val="24"/>
        </w:rPr>
      </w:pPr>
    </w:p>
    <w:p w:rsidR="00A1162A" w:rsidRPr="00EC1D83" w:rsidRDefault="00F050C1" w:rsidP="00A1162A">
      <w:pPr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     Egerineu</w:t>
      </w:r>
      <w:proofErr w:type="gramStart"/>
      <w:r>
        <w:rPr>
          <w:rFonts w:ascii="Tahoma" w:hAnsi="Tahoma" w:cs="Tahoma"/>
          <w:b/>
          <w:i/>
          <w:sz w:val="24"/>
          <w:szCs w:val="24"/>
        </w:rPr>
        <w:t xml:space="preserve">  </w:t>
      </w:r>
      <w:proofErr w:type="gramEnd"/>
      <w:r>
        <w:rPr>
          <w:rFonts w:ascii="Tahoma" w:hAnsi="Tahoma" w:cs="Tahoma"/>
          <w:b/>
          <w:i/>
          <w:sz w:val="24"/>
          <w:szCs w:val="24"/>
        </w:rPr>
        <w:t>Marques B. Júnior</w:t>
      </w:r>
    </w:p>
    <w:p w:rsidR="00A1162A" w:rsidRPr="00EC1D83" w:rsidRDefault="00A1162A" w:rsidP="00A1162A">
      <w:pPr>
        <w:jc w:val="center"/>
        <w:rPr>
          <w:rFonts w:ascii="Tahoma" w:hAnsi="Tahoma" w:cs="Tahoma"/>
          <w:i/>
          <w:sz w:val="24"/>
          <w:szCs w:val="24"/>
        </w:rPr>
      </w:pPr>
      <w:r w:rsidRPr="00EC1D83">
        <w:rPr>
          <w:rFonts w:ascii="Tahoma" w:hAnsi="Tahoma" w:cs="Tahoma"/>
          <w:i/>
          <w:sz w:val="24"/>
          <w:szCs w:val="24"/>
        </w:rPr>
        <w:t>-Secretári</w:t>
      </w:r>
      <w:r w:rsidR="00F050C1">
        <w:rPr>
          <w:rFonts w:ascii="Tahoma" w:hAnsi="Tahoma" w:cs="Tahoma"/>
          <w:i/>
          <w:sz w:val="24"/>
          <w:szCs w:val="24"/>
        </w:rPr>
        <w:t>o</w:t>
      </w:r>
      <w:r w:rsidRPr="00EC1D83">
        <w:rPr>
          <w:rFonts w:ascii="Tahoma" w:hAnsi="Tahoma" w:cs="Tahoma"/>
          <w:i/>
          <w:sz w:val="24"/>
          <w:szCs w:val="24"/>
        </w:rPr>
        <w:t xml:space="preserve"> da CAS-</w:t>
      </w:r>
    </w:p>
    <w:p w:rsidR="00A1162A" w:rsidRPr="00BD62A0" w:rsidRDefault="00A1162A" w:rsidP="00A1162A">
      <w:pPr>
        <w:pStyle w:val="Corpodetexto"/>
        <w:rPr>
          <w:rFonts w:ascii="Tahoma" w:hAnsi="Tahoma" w:cs="Tahoma"/>
          <w:sz w:val="28"/>
          <w:szCs w:val="28"/>
        </w:rPr>
      </w:pP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i/>
        </w:rPr>
      </w:pPr>
    </w:p>
    <w:p w:rsidR="000012CD" w:rsidRPr="004A4D23" w:rsidRDefault="000012CD">
      <w:pPr>
        <w:pStyle w:val="Corpodetexto"/>
        <w:spacing w:before="0" w:after="0"/>
        <w:rPr>
          <w:rFonts w:ascii="Tahoma" w:hAnsi="Tahoma" w:cs="Tahoma"/>
          <w:b w:val="0"/>
          <w:i/>
        </w:rPr>
      </w:pPr>
    </w:p>
    <w:p w:rsidR="000012CD" w:rsidRDefault="000012CD">
      <w:pPr>
        <w:pStyle w:val="Corpodetexto"/>
        <w:spacing w:before="0" w:after="0"/>
        <w:rPr>
          <w:b w:val="0"/>
          <w:i/>
        </w:rPr>
      </w:pPr>
    </w:p>
    <w:p w:rsidR="000012CD" w:rsidRDefault="000012CD">
      <w:pPr>
        <w:pStyle w:val="Corpodetexto"/>
        <w:spacing w:before="0" w:after="0"/>
        <w:rPr>
          <w:b w:val="0"/>
          <w:i/>
        </w:rPr>
      </w:pPr>
    </w:p>
    <w:p w:rsidR="000012CD" w:rsidRDefault="000012CD">
      <w:pPr>
        <w:pStyle w:val="Corpodetexto"/>
        <w:spacing w:before="0" w:after="0"/>
        <w:rPr>
          <w:b w:val="0"/>
          <w:i/>
        </w:rPr>
      </w:pPr>
    </w:p>
    <w:p w:rsidR="000012CD" w:rsidRDefault="000012CD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4A4D23" w:rsidRDefault="004A4D23">
      <w:pPr>
        <w:pStyle w:val="Corpodetexto"/>
        <w:spacing w:before="0" w:after="0"/>
        <w:rPr>
          <w:b w:val="0"/>
          <w:i/>
        </w:rPr>
      </w:pPr>
    </w:p>
    <w:p w:rsidR="000012CD" w:rsidRDefault="000012CD">
      <w:pPr>
        <w:pStyle w:val="Corpodetexto"/>
        <w:spacing w:before="0" w:after="0"/>
        <w:rPr>
          <w:b w:val="0"/>
          <w:sz w:val="30"/>
        </w:rPr>
      </w:pPr>
    </w:p>
    <w:p w:rsidR="000012CD" w:rsidRDefault="000012CD">
      <w:pPr>
        <w:pStyle w:val="Ttulo4"/>
        <w:rPr>
          <w:rFonts w:ascii="Arial" w:hAnsi="Arial"/>
        </w:rPr>
      </w:pPr>
      <w:r>
        <w:t>SAIN - Parque Rural - 70086-900 - Brasília-DF</w:t>
      </w:r>
    </w:p>
    <w:p w:rsidR="000012CD" w:rsidRDefault="000012CD">
      <w:pPr>
        <w:rPr>
          <w:snapToGrid w:val="0"/>
          <w:sz w:val="30"/>
        </w:rPr>
      </w:pPr>
    </w:p>
    <w:sectPr w:rsidR="000012CD" w:rsidSect="004A4D23">
      <w:pgSz w:w="11907" w:h="16840" w:code="9"/>
      <w:pgMar w:top="1021" w:right="992" w:bottom="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C1" w:rsidRDefault="00F050C1">
      <w:r>
        <w:separator/>
      </w:r>
    </w:p>
  </w:endnote>
  <w:endnote w:type="continuationSeparator" w:id="0">
    <w:p w:rsidR="00F050C1" w:rsidRDefault="00F05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C1" w:rsidRDefault="00F050C1">
      <w:r>
        <w:separator/>
      </w:r>
    </w:p>
  </w:footnote>
  <w:footnote w:type="continuationSeparator" w:id="0">
    <w:p w:rsidR="00F050C1" w:rsidRDefault="00F050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DE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F2F39E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FC21CD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8BD"/>
    <w:rsid w:val="000012CD"/>
    <w:rsid w:val="000163A3"/>
    <w:rsid w:val="00032678"/>
    <w:rsid w:val="000641AD"/>
    <w:rsid w:val="00090DD7"/>
    <w:rsid w:val="000A5A36"/>
    <w:rsid w:val="000C3C5E"/>
    <w:rsid w:val="000E0DF2"/>
    <w:rsid w:val="000F5B02"/>
    <w:rsid w:val="00123B2B"/>
    <w:rsid w:val="00125868"/>
    <w:rsid w:val="00166F07"/>
    <w:rsid w:val="00174395"/>
    <w:rsid w:val="001A058F"/>
    <w:rsid w:val="001F32DC"/>
    <w:rsid w:val="00225ABB"/>
    <w:rsid w:val="002E6E5F"/>
    <w:rsid w:val="00305A40"/>
    <w:rsid w:val="003148D9"/>
    <w:rsid w:val="00327913"/>
    <w:rsid w:val="003538C5"/>
    <w:rsid w:val="00355F89"/>
    <w:rsid w:val="003912F3"/>
    <w:rsid w:val="00417385"/>
    <w:rsid w:val="00496BDE"/>
    <w:rsid w:val="004A4D23"/>
    <w:rsid w:val="00506103"/>
    <w:rsid w:val="00533FFD"/>
    <w:rsid w:val="00585758"/>
    <w:rsid w:val="005942A8"/>
    <w:rsid w:val="005D18BD"/>
    <w:rsid w:val="005E5569"/>
    <w:rsid w:val="005F08BE"/>
    <w:rsid w:val="00621570"/>
    <w:rsid w:val="00646F5E"/>
    <w:rsid w:val="006572F8"/>
    <w:rsid w:val="00671480"/>
    <w:rsid w:val="00683A2C"/>
    <w:rsid w:val="0069119C"/>
    <w:rsid w:val="00693998"/>
    <w:rsid w:val="00706554"/>
    <w:rsid w:val="007560AB"/>
    <w:rsid w:val="00875773"/>
    <w:rsid w:val="008A5379"/>
    <w:rsid w:val="008B19A6"/>
    <w:rsid w:val="008F3BA5"/>
    <w:rsid w:val="00905195"/>
    <w:rsid w:val="0091235C"/>
    <w:rsid w:val="00914471"/>
    <w:rsid w:val="00936B29"/>
    <w:rsid w:val="0098662D"/>
    <w:rsid w:val="00986FDB"/>
    <w:rsid w:val="009A4DC1"/>
    <w:rsid w:val="009D7FDA"/>
    <w:rsid w:val="009E5912"/>
    <w:rsid w:val="00A1162A"/>
    <w:rsid w:val="00A1532D"/>
    <w:rsid w:val="00A8790D"/>
    <w:rsid w:val="00AD7706"/>
    <w:rsid w:val="00B17D3C"/>
    <w:rsid w:val="00B567A1"/>
    <w:rsid w:val="00B62A2F"/>
    <w:rsid w:val="00BA2666"/>
    <w:rsid w:val="00BA3157"/>
    <w:rsid w:val="00BD031B"/>
    <w:rsid w:val="00C209DE"/>
    <w:rsid w:val="00C45A3F"/>
    <w:rsid w:val="00CB039A"/>
    <w:rsid w:val="00CB4047"/>
    <w:rsid w:val="00CE1EC1"/>
    <w:rsid w:val="00CF091A"/>
    <w:rsid w:val="00D560D5"/>
    <w:rsid w:val="00DA0783"/>
    <w:rsid w:val="00DF45C2"/>
    <w:rsid w:val="00DF7C63"/>
    <w:rsid w:val="00E55D8E"/>
    <w:rsid w:val="00E759F5"/>
    <w:rsid w:val="00E87352"/>
    <w:rsid w:val="00ED0ADD"/>
    <w:rsid w:val="00EE4745"/>
    <w:rsid w:val="00F050C1"/>
    <w:rsid w:val="00F432D8"/>
    <w:rsid w:val="00FC0174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195"/>
  </w:style>
  <w:style w:type="paragraph" w:styleId="Ttulo1">
    <w:name w:val="heading 1"/>
    <w:basedOn w:val="Normal"/>
    <w:next w:val="Normal"/>
    <w:qFormat/>
    <w:rsid w:val="00905195"/>
    <w:pPr>
      <w:keepNext/>
      <w:widowControl w:val="0"/>
      <w:outlineLvl w:val="0"/>
    </w:pPr>
    <w:rPr>
      <w:b/>
      <w:snapToGrid w:val="0"/>
      <w:sz w:val="24"/>
    </w:rPr>
  </w:style>
  <w:style w:type="paragraph" w:styleId="Ttulo2">
    <w:name w:val="heading 2"/>
    <w:basedOn w:val="Normal"/>
    <w:next w:val="Normal"/>
    <w:qFormat/>
    <w:rsid w:val="00905195"/>
    <w:pPr>
      <w:keepNext/>
      <w:widowControl w:val="0"/>
      <w:jc w:val="both"/>
      <w:outlineLvl w:val="1"/>
    </w:pPr>
    <w:rPr>
      <w:b/>
      <w:snapToGrid w:val="0"/>
      <w:sz w:val="24"/>
    </w:rPr>
  </w:style>
  <w:style w:type="paragraph" w:styleId="Ttulo3">
    <w:name w:val="heading 3"/>
    <w:basedOn w:val="Normal"/>
    <w:next w:val="Normal"/>
    <w:qFormat/>
    <w:rsid w:val="00905195"/>
    <w:pPr>
      <w:keepNext/>
      <w:widowControl w:val="0"/>
      <w:jc w:val="both"/>
      <w:outlineLvl w:val="2"/>
    </w:pPr>
    <w:rPr>
      <w:snapToGrid w:val="0"/>
      <w:sz w:val="24"/>
    </w:rPr>
  </w:style>
  <w:style w:type="paragraph" w:styleId="Ttulo4">
    <w:name w:val="heading 4"/>
    <w:basedOn w:val="Normal"/>
    <w:next w:val="Normal"/>
    <w:qFormat/>
    <w:rsid w:val="00905195"/>
    <w:pPr>
      <w:keepNext/>
      <w:pBdr>
        <w:top w:val="single" w:sz="4" w:space="1" w:color="auto"/>
      </w:pBdr>
      <w:jc w:val="center"/>
      <w:outlineLvl w:val="3"/>
    </w:pPr>
    <w:rPr>
      <w:b/>
      <w:sz w:val="24"/>
    </w:rPr>
  </w:style>
  <w:style w:type="paragraph" w:styleId="Ttulo6">
    <w:name w:val="heading 6"/>
    <w:basedOn w:val="Normal"/>
    <w:next w:val="Normal"/>
    <w:qFormat/>
    <w:rsid w:val="00905195"/>
    <w:pPr>
      <w:keepNext/>
      <w:outlineLvl w:val="5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0519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05195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905195"/>
    <w:pPr>
      <w:widowControl w:val="0"/>
      <w:spacing w:before="100" w:after="100"/>
      <w:jc w:val="both"/>
    </w:pPr>
    <w:rPr>
      <w:b/>
      <w:snapToGrid w:val="0"/>
      <w:sz w:val="24"/>
    </w:rPr>
  </w:style>
  <w:style w:type="paragraph" w:styleId="Corpodetexto2">
    <w:name w:val="Body Text 2"/>
    <w:basedOn w:val="Normal"/>
    <w:rsid w:val="00905195"/>
    <w:pPr>
      <w:widowControl w:val="0"/>
      <w:jc w:val="both"/>
    </w:pPr>
    <w:rPr>
      <w:snapToGrid w:val="0"/>
      <w:sz w:val="24"/>
    </w:rPr>
  </w:style>
  <w:style w:type="paragraph" w:styleId="Textodebalo">
    <w:name w:val="Balloon Text"/>
    <w:basedOn w:val="Normal"/>
    <w:semiHidden/>
    <w:rsid w:val="00905195"/>
    <w:rPr>
      <w:rFonts w:ascii="Tahoma" w:hAnsi="Tahoma" w:cs="Arial Narrow"/>
      <w:sz w:val="16"/>
      <w:szCs w:val="16"/>
    </w:rPr>
  </w:style>
  <w:style w:type="paragraph" w:styleId="MapadoDocumento">
    <w:name w:val="Document Map"/>
    <w:basedOn w:val="Normal"/>
    <w:semiHidden/>
    <w:rsid w:val="00905195"/>
    <w:pPr>
      <w:shd w:val="clear" w:color="auto" w:fill="000080"/>
    </w:pPr>
    <w:rPr>
      <w:rFonts w:ascii="Tahoma" w:hAnsi="Tahoma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0EFD0-1642-4339-9120-C32A54A2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1ª REUNIÃO EXTRAORDINÁRIA DA PRIMEIRA SESSÃO LEGISLATIVA DA QUARTA LEGISLATURA DA CÂMARA LEGISLATIVA DO DISTRITO FEDERAL - 25</vt:lpstr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1ª REUNIÃO EXTRAORDINÁRIA DA PRIMEIRA SESSÃO LEGISLATIVA DA QUARTA LEGISLATURA DA CÂMARA LEGISLATIVA DO DISTRITO FEDERAL - 25</dc:title>
  <dc:creator>PEDRO DE SOUZA DUARTE</dc:creator>
  <cp:lastModifiedBy>marilene</cp:lastModifiedBy>
  <cp:revision>4</cp:revision>
  <cp:lastPrinted>2013-03-11T20:52:00Z</cp:lastPrinted>
  <dcterms:created xsi:type="dcterms:W3CDTF">2013-03-11T19:51:00Z</dcterms:created>
  <dcterms:modified xsi:type="dcterms:W3CDTF">2013-03-11T20:53:00Z</dcterms:modified>
</cp:coreProperties>
</file>