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077" w:rsidRDefault="00F00077" w:rsidP="00F00077">
      <w:pPr>
        <w:pStyle w:val="ecxmsonormal"/>
        <w:shd w:val="clear" w:color="auto" w:fill="FFFFFF"/>
        <w:jc w:val="both"/>
        <w:rPr>
          <w:rFonts w:ascii="Tahoma" w:hAnsi="Tahoma" w:cs="Tahoma"/>
          <w:color w:val="2A2A2A"/>
          <w:sz w:val="28"/>
          <w:szCs w:val="28"/>
        </w:rPr>
      </w:pPr>
      <w:r>
        <w:rPr>
          <w:rStyle w:val="Forte"/>
          <w:rFonts w:ascii="Calibri" w:hAnsi="Calibri" w:cs="Tahoma"/>
          <w:color w:val="2A2A2A"/>
        </w:rPr>
        <w:t>Frente Parlamentar do Esporte</w:t>
      </w:r>
    </w:p>
    <w:p w:rsidR="00F00077" w:rsidRDefault="00F00077" w:rsidP="00F00077">
      <w:pPr>
        <w:pStyle w:val="ecxmsonormal"/>
        <w:shd w:val="clear" w:color="auto" w:fill="FFFFFF"/>
        <w:jc w:val="both"/>
        <w:rPr>
          <w:rFonts w:ascii="Tahoma" w:hAnsi="Tahoma" w:cs="Tahoma"/>
          <w:color w:val="2A2A2A"/>
          <w:sz w:val="28"/>
          <w:szCs w:val="28"/>
        </w:rPr>
      </w:pPr>
      <w:r>
        <w:rPr>
          <w:rFonts w:ascii="Calibri" w:hAnsi="Calibri" w:cs="Tahoma"/>
          <w:color w:val="2A2A2A"/>
        </w:rPr>
        <w:t>A Frente Parlamentar do Esporte será o primeiro espaço na Câmara Legislativa do Distrito Federal voltado para a discussão de temas relativos ao esporte amador, educacional, de a</w:t>
      </w:r>
      <w:r w:rsidR="003B5804">
        <w:rPr>
          <w:rFonts w:ascii="Calibri" w:hAnsi="Calibri" w:cs="Tahoma"/>
          <w:color w:val="2A2A2A"/>
        </w:rPr>
        <w:t>l</w:t>
      </w:r>
      <w:r>
        <w:rPr>
          <w:rFonts w:ascii="Calibri" w:hAnsi="Calibri" w:cs="Tahoma"/>
          <w:color w:val="2A2A2A"/>
        </w:rPr>
        <w:t>to rendimento e profissional. O objetivo da criação da frente é elaborar projetos consistentes e identificar os principais entraves no desenvolvimento do esporte na capital federal, ampliando a participação do Distrito Federal em competições e programas na área.</w:t>
      </w:r>
    </w:p>
    <w:p w:rsidR="00F00077" w:rsidRDefault="00F00077" w:rsidP="00F00077">
      <w:pPr>
        <w:pStyle w:val="ecxmsonormal"/>
        <w:shd w:val="clear" w:color="auto" w:fill="FFFFFF"/>
        <w:jc w:val="both"/>
        <w:rPr>
          <w:rFonts w:ascii="Tahoma" w:hAnsi="Tahoma" w:cs="Tahoma"/>
          <w:color w:val="2A2A2A"/>
          <w:sz w:val="28"/>
          <w:szCs w:val="28"/>
        </w:rPr>
      </w:pPr>
      <w:r>
        <w:rPr>
          <w:rFonts w:ascii="Calibri" w:hAnsi="Calibri" w:cs="Tahoma"/>
          <w:color w:val="2A2A2A"/>
        </w:rPr>
        <w:t xml:space="preserve">Por intermédio de uma série de audiências públicas, conferências, simpósios, seminários e workshops, que contarão com a presença da sociedade civil e de referências do setor, a Frente </w:t>
      </w:r>
      <w:proofErr w:type="gramStart"/>
      <w:r>
        <w:rPr>
          <w:rFonts w:ascii="Calibri" w:hAnsi="Calibri" w:cs="Tahoma"/>
          <w:color w:val="2A2A2A"/>
        </w:rPr>
        <w:t>terá</w:t>
      </w:r>
      <w:proofErr w:type="gramEnd"/>
      <w:r>
        <w:rPr>
          <w:rFonts w:ascii="Calibri" w:hAnsi="Calibri" w:cs="Tahoma"/>
          <w:color w:val="2A2A2A"/>
        </w:rPr>
        <w:t xml:space="preserve"> a missão de levar o incentivo e assistência que o esporte precisa e dessa maneira contribuir com os trabalhos da Secretaria de Estado de Esporte e com o Ministério do Esporte para que o esporte no Distrito Federal alcance a importância que merece. </w:t>
      </w:r>
    </w:p>
    <w:p w:rsidR="0027449A" w:rsidRDefault="0027449A"/>
    <w:sectPr w:rsidR="0027449A" w:rsidSect="002744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0077"/>
    <w:rsid w:val="0027449A"/>
    <w:rsid w:val="003B5804"/>
    <w:rsid w:val="005504E3"/>
    <w:rsid w:val="00F0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4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00077"/>
    <w:rPr>
      <w:b/>
      <w:bCs/>
    </w:rPr>
  </w:style>
  <w:style w:type="paragraph" w:customStyle="1" w:styleId="ecxmsonormal">
    <w:name w:val="ecxmsonormal"/>
    <w:basedOn w:val="Normal"/>
    <w:rsid w:val="00F00077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09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03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06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5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47064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08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108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925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055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665402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662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30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880659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701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7124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477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768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2</cp:revision>
  <cp:lastPrinted>2011-03-28T20:33:00Z</cp:lastPrinted>
  <dcterms:created xsi:type="dcterms:W3CDTF">2011-03-28T20:32:00Z</dcterms:created>
  <dcterms:modified xsi:type="dcterms:W3CDTF">2011-04-05T18:37:00Z</dcterms:modified>
</cp:coreProperties>
</file>