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4B0A3" w14:textId="2394069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DA COMISSÃO DE DESENVOLVIMENTO ECONÔMICO SUSTENTÁVEL, CIÊNCIA, TECNOLOGIA, MEIO AMBIENTE E TURISMO</w:t>
      </w:r>
    </w:p>
    <w:p w14:paraId="7C593C25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CDESCTMAT</w:t>
      </w:r>
    </w:p>
    <w:p w14:paraId="5FC34C67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3BAE5AC0" w14:textId="3DAEB625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PAUTA DA 8ª R</w:t>
      </w:r>
      <w:r>
        <w:rPr>
          <w:rFonts w:ascii="Tahoma" w:eastAsiaTheme="minorHAnsi" w:hAnsi="Tahoma" w:cs="Tahoma"/>
          <w:b/>
          <w:lang w:eastAsia="en-US"/>
        </w:rPr>
        <w:t>EUNIÃO EXTRAORDINÁRIA REMOTA DA</w:t>
      </w:r>
    </w:p>
    <w:p w14:paraId="61CE188B" w14:textId="5F216068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3ª SESSÃO L</w:t>
      </w:r>
      <w:r>
        <w:rPr>
          <w:rFonts w:ascii="Tahoma" w:eastAsiaTheme="minorHAnsi" w:hAnsi="Tahoma" w:cs="Tahoma"/>
          <w:b/>
          <w:lang w:eastAsia="en-US"/>
        </w:rPr>
        <w:t>EGISLATIVA DA 8ª LEGISLATURA DA</w:t>
      </w:r>
    </w:p>
    <w:p w14:paraId="3A906D87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CÂMARA LEGISLATIVA DO DISTRITO FEDERAL</w:t>
      </w:r>
    </w:p>
    <w:p w14:paraId="2253FC74" w14:textId="77777777" w:rsid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4E3DF514" w14:textId="0B08AE5C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Local:             Reunião Remota</w:t>
      </w:r>
    </w:p>
    <w:p w14:paraId="39EFDD1A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Data:             22 de setembro de 2021, às 10h</w:t>
      </w:r>
    </w:p>
    <w:p w14:paraId="42020A4F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0DE92843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44BA4B10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I – COMUNICADOS</w:t>
      </w:r>
    </w:p>
    <w:p w14:paraId="1A185F05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</w:p>
    <w:p w14:paraId="34021457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II - MATÉRIAS PARA DISCUSSÃO E VOTAÇÃO:</w:t>
      </w:r>
    </w:p>
    <w:p w14:paraId="10FC4461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38D7E9E5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 xml:space="preserve">1. Arguição </w:t>
      </w:r>
      <w:r w:rsidRPr="00657E60">
        <w:rPr>
          <w:rFonts w:ascii="Tahoma" w:eastAsiaTheme="minorHAnsi" w:hAnsi="Tahoma" w:cs="Tahoma"/>
          <w:lang w:eastAsia="en-US"/>
        </w:rPr>
        <w:t xml:space="preserve">do Sr. Robinson Ferreira Cardoso para recondução ao cargo de Ouvidor da Agência Reguladora de Águas, Energia e Saneamento Básico do Distrito Federal — </w:t>
      </w:r>
      <w:proofErr w:type="spellStart"/>
      <w:r w:rsidRPr="00657E60">
        <w:rPr>
          <w:rFonts w:ascii="Tahoma" w:eastAsiaTheme="minorHAnsi" w:hAnsi="Tahoma" w:cs="Tahoma"/>
          <w:lang w:eastAsia="en-US"/>
        </w:rPr>
        <w:t>Adasa</w:t>
      </w:r>
      <w:proofErr w:type="spellEnd"/>
      <w:r w:rsidRPr="00657E60">
        <w:rPr>
          <w:rFonts w:ascii="Tahoma" w:eastAsiaTheme="minorHAnsi" w:hAnsi="Tahoma" w:cs="Tahoma"/>
          <w:lang w:eastAsia="en-US"/>
        </w:rPr>
        <w:t>.</w:t>
      </w:r>
    </w:p>
    <w:p w14:paraId="752864B8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29ACE686" w14:textId="0F68A37E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2. </w:t>
      </w:r>
      <w:r w:rsidRPr="00657E60">
        <w:rPr>
          <w:rFonts w:ascii="Tahoma" w:eastAsiaTheme="minorHAnsi" w:hAnsi="Tahoma" w:cs="Tahoma"/>
          <w:lang w:eastAsia="en-US"/>
        </w:rPr>
        <w:t>Votação do</w:t>
      </w:r>
      <w:r w:rsidRPr="00657E60">
        <w:rPr>
          <w:rFonts w:ascii="Tahoma" w:eastAsiaTheme="minorHAnsi" w:hAnsi="Tahoma" w:cs="Tahoma"/>
          <w:b/>
          <w:lang w:eastAsia="en-US"/>
        </w:rPr>
        <w:t xml:space="preserve"> Processo n° 56/2021, do Poder Executivo, de </w:t>
      </w:r>
      <w:r w:rsidRPr="00657E60">
        <w:rPr>
          <w:rFonts w:ascii="Tahoma" w:eastAsiaTheme="minorHAnsi" w:hAnsi="Tahoma" w:cs="Tahoma"/>
          <w:lang w:eastAsia="en-US"/>
        </w:rPr>
        <w:t xml:space="preserve">“Recondução ao cargo de Ouvidor da Agência Reguladora de Águas, Energia e Saneamento Básico do Distrito Federal — </w:t>
      </w:r>
      <w:proofErr w:type="spellStart"/>
      <w:r w:rsidRPr="00657E60">
        <w:rPr>
          <w:rFonts w:ascii="Tahoma" w:eastAsiaTheme="minorHAnsi" w:hAnsi="Tahoma" w:cs="Tahoma"/>
          <w:lang w:eastAsia="en-US"/>
        </w:rPr>
        <w:t>Adasa</w:t>
      </w:r>
      <w:proofErr w:type="spellEnd"/>
      <w:r w:rsidRPr="00657E60">
        <w:rPr>
          <w:rFonts w:ascii="Tahoma" w:eastAsiaTheme="minorHAnsi" w:hAnsi="Tahoma" w:cs="Tahoma"/>
          <w:lang w:eastAsia="en-US"/>
        </w:rPr>
        <w:t>, o nome do senhor Robinson Ferreira Cardoso, nos ter</w:t>
      </w:r>
      <w:r>
        <w:rPr>
          <w:rFonts w:ascii="Tahoma" w:eastAsiaTheme="minorHAnsi" w:hAnsi="Tahoma" w:cs="Tahoma"/>
          <w:lang w:eastAsia="en-US"/>
        </w:rPr>
        <w:t>mos do § 1º</w:t>
      </w:r>
      <w:bookmarkStart w:id="0" w:name="_GoBack"/>
      <w:bookmarkEnd w:id="0"/>
      <w:r>
        <w:rPr>
          <w:rFonts w:ascii="Tahoma" w:eastAsiaTheme="minorHAnsi" w:hAnsi="Tahoma" w:cs="Tahoma"/>
          <w:lang w:eastAsia="en-US"/>
        </w:rPr>
        <w:t xml:space="preserve"> do art. 25 da Lei nº</w:t>
      </w:r>
      <w:r w:rsidRPr="00657E60">
        <w:rPr>
          <w:rFonts w:ascii="Tahoma" w:eastAsiaTheme="minorHAnsi" w:hAnsi="Tahoma" w:cs="Tahoma"/>
          <w:lang w:eastAsia="en-US"/>
        </w:rPr>
        <w:t xml:space="preserve"> 4.285, de 26 de dezembro de </w:t>
      </w:r>
      <w:proofErr w:type="gramStart"/>
      <w:r w:rsidRPr="00657E60">
        <w:rPr>
          <w:rFonts w:ascii="Tahoma" w:eastAsiaTheme="minorHAnsi" w:hAnsi="Tahoma" w:cs="Tahoma"/>
          <w:lang w:eastAsia="en-US"/>
        </w:rPr>
        <w:t>2008.”</w:t>
      </w:r>
      <w:proofErr w:type="gramEnd"/>
    </w:p>
    <w:p w14:paraId="4F30EC0F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both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Relatoria: Deputada Júlia Lucy</w:t>
      </w:r>
    </w:p>
    <w:p w14:paraId="751A1755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04FE1AEF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235BEA77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Brasília, 16 de setembro de 2021.</w:t>
      </w:r>
    </w:p>
    <w:p w14:paraId="32DD6D9B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73C2B310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</w:p>
    <w:p w14:paraId="0F5C7243" w14:textId="77777777" w:rsidR="00657E60" w:rsidRPr="00657E60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eastAsiaTheme="minorHAnsi" w:hAnsi="Tahoma" w:cs="Tahoma"/>
          <w:b/>
          <w:lang w:eastAsia="en-US"/>
        </w:rPr>
      </w:pPr>
      <w:r w:rsidRPr="00657E60">
        <w:rPr>
          <w:rFonts w:ascii="Tahoma" w:eastAsiaTheme="minorHAnsi" w:hAnsi="Tahoma" w:cs="Tahoma"/>
          <w:b/>
          <w:lang w:eastAsia="en-US"/>
        </w:rPr>
        <w:t>HELOISA R. I. BESSA</w:t>
      </w:r>
    </w:p>
    <w:p w14:paraId="3FBF05DC" w14:textId="3321ED3C" w:rsidR="00ED5AD4" w:rsidRDefault="00657E60" w:rsidP="00657E60">
      <w:pPr>
        <w:pStyle w:val="i02justificado12"/>
        <w:spacing w:before="0" w:beforeAutospacing="0" w:after="0" w:afterAutospacing="0" w:line="360" w:lineRule="auto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 w:rsidRPr="00657E60">
        <w:rPr>
          <w:rFonts w:ascii="Tahoma" w:eastAsiaTheme="minorHAnsi" w:hAnsi="Tahoma" w:cs="Tahoma"/>
          <w:b/>
          <w:lang w:eastAsia="en-US"/>
        </w:rPr>
        <w:t>Secretária – CDESCTMAT</w:t>
      </w:r>
    </w:p>
    <w:sectPr w:rsidR="00ED5AD4" w:rsidSect="00657E6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94F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A1FE9"/>
    <w:multiLevelType w:val="hybridMultilevel"/>
    <w:tmpl w:val="E53E2D96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409131FA"/>
    <w:multiLevelType w:val="hybridMultilevel"/>
    <w:tmpl w:val="FBEADB12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13A1DB7"/>
    <w:multiLevelType w:val="hybridMultilevel"/>
    <w:tmpl w:val="48705AA8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348606B"/>
    <w:multiLevelType w:val="hybridMultilevel"/>
    <w:tmpl w:val="E55A53B6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735E"/>
    <w:multiLevelType w:val="hybridMultilevel"/>
    <w:tmpl w:val="4386D38E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4000105"/>
    <w:multiLevelType w:val="hybridMultilevel"/>
    <w:tmpl w:val="B204EDA2"/>
    <w:lvl w:ilvl="0" w:tplc="0416000F">
      <w:start w:val="1"/>
      <w:numFmt w:val="decimal"/>
      <w:lvlText w:val="%1."/>
      <w:lvlJc w:val="left"/>
      <w:pPr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31E1"/>
    <w:rsid w:val="00007B17"/>
    <w:rsid w:val="00011FEA"/>
    <w:rsid w:val="000170DE"/>
    <w:rsid w:val="000208A2"/>
    <w:rsid w:val="00032222"/>
    <w:rsid w:val="000340BA"/>
    <w:rsid w:val="00036771"/>
    <w:rsid w:val="00051A46"/>
    <w:rsid w:val="00052112"/>
    <w:rsid w:val="00060BFE"/>
    <w:rsid w:val="00061498"/>
    <w:rsid w:val="000628B3"/>
    <w:rsid w:val="000729F4"/>
    <w:rsid w:val="000731C4"/>
    <w:rsid w:val="00073F20"/>
    <w:rsid w:val="00076DFD"/>
    <w:rsid w:val="00081B2B"/>
    <w:rsid w:val="00092CE6"/>
    <w:rsid w:val="00097192"/>
    <w:rsid w:val="000A0128"/>
    <w:rsid w:val="000A60AC"/>
    <w:rsid w:val="000B479F"/>
    <w:rsid w:val="000B7814"/>
    <w:rsid w:val="000C2A54"/>
    <w:rsid w:val="000C2BF2"/>
    <w:rsid w:val="000C6547"/>
    <w:rsid w:val="000D0CF3"/>
    <w:rsid w:val="000D581C"/>
    <w:rsid w:val="000D76BB"/>
    <w:rsid w:val="000E4499"/>
    <w:rsid w:val="000E60EA"/>
    <w:rsid w:val="00105462"/>
    <w:rsid w:val="00105E2B"/>
    <w:rsid w:val="00127049"/>
    <w:rsid w:val="0014192D"/>
    <w:rsid w:val="001437E4"/>
    <w:rsid w:val="00143FD9"/>
    <w:rsid w:val="00145215"/>
    <w:rsid w:val="00151FF5"/>
    <w:rsid w:val="00162BB8"/>
    <w:rsid w:val="00172C99"/>
    <w:rsid w:val="00183073"/>
    <w:rsid w:val="0019180C"/>
    <w:rsid w:val="00196366"/>
    <w:rsid w:val="001A22F0"/>
    <w:rsid w:val="001B08D5"/>
    <w:rsid w:val="001B667D"/>
    <w:rsid w:val="001B677A"/>
    <w:rsid w:val="001B744A"/>
    <w:rsid w:val="001C1C72"/>
    <w:rsid w:val="001C3805"/>
    <w:rsid w:val="001C57D3"/>
    <w:rsid w:val="001C6054"/>
    <w:rsid w:val="001D318A"/>
    <w:rsid w:val="001E6048"/>
    <w:rsid w:val="002054C6"/>
    <w:rsid w:val="002227EC"/>
    <w:rsid w:val="00226C81"/>
    <w:rsid w:val="00237693"/>
    <w:rsid w:val="002401F7"/>
    <w:rsid w:val="00240E5A"/>
    <w:rsid w:val="00243DD6"/>
    <w:rsid w:val="0024679D"/>
    <w:rsid w:val="0024698E"/>
    <w:rsid w:val="00260343"/>
    <w:rsid w:val="002B6D83"/>
    <w:rsid w:val="002C0BE9"/>
    <w:rsid w:val="002C46C4"/>
    <w:rsid w:val="002D5A90"/>
    <w:rsid w:val="0030485E"/>
    <w:rsid w:val="0030488B"/>
    <w:rsid w:val="00310277"/>
    <w:rsid w:val="00317003"/>
    <w:rsid w:val="00325158"/>
    <w:rsid w:val="00331A97"/>
    <w:rsid w:val="00332C93"/>
    <w:rsid w:val="003365C3"/>
    <w:rsid w:val="00343FC3"/>
    <w:rsid w:val="00357C91"/>
    <w:rsid w:val="00370749"/>
    <w:rsid w:val="00373B73"/>
    <w:rsid w:val="003745CA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20E5"/>
    <w:rsid w:val="0040540D"/>
    <w:rsid w:val="004063DE"/>
    <w:rsid w:val="00416FB5"/>
    <w:rsid w:val="00417963"/>
    <w:rsid w:val="00423E05"/>
    <w:rsid w:val="00424346"/>
    <w:rsid w:val="00435FDC"/>
    <w:rsid w:val="004509E0"/>
    <w:rsid w:val="00451115"/>
    <w:rsid w:val="004511A3"/>
    <w:rsid w:val="00454A4B"/>
    <w:rsid w:val="004606FF"/>
    <w:rsid w:val="004639E2"/>
    <w:rsid w:val="00466862"/>
    <w:rsid w:val="004732BA"/>
    <w:rsid w:val="0047793A"/>
    <w:rsid w:val="004A3058"/>
    <w:rsid w:val="004A469B"/>
    <w:rsid w:val="004A5FF5"/>
    <w:rsid w:val="004B3D99"/>
    <w:rsid w:val="004B433A"/>
    <w:rsid w:val="004B5804"/>
    <w:rsid w:val="004C11D9"/>
    <w:rsid w:val="004C4502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0E9B"/>
    <w:rsid w:val="005348B1"/>
    <w:rsid w:val="00535675"/>
    <w:rsid w:val="005457F9"/>
    <w:rsid w:val="00547D10"/>
    <w:rsid w:val="0055402F"/>
    <w:rsid w:val="00564B2E"/>
    <w:rsid w:val="00564BCB"/>
    <w:rsid w:val="005652D7"/>
    <w:rsid w:val="005729AE"/>
    <w:rsid w:val="00580389"/>
    <w:rsid w:val="00583F17"/>
    <w:rsid w:val="00584C1E"/>
    <w:rsid w:val="00584EFA"/>
    <w:rsid w:val="005863F4"/>
    <w:rsid w:val="005968EF"/>
    <w:rsid w:val="005A2528"/>
    <w:rsid w:val="005B07BF"/>
    <w:rsid w:val="005B1133"/>
    <w:rsid w:val="005B2229"/>
    <w:rsid w:val="00602357"/>
    <w:rsid w:val="0061239A"/>
    <w:rsid w:val="00613A07"/>
    <w:rsid w:val="0061545B"/>
    <w:rsid w:val="00625477"/>
    <w:rsid w:val="00627F0A"/>
    <w:rsid w:val="00631489"/>
    <w:rsid w:val="00632FA3"/>
    <w:rsid w:val="00657E60"/>
    <w:rsid w:val="006601A7"/>
    <w:rsid w:val="006620CC"/>
    <w:rsid w:val="006634E5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3E57"/>
    <w:rsid w:val="006D69CF"/>
    <w:rsid w:val="006E0E1E"/>
    <w:rsid w:val="006E4643"/>
    <w:rsid w:val="006F5889"/>
    <w:rsid w:val="007008A5"/>
    <w:rsid w:val="00705278"/>
    <w:rsid w:val="0071484B"/>
    <w:rsid w:val="00720FF8"/>
    <w:rsid w:val="00724510"/>
    <w:rsid w:val="00724DD4"/>
    <w:rsid w:val="007332E1"/>
    <w:rsid w:val="00753E69"/>
    <w:rsid w:val="0076020E"/>
    <w:rsid w:val="00760B6B"/>
    <w:rsid w:val="00771486"/>
    <w:rsid w:val="0078134E"/>
    <w:rsid w:val="0078391C"/>
    <w:rsid w:val="00791AE7"/>
    <w:rsid w:val="00792C8B"/>
    <w:rsid w:val="007A1156"/>
    <w:rsid w:val="007A2212"/>
    <w:rsid w:val="007A2272"/>
    <w:rsid w:val="007A485D"/>
    <w:rsid w:val="007B3BCD"/>
    <w:rsid w:val="007C355C"/>
    <w:rsid w:val="007C5BBD"/>
    <w:rsid w:val="007D4A98"/>
    <w:rsid w:val="007F1530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4682A"/>
    <w:rsid w:val="008602F6"/>
    <w:rsid w:val="00861889"/>
    <w:rsid w:val="00861EE3"/>
    <w:rsid w:val="008648A3"/>
    <w:rsid w:val="00874650"/>
    <w:rsid w:val="008758F2"/>
    <w:rsid w:val="00883631"/>
    <w:rsid w:val="008A1FA3"/>
    <w:rsid w:val="008B28D1"/>
    <w:rsid w:val="008B41C7"/>
    <w:rsid w:val="008C1F31"/>
    <w:rsid w:val="008D04C5"/>
    <w:rsid w:val="008D0719"/>
    <w:rsid w:val="008E356D"/>
    <w:rsid w:val="008F3156"/>
    <w:rsid w:val="008F3A75"/>
    <w:rsid w:val="00900D38"/>
    <w:rsid w:val="009019F0"/>
    <w:rsid w:val="00902606"/>
    <w:rsid w:val="00914B63"/>
    <w:rsid w:val="0092605F"/>
    <w:rsid w:val="00931F58"/>
    <w:rsid w:val="0093206A"/>
    <w:rsid w:val="00960717"/>
    <w:rsid w:val="00965F5A"/>
    <w:rsid w:val="00971623"/>
    <w:rsid w:val="00977D77"/>
    <w:rsid w:val="009822DD"/>
    <w:rsid w:val="0098588E"/>
    <w:rsid w:val="00992A7D"/>
    <w:rsid w:val="00993E14"/>
    <w:rsid w:val="0099450F"/>
    <w:rsid w:val="009A05A3"/>
    <w:rsid w:val="009B4C1F"/>
    <w:rsid w:val="009B69B8"/>
    <w:rsid w:val="009D602C"/>
    <w:rsid w:val="009E023D"/>
    <w:rsid w:val="009E13F0"/>
    <w:rsid w:val="009E19A5"/>
    <w:rsid w:val="009E5F9F"/>
    <w:rsid w:val="009F383F"/>
    <w:rsid w:val="00A009E4"/>
    <w:rsid w:val="00A0782D"/>
    <w:rsid w:val="00A119B2"/>
    <w:rsid w:val="00A1524F"/>
    <w:rsid w:val="00A23D6C"/>
    <w:rsid w:val="00A26871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2E1B"/>
    <w:rsid w:val="00B331DE"/>
    <w:rsid w:val="00B33F08"/>
    <w:rsid w:val="00B34525"/>
    <w:rsid w:val="00B3475E"/>
    <w:rsid w:val="00B56CBA"/>
    <w:rsid w:val="00B57C0A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BF6E9D"/>
    <w:rsid w:val="00C1110F"/>
    <w:rsid w:val="00C1433D"/>
    <w:rsid w:val="00C21C4B"/>
    <w:rsid w:val="00C33575"/>
    <w:rsid w:val="00C34AE8"/>
    <w:rsid w:val="00C35D27"/>
    <w:rsid w:val="00C4756A"/>
    <w:rsid w:val="00C50E6A"/>
    <w:rsid w:val="00C50F3C"/>
    <w:rsid w:val="00C56BCC"/>
    <w:rsid w:val="00C72B21"/>
    <w:rsid w:val="00C85AD3"/>
    <w:rsid w:val="00C92237"/>
    <w:rsid w:val="00C92732"/>
    <w:rsid w:val="00C95CC5"/>
    <w:rsid w:val="00C975D3"/>
    <w:rsid w:val="00CA459B"/>
    <w:rsid w:val="00CA46F7"/>
    <w:rsid w:val="00CA512D"/>
    <w:rsid w:val="00CB3750"/>
    <w:rsid w:val="00CD03DA"/>
    <w:rsid w:val="00CD0E46"/>
    <w:rsid w:val="00CD1C1D"/>
    <w:rsid w:val="00CD31E2"/>
    <w:rsid w:val="00CE4914"/>
    <w:rsid w:val="00CF13B1"/>
    <w:rsid w:val="00D03FEC"/>
    <w:rsid w:val="00D06E9E"/>
    <w:rsid w:val="00D076D3"/>
    <w:rsid w:val="00D1005C"/>
    <w:rsid w:val="00D120EB"/>
    <w:rsid w:val="00D12225"/>
    <w:rsid w:val="00D2191D"/>
    <w:rsid w:val="00D2470E"/>
    <w:rsid w:val="00D31B96"/>
    <w:rsid w:val="00D436F3"/>
    <w:rsid w:val="00D43AAA"/>
    <w:rsid w:val="00D550C3"/>
    <w:rsid w:val="00D638B3"/>
    <w:rsid w:val="00D67FD5"/>
    <w:rsid w:val="00D7125A"/>
    <w:rsid w:val="00D72190"/>
    <w:rsid w:val="00D75925"/>
    <w:rsid w:val="00D859A8"/>
    <w:rsid w:val="00D86FFF"/>
    <w:rsid w:val="00D901D2"/>
    <w:rsid w:val="00D90C8B"/>
    <w:rsid w:val="00DB6520"/>
    <w:rsid w:val="00DC0867"/>
    <w:rsid w:val="00DC2C45"/>
    <w:rsid w:val="00DC7619"/>
    <w:rsid w:val="00DD4878"/>
    <w:rsid w:val="00DD4B51"/>
    <w:rsid w:val="00DD55BE"/>
    <w:rsid w:val="00DD6906"/>
    <w:rsid w:val="00DD6EE9"/>
    <w:rsid w:val="00DE16FC"/>
    <w:rsid w:val="00DE226E"/>
    <w:rsid w:val="00DF253C"/>
    <w:rsid w:val="00E1355D"/>
    <w:rsid w:val="00E1657D"/>
    <w:rsid w:val="00E21274"/>
    <w:rsid w:val="00E43CC3"/>
    <w:rsid w:val="00E62BCB"/>
    <w:rsid w:val="00E63DFB"/>
    <w:rsid w:val="00E65B3C"/>
    <w:rsid w:val="00E752F5"/>
    <w:rsid w:val="00E75517"/>
    <w:rsid w:val="00E85D83"/>
    <w:rsid w:val="00E94DF8"/>
    <w:rsid w:val="00E94FD2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5F8E"/>
    <w:rsid w:val="00F76274"/>
    <w:rsid w:val="00F84E6B"/>
    <w:rsid w:val="00F87F80"/>
    <w:rsid w:val="00F973D2"/>
    <w:rsid w:val="00FA2454"/>
    <w:rsid w:val="00FA5835"/>
    <w:rsid w:val="00FA7543"/>
    <w:rsid w:val="00FB4906"/>
    <w:rsid w:val="00FB4C88"/>
    <w:rsid w:val="00FB53B9"/>
    <w:rsid w:val="00FC3895"/>
    <w:rsid w:val="00FD014E"/>
    <w:rsid w:val="00FD1BA6"/>
    <w:rsid w:val="00FE3E88"/>
    <w:rsid w:val="00FF25F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4C4502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Bessa</dc:creator>
  <cp:keywords/>
  <dc:description/>
  <cp:lastModifiedBy>Heloisa Rodrigues Itacaramby Bessa</cp:lastModifiedBy>
  <cp:revision>2</cp:revision>
  <cp:lastPrinted>2021-09-08T19:26:00Z</cp:lastPrinted>
  <dcterms:created xsi:type="dcterms:W3CDTF">2021-09-16T13:41:00Z</dcterms:created>
  <dcterms:modified xsi:type="dcterms:W3CDTF">2021-09-16T13:41:00Z</dcterms:modified>
</cp:coreProperties>
</file>