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C4" w:rsidRPr="00BD0523" w:rsidRDefault="00B86894" w:rsidP="00523275">
      <w:pPr>
        <w:spacing w:before="120"/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D07970">
        <w:rPr>
          <w:rFonts w:ascii="Tahoma" w:hAnsi="Tahoma" w:cs="Tahoma"/>
          <w:b/>
          <w:sz w:val="24"/>
          <w:szCs w:val="24"/>
        </w:rPr>
        <w:t>7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D07970">
        <w:rPr>
          <w:rFonts w:ascii="Tahoma" w:hAnsi="Tahoma" w:cs="Tahoma"/>
          <w:b/>
          <w:sz w:val="24"/>
          <w:szCs w:val="24"/>
        </w:rPr>
        <w:t>22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E31680">
        <w:rPr>
          <w:rFonts w:ascii="Tahoma" w:hAnsi="Tahoma" w:cs="Tahoma"/>
          <w:b/>
          <w:sz w:val="24"/>
          <w:szCs w:val="24"/>
        </w:rPr>
        <w:t>ABRIL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8A1BB8" w:rsidRPr="00BD0523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8A1BB8" w:rsidRPr="00BD0523" w:rsidRDefault="008A1BB8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270516" w:rsidRPr="00BD0523" w:rsidRDefault="00270516" w:rsidP="008A1BB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9719FB" w:rsidRPr="00BD0523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1B6F0F" w:rsidRPr="00BD0523" w:rsidRDefault="00852CF7" w:rsidP="00C40019">
      <w:pPr>
        <w:pStyle w:val="PargrafodaLista"/>
        <w:tabs>
          <w:tab w:val="left" w:pos="426"/>
          <w:tab w:val="left" w:pos="9072"/>
        </w:tabs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cs="Tahoma"/>
          <w:b/>
          <w:szCs w:val="24"/>
        </w:rPr>
      </w:pPr>
      <w:r w:rsidRPr="00BD0523">
        <w:rPr>
          <w:rFonts w:cs="Tahoma"/>
          <w:szCs w:val="24"/>
        </w:rPr>
        <w:t>Ao</w:t>
      </w:r>
      <w:r w:rsidR="00C13DD8">
        <w:rPr>
          <w:rFonts w:cs="Tahoma"/>
          <w:szCs w:val="24"/>
        </w:rPr>
        <w:t>s</w:t>
      </w:r>
      <w:r w:rsidR="00E31680">
        <w:rPr>
          <w:rFonts w:cs="Tahoma"/>
          <w:szCs w:val="24"/>
        </w:rPr>
        <w:t xml:space="preserve"> </w:t>
      </w:r>
      <w:r w:rsidR="00D07970">
        <w:rPr>
          <w:rFonts w:cs="Tahoma"/>
          <w:szCs w:val="24"/>
        </w:rPr>
        <w:t>vinte e dois</w:t>
      </w:r>
      <w:r w:rsidR="00E31680">
        <w:rPr>
          <w:rFonts w:cs="Tahoma"/>
          <w:szCs w:val="24"/>
        </w:rPr>
        <w:t xml:space="preserve"> </w:t>
      </w:r>
      <w:r w:rsidRPr="00BD0523">
        <w:rPr>
          <w:rFonts w:cs="Tahoma"/>
          <w:szCs w:val="24"/>
        </w:rPr>
        <w:t>dia</w:t>
      </w:r>
      <w:r w:rsidR="00C13DD8">
        <w:rPr>
          <w:rFonts w:cs="Tahoma"/>
          <w:szCs w:val="24"/>
        </w:rPr>
        <w:t>s</w:t>
      </w:r>
      <w:r w:rsidR="00075581" w:rsidRPr="00BD0523">
        <w:rPr>
          <w:rFonts w:cs="Tahoma"/>
          <w:szCs w:val="24"/>
        </w:rPr>
        <w:t xml:space="preserve"> do mês de </w:t>
      </w:r>
      <w:r w:rsidR="00E31680">
        <w:rPr>
          <w:rFonts w:cs="Tahoma"/>
          <w:szCs w:val="24"/>
        </w:rPr>
        <w:t>abril</w:t>
      </w:r>
      <w:r w:rsidR="00075581" w:rsidRPr="00BD0523">
        <w:rPr>
          <w:rFonts w:cs="Tahoma"/>
          <w:szCs w:val="24"/>
        </w:rPr>
        <w:t xml:space="preserve"> de 201</w:t>
      </w:r>
      <w:r w:rsidR="005C33A5" w:rsidRPr="00BD0523">
        <w:rPr>
          <w:rFonts w:cs="Tahoma"/>
          <w:szCs w:val="24"/>
        </w:rPr>
        <w:t>4</w:t>
      </w:r>
      <w:r w:rsidR="00075581" w:rsidRPr="00BD0523">
        <w:rPr>
          <w:rFonts w:cs="Tahoma"/>
          <w:szCs w:val="24"/>
        </w:rPr>
        <w:t xml:space="preserve">, às </w:t>
      </w:r>
      <w:r w:rsidR="007650A2" w:rsidRPr="00A3599A">
        <w:rPr>
          <w:rFonts w:cs="Tahoma"/>
          <w:szCs w:val="24"/>
        </w:rPr>
        <w:t>onze</w:t>
      </w:r>
      <w:r w:rsidR="00AB43BB" w:rsidRPr="00A3599A">
        <w:rPr>
          <w:rFonts w:cs="Tahoma"/>
          <w:szCs w:val="24"/>
        </w:rPr>
        <w:t xml:space="preserve"> horas</w:t>
      </w:r>
      <w:r w:rsidR="004B7D50" w:rsidRPr="00A3599A">
        <w:rPr>
          <w:rFonts w:cs="Tahoma"/>
          <w:szCs w:val="24"/>
        </w:rPr>
        <w:t xml:space="preserve"> </w:t>
      </w:r>
      <w:r w:rsidR="005E53B1" w:rsidRPr="00A3599A">
        <w:rPr>
          <w:rFonts w:cs="Tahoma"/>
          <w:szCs w:val="24"/>
        </w:rPr>
        <w:t>e</w:t>
      </w:r>
      <w:r w:rsidR="00670075" w:rsidRPr="00A3599A">
        <w:rPr>
          <w:rFonts w:cs="Tahoma"/>
          <w:szCs w:val="24"/>
        </w:rPr>
        <w:t xml:space="preserve"> </w:t>
      </w:r>
      <w:r w:rsidR="00D07970">
        <w:rPr>
          <w:rFonts w:cs="Tahoma"/>
          <w:szCs w:val="24"/>
        </w:rPr>
        <w:t>quarenta e quatro</w:t>
      </w:r>
      <w:r w:rsidR="003B33F6" w:rsidRPr="00A3599A">
        <w:rPr>
          <w:rFonts w:cs="Tahoma"/>
          <w:szCs w:val="24"/>
        </w:rPr>
        <w:t xml:space="preserve"> mi</w:t>
      </w:r>
      <w:r w:rsidR="0082154A" w:rsidRPr="00A3599A">
        <w:rPr>
          <w:rFonts w:cs="Tahoma"/>
          <w:szCs w:val="24"/>
        </w:rPr>
        <w:t>nutos</w:t>
      </w:r>
      <w:r w:rsidR="00075581" w:rsidRPr="00BD0523">
        <w:rPr>
          <w:rFonts w:cs="Tahoma"/>
          <w:szCs w:val="24"/>
        </w:rPr>
        <w:t xml:space="preserve">, na Sala de Reunião das Comissões, </w:t>
      </w:r>
      <w:r w:rsidR="00A85015" w:rsidRPr="00BD0523">
        <w:rPr>
          <w:rFonts w:cs="Tahoma"/>
          <w:szCs w:val="24"/>
        </w:rPr>
        <w:t xml:space="preserve">o </w:t>
      </w:r>
      <w:r w:rsidR="005158E2" w:rsidRPr="00BD0523">
        <w:rPr>
          <w:rFonts w:cs="Tahoma"/>
          <w:szCs w:val="24"/>
        </w:rPr>
        <w:t>P</w:t>
      </w:r>
      <w:r w:rsidR="00A85015" w:rsidRPr="00BD0523">
        <w:rPr>
          <w:rFonts w:cs="Tahoma"/>
          <w:szCs w:val="24"/>
        </w:rPr>
        <w:t>residente da Comissão de Constituição e Justiça da Câmara Legislativa do Distrito Federal, Deputado</w:t>
      </w:r>
      <w:r w:rsidRPr="00BD0523">
        <w:rPr>
          <w:rFonts w:cs="Tahoma"/>
          <w:szCs w:val="24"/>
        </w:rPr>
        <w:t xml:space="preserve"> </w:t>
      </w:r>
      <w:r w:rsidR="00D07970">
        <w:rPr>
          <w:rFonts w:cs="Tahoma"/>
          <w:szCs w:val="24"/>
        </w:rPr>
        <w:t>Chico Leite</w:t>
      </w:r>
      <w:r w:rsidR="00A85015" w:rsidRPr="00BD0523">
        <w:rPr>
          <w:rFonts w:cs="Tahoma"/>
          <w:szCs w:val="24"/>
        </w:rPr>
        <w:t xml:space="preserve">, abre a </w:t>
      </w:r>
      <w:r w:rsidR="00446AE1">
        <w:rPr>
          <w:rFonts w:cs="Tahoma"/>
          <w:szCs w:val="24"/>
        </w:rPr>
        <w:t>S</w:t>
      </w:r>
      <w:r w:rsidR="00D07970">
        <w:rPr>
          <w:rFonts w:cs="Tahoma"/>
          <w:szCs w:val="24"/>
        </w:rPr>
        <w:t>étima</w:t>
      </w:r>
      <w:r w:rsidR="005B049E" w:rsidRPr="00BD0523">
        <w:rPr>
          <w:rFonts w:cs="Tahoma"/>
          <w:szCs w:val="24"/>
        </w:rPr>
        <w:t xml:space="preserve"> </w:t>
      </w:r>
      <w:r w:rsidR="005C33A5" w:rsidRPr="00BD0523">
        <w:rPr>
          <w:rFonts w:cs="Tahoma"/>
          <w:szCs w:val="24"/>
        </w:rPr>
        <w:t>Reunião O</w:t>
      </w:r>
      <w:r w:rsidR="00A85015" w:rsidRPr="00BD0523">
        <w:rPr>
          <w:rFonts w:cs="Tahoma"/>
          <w:szCs w:val="24"/>
        </w:rPr>
        <w:t xml:space="preserve">rdinária da Comissão. </w:t>
      </w:r>
      <w:r w:rsidR="00A85015" w:rsidRPr="007650A2">
        <w:rPr>
          <w:rFonts w:cs="Tahoma"/>
          <w:szCs w:val="24"/>
        </w:rPr>
        <w:t xml:space="preserve">Presentes </w:t>
      </w:r>
      <w:r w:rsidR="00D54575" w:rsidRPr="007650A2">
        <w:rPr>
          <w:rFonts w:cs="Tahoma"/>
          <w:szCs w:val="24"/>
        </w:rPr>
        <w:t>o</w:t>
      </w:r>
      <w:r w:rsidR="00105415" w:rsidRPr="007650A2">
        <w:rPr>
          <w:rFonts w:cs="Tahoma"/>
          <w:szCs w:val="24"/>
        </w:rPr>
        <w:t>s</w:t>
      </w:r>
      <w:r w:rsidR="00D54575" w:rsidRPr="007650A2">
        <w:rPr>
          <w:rFonts w:cs="Tahoma"/>
          <w:szCs w:val="24"/>
        </w:rPr>
        <w:t xml:space="preserve"> Deputado</w:t>
      </w:r>
      <w:r w:rsidR="00105415" w:rsidRPr="007650A2">
        <w:rPr>
          <w:rFonts w:cs="Tahoma"/>
          <w:szCs w:val="24"/>
        </w:rPr>
        <w:t>s</w:t>
      </w:r>
      <w:r w:rsidR="00837F77" w:rsidRPr="007650A2">
        <w:rPr>
          <w:rFonts w:cs="Tahoma"/>
          <w:szCs w:val="24"/>
        </w:rPr>
        <w:t xml:space="preserve"> </w:t>
      </w:r>
      <w:r w:rsidR="00A3599A" w:rsidRPr="00A3599A">
        <w:rPr>
          <w:rFonts w:cs="Tahoma"/>
          <w:szCs w:val="24"/>
        </w:rPr>
        <w:t>Eliana Pedrosa</w:t>
      </w:r>
      <w:r w:rsidR="00D07970">
        <w:rPr>
          <w:rFonts w:cs="Tahoma"/>
          <w:szCs w:val="24"/>
        </w:rPr>
        <w:t>,</w:t>
      </w:r>
      <w:r w:rsidR="00A3599A" w:rsidRPr="00A3599A">
        <w:rPr>
          <w:rFonts w:cs="Tahoma"/>
          <w:szCs w:val="24"/>
        </w:rPr>
        <w:t xml:space="preserve"> </w:t>
      </w:r>
      <w:r w:rsidR="00D07970">
        <w:rPr>
          <w:rFonts w:cs="Tahoma"/>
          <w:szCs w:val="24"/>
        </w:rPr>
        <w:t>Robério Negreiros e Cláudio Abrantes</w:t>
      </w:r>
      <w:r w:rsidR="001C7DB1" w:rsidRPr="00A3599A">
        <w:rPr>
          <w:rFonts w:cs="Tahoma"/>
          <w:szCs w:val="24"/>
        </w:rPr>
        <w:t xml:space="preserve">. O Presidente comunica a ausência justificada do Deputado </w:t>
      </w:r>
      <w:r w:rsidR="00D07970">
        <w:rPr>
          <w:rFonts w:cs="Tahoma"/>
          <w:szCs w:val="24"/>
        </w:rPr>
        <w:t>Aylton Gomes</w:t>
      </w:r>
      <w:r w:rsidR="001C7DB1" w:rsidRPr="00A3599A">
        <w:rPr>
          <w:rFonts w:cs="Tahoma"/>
          <w:szCs w:val="24"/>
        </w:rPr>
        <w:t>.</w:t>
      </w:r>
      <w:r w:rsidR="00E35B4A" w:rsidRPr="00A3599A">
        <w:rPr>
          <w:rFonts w:cs="Tahoma"/>
          <w:szCs w:val="24"/>
        </w:rPr>
        <w:t xml:space="preserve"> </w:t>
      </w:r>
      <w:r w:rsidR="00522256">
        <w:rPr>
          <w:rFonts w:cs="Tahoma"/>
          <w:szCs w:val="24"/>
        </w:rPr>
        <w:t xml:space="preserve">O Deputado Chico Leite coloca em discussão o </w:t>
      </w:r>
      <w:r w:rsidR="004835D3" w:rsidRPr="00315AA2">
        <w:rPr>
          <w:rFonts w:cs="Tahoma"/>
          <w:b/>
          <w:szCs w:val="24"/>
        </w:rPr>
        <w:t>P</w:t>
      </w:r>
      <w:r w:rsidR="00522256">
        <w:rPr>
          <w:rFonts w:cs="Tahoma"/>
          <w:b/>
          <w:szCs w:val="24"/>
        </w:rPr>
        <w:t xml:space="preserve">ROJETO DE </w:t>
      </w:r>
      <w:r w:rsidR="004835D3" w:rsidRPr="00315AA2">
        <w:rPr>
          <w:rFonts w:cs="Tahoma"/>
          <w:b/>
          <w:szCs w:val="24"/>
        </w:rPr>
        <w:t>L</w:t>
      </w:r>
      <w:r w:rsidR="00522256">
        <w:rPr>
          <w:rFonts w:cs="Tahoma"/>
          <w:b/>
          <w:szCs w:val="24"/>
        </w:rPr>
        <w:t>EI Nº</w:t>
      </w:r>
      <w:r w:rsidR="004835D3" w:rsidRPr="00315AA2">
        <w:rPr>
          <w:rFonts w:cs="Tahoma"/>
          <w:b/>
          <w:szCs w:val="24"/>
        </w:rPr>
        <w:t xml:space="preserve"> 1638</w:t>
      </w:r>
      <w:r w:rsidR="00522256">
        <w:rPr>
          <w:rFonts w:cs="Tahoma"/>
          <w:b/>
          <w:szCs w:val="24"/>
        </w:rPr>
        <w:t xml:space="preserve">, de </w:t>
      </w:r>
      <w:r w:rsidR="004835D3" w:rsidRPr="00315AA2">
        <w:rPr>
          <w:rFonts w:cs="Tahoma"/>
          <w:b/>
          <w:szCs w:val="24"/>
        </w:rPr>
        <w:t xml:space="preserve">2013, </w:t>
      </w:r>
      <w:r w:rsidR="004835D3" w:rsidRPr="00315AA2">
        <w:rPr>
          <w:rFonts w:cs="Tahoma"/>
          <w:szCs w:val="24"/>
        </w:rPr>
        <w:t xml:space="preserve">de autoria Poder Executivo, </w:t>
      </w:r>
      <w:r w:rsidR="00522256">
        <w:rPr>
          <w:rFonts w:cs="Tahoma"/>
          <w:szCs w:val="24"/>
        </w:rPr>
        <w:t xml:space="preserve">relatoria do Deputado Robério Negreiros, </w:t>
      </w:r>
      <w:r w:rsidR="004835D3" w:rsidRPr="00315AA2">
        <w:rPr>
          <w:rFonts w:cs="Tahoma"/>
          <w:szCs w:val="24"/>
        </w:rPr>
        <w:t xml:space="preserve">que </w:t>
      </w:r>
      <w:r w:rsidR="004835D3" w:rsidRPr="00522256">
        <w:rPr>
          <w:rFonts w:cs="Tahoma"/>
          <w:b/>
          <w:szCs w:val="24"/>
        </w:rPr>
        <w:t>“dispõe sobre as fases dos procedimentos de licitação realizada por órgão ou entidade do Distrito Federal”.</w:t>
      </w:r>
      <w:r w:rsidR="00522256">
        <w:rPr>
          <w:rFonts w:cs="Tahoma"/>
          <w:b/>
          <w:szCs w:val="24"/>
        </w:rPr>
        <w:t xml:space="preserve"> </w:t>
      </w:r>
      <w:r w:rsidR="00522256">
        <w:rPr>
          <w:rFonts w:cs="Tahoma"/>
          <w:szCs w:val="24"/>
        </w:rPr>
        <w:t>O parecer, pela a</w:t>
      </w:r>
      <w:r w:rsidR="004835D3" w:rsidRPr="001B1E3C">
        <w:rPr>
          <w:rFonts w:cs="Tahoma"/>
          <w:bCs/>
          <w:szCs w:val="24"/>
        </w:rPr>
        <w:t>dmissibilidad</w:t>
      </w:r>
      <w:r w:rsidR="004835D3">
        <w:rPr>
          <w:rFonts w:cs="Tahoma"/>
          <w:bCs/>
          <w:szCs w:val="24"/>
        </w:rPr>
        <w:t>e na forma das emendas nº 2, 3 e 4 – CCJ, rejeitada e emenda nº 1 – CCJ</w:t>
      </w:r>
      <w:r w:rsidR="00522256">
        <w:rPr>
          <w:rFonts w:cs="Tahoma"/>
          <w:bCs/>
          <w:szCs w:val="24"/>
        </w:rPr>
        <w:t xml:space="preserve">, foi aprovado por quatro votos. Houve uma ausência. O Presidente passa à votação do </w:t>
      </w:r>
      <w:r w:rsidR="00522256">
        <w:rPr>
          <w:rFonts w:eastAsia="Gungsuh" w:cs="Tahoma"/>
          <w:b/>
          <w:szCs w:val="24"/>
        </w:rPr>
        <w:t xml:space="preserve">PROJETO DE LEI Nº 1820, de 014, </w:t>
      </w:r>
      <w:r w:rsidR="00522256">
        <w:rPr>
          <w:rFonts w:eastAsia="Gungsuh" w:cs="Tahoma"/>
          <w:szCs w:val="24"/>
        </w:rPr>
        <w:t>de autoria do</w:t>
      </w:r>
      <w:r w:rsidR="00522256">
        <w:rPr>
          <w:rFonts w:eastAsia="Gungsuh" w:cs="Tahoma"/>
          <w:b/>
          <w:szCs w:val="24"/>
        </w:rPr>
        <w:t xml:space="preserve"> </w:t>
      </w:r>
      <w:r w:rsidR="00522256">
        <w:rPr>
          <w:rFonts w:eastAsia="Gungsuh" w:cs="Tahoma"/>
          <w:szCs w:val="24"/>
        </w:rPr>
        <w:t xml:space="preserve">Poder Executivo, relatoria da Deputada Eliana Pedrosa, que </w:t>
      </w:r>
      <w:r w:rsidR="00522256" w:rsidRPr="00AA0B67">
        <w:rPr>
          <w:rFonts w:eastAsia="Gungsuh" w:cs="Tahoma"/>
          <w:b/>
          <w:szCs w:val="24"/>
        </w:rPr>
        <w:t xml:space="preserve">“altera a Lei nº 4.996 de 19 de dezembro de 2012, </w:t>
      </w:r>
      <w:r w:rsidR="00522256" w:rsidRPr="00AA0B67">
        <w:rPr>
          <w:rFonts w:eastAsia="Gungsuh" w:cs="Tahoma"/>
          <w:b/>
          <w:i/>
          <w:szCs w:val="24"/>
        </w:rPr>
        <w:t>que dispõe sobre a regularização fundiária no Distrito Federal e dá outras providências</w:t>
      </w:r>
      <w:r w:rsidR="00522256" w:rsidRPr="00AA0B67">
        <w:rPr>
          <w:rFonts w:eastAsia="Gungsuh" w:cs="Tahoma"/>
          <w:b/>
          <w:szCs w:val="24"/>
        </w:rPr>
        <w:t>”.</w:t>
      </w:r>
      <w:r w:rsidR="00522256">
        <w:rPr>
          <w:rFonts w:eastAsia="Gungsuh" w:cs="Tahoma"/>
          <w:szCs w:val="24"/>
        </w:rPr>
        <w:t xml:space="preserve"> </w:t>
      </w:r>
      <w:r w:rsidR="00522256">
        <w:rPr>
          <w:rFonts w:cs="Tahoma"/>
          <w:szCs w:val="24"/>
        </w:rPr>
        <w:t>O parecer pela a</w:t>
      </w:r>
      <w:r w:rsidR="00522256" w:rsidRPr="001B1E3C">
        <w:rPr>
          <w:rFonts w:cs="Tahoma"/>
          <w:bCs/>
          <w:szCs w:val="24"/>
        </w:rPr>
        <w:t>dmissibilidad</w:t>
      </w:r>
      <w:r w:rsidR="00522256">
        <w:rPr>
          <w:rFonts w:cs="Tahoma"/>
          <w:bCs/>
          <w:szCs w:val="24"/>
        </w:rPr>
        <w:t>e foi aprovado por quatro votos. Houve uma ausência. A relatora, Deputada Eliana Pedrosa, faz uma ressalva para informar sobre emenda ao projeto a ser apresentada em Plenário.</w:t>
      </w:r>
      <w:r w:rsidR="006237C6">
        <w:rPr>
          <w:rFonts w:cs="Tahoma"/>
          <w:bCs/>
          <w:szCs w:val="24"/>
        </w:rPr>
        <w:t xml:space="preserve"> Em seguida, a Parlamentar informa que precisará cumprir compromissos parlamentares e retira-se da reunião. Os itens 5, 6 e 7, da pauta, de sua relatoria</w:t>
      </w:r>
      <w:r w:rsidR="004B3B9A">
        <w:rPr>
          <w:rFonts w:cs="Tahoma"/>
          <w:bCs/>
          <w:szCs w:val="24"/>
        </w:rPr>
        <w:t>,</w:t>
      </w:r>
      <w:r w:rsidR="006237C6">
        <w:rPr>
          <w:rFonts w:cs="Tahoma"/>
          <w:bCs/>
          <w:szCs w:val="24"/>
        </w:rPr>
        <w:t xml:space="preserve"> tem a discussão adiada para a próxima reunião: </w:t>
      </w:r>
      <w:r w:rsidR="00522256" w:rsidRPr="00315AA2">
        <w:rPr>
          <w:rFonts w:cs="Tahoma"/>
          <w:b/>
          <w:szCs w:val="24"/>
        </w:rPr>
        <w:t xml:space="preserve">PL 186/2011, </w:t>
      </w:r>
      <w:r w:rsidR="00522256" w:rsidRPr="00315AA2">
        <w:rPr>
          <w:rFonts w:cs="Tahoma"/>
          <w:szCs w:val="24"/>
        </w:rPr>
        <w:t>de autoria do Deputado Washington Mesquita,</w:t>
      </w:r>
      <w:r w:rsidR="00522256" w:rsidRPr="00315AA2">
        <w:rPr>
          <w:rFonts w:cs="Tahoma"/>
          <w:b/>
          <w:szCs w:val="24"/>
        </w:rPr>
        <w:t xml:space="preserve"> </w:t>
      </w:r>
      <w:r w:rsidR="007201F8" w:rsidRPr="007201F8">
        <w:rPr>
          <w:rFonts w:cs="Tahoma"/>
          <w:szCs w:val="24"/>
        </w:rPr>
        <w:t>relatoria da Deputada Eliana Pedrosa,</w:t>
      </w:r>
      <w:r w:rsidR="007201F8">
        <w:rPr>
          <w:rFonts w:cs="Tahoma"/>
          <w:b/>
          <w:szCs w:val="24"/>
        </w:rPr>
        <w:t xml:space="preserve"> </w:t>
      </w:r>
      <w:r w:rsidR="00522256" w:rsidRPr="00315AA2">
        <w:rPr>
          <w:rFonts w:cs="Tahoma"/>
          <w:szCs w:val="24"/>
        </w:rPr>
        <w:t xml:space="preserve">que </w:t>
      </w:r>
      <w:r w:rsidR="00522256" w:rsidRPr="007201F8">
        <w:rPr>
          <w:rFonts w:cs="Tahoma"/>
          <w:b/>
          <w:szCs w:val="24"/>
        </w:rPr>
        <w:t xml:space="preserve">“torna obrigatório o envio ao DETRAN-DF de relação de registros de óbitos para fins de </w:t>
      </w:r>
      <w:proofErr w:type="gramStart"/>
      <w:r w:rsidR="00522256" w:rsidRPr="007201F8">
        <w:rPr>
          <w:rFonts w:cs="Tahoma"/>
          <w:b/>
          <w:szCs w:val="24"/>
        </w:rPr>
        <w:t>cancelamento</w:t>
      </w:r>
      <w:proofErr w:type="gramEnd"/>
      <w:r w:rsidR="00522256" w:rsidRPr="007201F8">
        <w:rPr>
          <w:rFonts w:cs="Tahoma"/>
          <w:b/>
          <w:szCs w:val="24"/>
        </w:rPr>
        <w:t xml:space="preserve"> </w:t>
      </w:r>
      <w:proofErr w:type="gramStart"/>
      <w:r w:rsidR="00522256" w:rsidRPr="007201F8">
        <w:rPr>
          <w:rFonts w:cs="Tahoma"/>
          <w:b/>
          <w:szCs w:val="24"/>
        </w:rPr>
        <w:t>da</w:t>
      </w:r>
      <w:proofErr w:type="gramEnd"/>
      <w:r w:rsidR="00522256" w:rsidRPr="007201F8">
        <w:rPr>
          <w:rFonts w:cs="Tahoma"/>
          <w:b/>
          <w:szCs w:val="24"/>
        </w:rPr>
        <w:t xml:space="preserve"> Carteira Nacional de Habilitação – CNH”</w:t>
      </w:r>
      <w:r w:rsidR="007201F8">
        <w:rPr>
          <w:rFonts w:cs="Tahoma"/>
          <w:b/>
          <w:szCs w:val="24"/>
        </w:rPr>
        <w:t xml:space="preserve">; </w:t>
      </w:r>
      <w:r w:rsidR="00522256" w:rsidRPr="00315AA2">
        <w:rPr>
          <w:rFonts w:cs="Tahoma"/>
          <w:b/>
          <w:szCs w:val="24"/>
        </w:rPr>
        <w:t xml:space="preserve">PL 883/2012, </w:t>
      </w:r>
      <w:r w:rsidR="00522256" w:rsidRPr="00315AA2">
        <w:rPr>
          <w:rFonts w:cs="Tahoma"/>
          <w:szCs w:val="24"/>
        </w:rPr>
        <w:t>de autoria do Deputado Washington Mesquita</w:t>
      </w:r>
      <w:r w:rsidR="007201F8" w:rsidRPr="007201F8">
        <w:rPr>
          <w:rFonts w:cs="Tahoma"/>
          <w:szCs w:val="24"/>
        </w:rPr>
        <w:t>, relatoria da Deputada Eliana Pedrosa,</w:t>
      </w:r>
      <w:r w:rsidR="00522256" w:rsidRPr="007201F8">
        <w:rPr>
          <w:rFonts w:cs="Tahoma"/>
          <w:szCs w:val="24"/>
        </w:rPr>
        <w:t xml:space="preserve"> </w:t>
      </w:r>
      <w:r w:rsidR="00522256" w:rsidRPr="00315AA2">
        <w:rPr>
          <w:rFonts w:cs="Tahoma"/>
          <w:szCs w:val="24"/>
        </w:rPr>
        <w:t xml:space="preserve">que </w:t>
      </w:r>
      <w:r w:rsidR="00522256" w:rsidRPr="007201F8">
        <w:rPr>
          <w:rFonts w:cs="Tahoma"/>
          <w:b/>
          <w:szCs w:val="24"/>
        </w:rPr>
        <w:t>“proíbe o tratamento discriminatório às gestantes e às lactantes com bebês com até 6 meses de idade que participam de concursos públicos de provas ou de provas e títulos no âmbito da Administração Direta e Indireta do Distrito Federal</w:t>
      </w:r>
      <w:r w:rsidR="007201F8">
        <w:rPr>
          <w:rFonts w:cs="Tahoma"/>
          <w:b/>
          <w:szCs w:val="24"/>
        </w:rPr>
        <w:t xml:space="preserve">”; e </w:t>
      </w:r>
      <w:r w:rsidR="00522256">
        <w:rPr>
          <w:rFonts w:cs="Tahoma"/>
          <w:b/>
          <w:szCs w:val="24"/>
        </w:rPr>
        <w:t xml:space="preserve">PL 1608/2013, </w:t>
      </w:r>
      <w:r w:rsidR="00522256">
        <w:rPr>
          <w:rFonts w:cs="Tahoma"/>
          <w:szCs w:val="24"/>
        </w:rPr>
        <w:t>de autoria da Deputada Luzia de Paula,</w:t>
      </w:r>
      <w:r w:rsidR="00522256">
        <w:rPr>
          <w:rFonts w:cs="Tahoma"/>
          <w:b/>
          <w:szCs w:val="24"/>
        </w:rPr>
        <w:t xml:space="preserve"> </w:t>
      </w:r>
      <w:r w:rsidR="007201F8" w:rsidRPr="007201F8">
        <w:rPr>
          <w:rFonts w:cs="Tahoma"/>
          <w:szCs w:val="24"/>
        </w:rPr>
        <w:t xml:space="preserve">relatoria da Deputada Eliana Pedrosa, </w:t>
      </w:r>
      <w:r w:rsidR="00522256">
        <w:rPr>
          <w:rFonts w:cs="Tahoma"/>
          <w:szCs w:val="24"/>
        </w:rPr>
        <w:t xml:space="preserve">que </w:t>
      </w:r>
      <w:r w:rsidR="00522256" w:rsidRPr="007201F8">
        <w:rPr>
          <w:rFonts w:cs="Tahoma"/>
          <w:b/>
          <w:szCs w:val="24"/>
        </w:rPr>
        <w:t>“declara o Cine Drive-In de Brasília Patrimônio Cultural do Distrito Federal”.</w:t>
      </w:r>
      <w:r w:rsidR="007201F8">
        <w:rPr>
          <w:rFonts w:cs="Tahoma"/>
          <w:szCs w:val="24"/>
        </w:rPr>
        <w:t xml:space="preserve"> O Presidente coloca em discussão o </w:t>
      </w:r>
      <w:r w:rsidR="007201F8">
        <w:rPr>
          <w:rFonts w:eastAsia="Gungsuh" w:cs="Tahoma"/>
          <w:b/>
          <w:szCs w:val="24"/>
        </w:rPr>
        <w:t xml:space="preserve">PROJETO DE LEI Nº 663, de 2011, </w:t>
      </w:r>
      <w:r w:rsidR="007201F8">
        <w:rPr>
          <w:rFonts w:eastAsia="Gungsuh" w:cs="Tahoma"/>
          <w:szCs w:val="24"/>
        </w:rPr>
        <w:t>de autoria do</w:t>
      </w:r>
      <w:r w:rsidR="007201F8">
        <w:rPr>
          <w:rFonts w:eastAsia="Gungsuh" w:cs="Tahoma"/>
          <w:b/>
          <w:szCs w:val="24"/>
        </w:rPr>
        <w:t xml:space="preserve"> </w:t>
      </w:r>
      <w:r w:rsidR="007201F8">
        <w:rPr>
          <w:rFonts w:eastAsia="Gungsuh" w:cs="Tahoma"/>
          <w:szCs w:val="24"/>
        </w:rPr>
        <w:t xml:space="preserve">Deputado </w:t>
      </w:r>
      <w:proofErr w:type="spellStart"/>
      <w:r w:rsidR="007201F8">
        <w:rPr>
          <w:rFonts w:eastAsia="Gungsuh" w:cs="Tahoma"/>
          <w:szCs w:val="24"/>
        </w:rPr>
        <w:t>Rôney</w:t>
      </w:r>
      <w:proofErr w:type="spellEnd"/>
      <w:r w:rsidR="007201F8">
        <w:rPr>
          <w:rFonts w:eastAsia="Gungsuh" w:cs="Tahoma"/>
          <w:szCs w:val="24"/>
        </w:rPr>
        <w:t xml:space="preserve"> </w:t>
      </w:r>
      <w:proofErr w:type="spellStart"/>
      <w:r w:rsidR="007201F8">
        <w:rPr>
          <w:rFonts w:eastAsia="Gungsuh" w:cs="Tahoma"/>
          <w:szCs w:val="24"/>
        </w:rPr>
        <w:t>Nemer</w:t>
      </w:r>
      <w:proofErr w:type="spellEnd"/>
      <w:r w:rsidR="007201F8">
        <w:rPr>
          <w:rFonts w:eastAsia="Gungsuh" w:cs="Tahoma"/>
          <w:szCs w:val="24"/>
        </w:rPr>
        <w:t xml:space="preserve">, relatoria do Deputado Cláudio Abrantes, que </w:t>
      </w:r>
      <w:r w:rsidR="007201F8" w:rsidRPr="00E05924">
        <w:rPr>
          <w:rFonts w:eastAsia="Gungsuh" w:cs="Tahoma"/>
          <w:b/>
          <w:szCs w:val="24"/>
        </w:rPr>
        <w:t>“dispõe sobre a disponibilização de equipe de salvamento nos cemitérios no âmbito do Distrito Fe</w:t>
      </w:r>
      <w:r w:rsidR="007201F8">
        <w:rPr>
          <w:rFonts w:eastAsia="Gungsuh" w:cs="Tahoma"/>
          <w:b/>
          <w:szCs w:val="24"/>
        </w:rPr>
        <w:t xml:space="preserve">deral e dá </w:t>
      </w:r>
      <w:r w:rsidR="007201F8">
        <w:rPr>
          <w:rFonts w:eastAsia="Gungsuh" w:cs="Tahoma"/>
          <w:b/>
          <w:szCs w:val="24"/>
        </w:rPr>
        <w:lastRenderedPageBreak/>
        <w:t xml:space="preserve">outras providências”. </w:t>
      </w:r>
      <w:r w:rsidR="007201F8">
        <w:rPr>
          <w:rFonts w:eastAsia="Gungsuh" w:cs="Tahoma"/>
          <w:szCs w:val="24"/>
        </w:rPr>
        <w:t xml:space="preserve">Após a leitura do voto, o Deputado Robério Negreiros solicita vista ao projeto e o pedido é acatado pelo Presidente. O Deputado Chico Leite coloca em discussão o </w:t>
      </w:r>
      <w:r w:rsidR="007201F8">
        <w:rPr>
          <w:rFonts w:eastAsia="Gungsuh" w:cs="Tahoma"/>
          <w:b/>
          <w:szCs w:val="24"/>
        </w:rPr>
        <w:t>PROJETO DE LEI Nº</w:t>
      </w:r>
      <w:r w:rsidR="007201F8" w:rsidRPr="00346072">
        <w:rPr>
          <w:rFonts w:cs="Tahoma"/>
          <w:b/>
          <w:szCs w:val="24"/>
        </w:rPr>
        <w:t xml:space="preserve"> </w:t>
      </w:r>
      <w:r w:rsidR="007201F8">
        <w:rPr>
          <w:rFonts w:cs="Tahoma"/>
          <w:b/>
          <w:szCs w:val="24"/>
        </w:rPr>
        <w:t xml:space="preserve">428, de </w:t>
      </w:r>
      <w:r w:rsidR="007201F8" w:rsidRPr="00346072">
        <w:rPr>
          <w:rFonts w:cs="Tahoma"/>
          <w:b/>
          <w:szCs w:val="24"/>
        </w:rPr>
        <w:t>20</w:t>
      </w:r>
      <w:r w:rsidR="007201F8">
        <w:rPr>
          <w:rFonts w:cs="Tahoma"/>
          <w:b/>
          <w:szCs w:val="24"/>
        </w:rPr>
        <w:t>07</w:t>
      </w:r>
      <w:r w:rsidR="007201F8" w:rsidRPr="00346072">
        <w:rPr>
          <w:rFonts w:cs="Tahoma"/>
          <w:b/>
          <w:szCs w:val="24"/>
        </w:rPr>
        <w:t xml:space="preserve">, </w:t>
      </w:r>
      <w:r w:rsidR="007201F8" w:rsidRPr="00346072">
        <w:rPr>
          <w:rFonts w:cs="Tahoma"/>
          <w:szCs w:val="24"/>
        </w:rPr>
        <w:t xml:space="preserve">de autoria </w:t>
      </w:r>
      <w:r w:rsidR="007201F8">
        <w:rPr>
          <w:rFonts w:cs="Tahoma"/>
          <w:szCs w:val="24"/>
        </w:rPr>
        <w:t>do Deputado Cristiano Araújo</w:t>
      </w:r>
      <w:r w:rsidR="007201F8" w:rsidRPr="00346072">
        <w:rPr>
          <w:rFonts w:cs="Tahoma"/>
          <w:szCs w:val="24"/>
        </w:rPr>
        <w:t>,</w:t>
      </w:r>
      <w:r w:rsidR="007201F8" w:rsidRPr="00F04DB3">
        <w:rPr>
          <w:rFonts w:cs="Tahoma"/>
          <w:szCs w:val="24"/>
        </w:rPr>
        <w:t xml:space="preserve"> </w:t>
      </w:r>
      <w:r w:rsidR="007201F8">
        <w:rPr>
          <w:rFonts w:eastAsia="Gungsuh" w:cs="Tahoma"/>
          <w:szCs w:val="24"/>
        </w:rPr>
        <w:t xml:space="preserve">relatoria do Deputado Robério Negreiros, </w:t>
      </w:r>
      <w:r w:rsidR="007201F8" w:rsidRPr="00346072">
        <w:rPr>
          <w:rFonts w:cs="Tahoma"/>
          <w:szCs w:val="24"/>
        </w:rPr>
        <w:t xml:space="preserve">que </w:t>
      </w:r>
      <w:r w:rsidR="007201F8" w:rsidRPr="00AA6BFC">
        <w:rPr>
          <w:rFonts w:cs="Tahoma"/>
          <w:b/>
          <w:szCs w:val="24"/>
        </w:rPr>
        <w:t>“institui a Política de Prevenção, Diagnóstico e Tratamento do Câncer Bucal</w:t>
      </w:r>
      <w:r w:rsidR="007201F8">
        <w:rPr>
          <w:rFonts w:cs="Tahoma"/>
          <w:b/>
          <w:szCs w:val="24"/>
        </w:rPr>
        <w:t xml:space="preserve"> no âmbito do Distrito Federal”. </w:t>
      </w:r>
      <w:r w:rsidR="007201F8">
        <w:rPr>
          <w:rFonts w:cs="Tahoma"/>
          <w:szCs w:val="24"/>
        </w:rPr>
        <w:t xml:space="preserve">O parecer pela admissibilidade é aprovado por três votos. Houve duas ausências. O Deputado Robério Negreiros pede a retirada de pauta do próximo item da pauta: </w:t>
      </w:r>
      <w:r w:rsidR="004835D3">
        <w:rPr>
          <w:rFonts w:eastAsia="Gungsuh" w:cs="Tahoma"/>
          <w:b/>
          <w:szCs w:val="24"/>
        </w:rPr>
        <w:t>PROJETO DE LEI Nº</w:t>
      </w:r>
      <w:r w:rsidR="004835D3" w:rsidRPr="00346072">
        <w:rPr>
          <w:rFonts w:cs="Tahoma"/>
          <w:b/>
          <w:szCs w:val="24"/>
        </w:rPr>
        <w:t xml:space="preserve"> </w:t>
      </w:r>
      <w:r w:rsidR="004835D3">
        <w:rPr>
          <w:rFonts w:cs="Tahoma"/>
          <w:b/>
          <w:szCs w:val="24"/>
        </w:rPr>
        <w:t xml:space="preserve">555, de </w:t>
      </w:r>
      <w:r w:rsidR="004835D3" w:rsidRPr="00346072">
        <w:rPr>
          <w:rFonts w:cs="Tahoma"/>
          <w:b/>
          <w:szCs w:val="24"/>
        </w:rPr>
        <w:t>201</w:t>
      </w:r>
      <w:r w:rsidR="004835D3">
        <w:rPr>
          <w:rFonts w:cs="Tahoma"/>
          <w:b/>
          <w:szCs w:val="24"/>
        </w:rPr>
        <w:t>1</w:t>
      </w:r>
      <w:r w:rsidR="004835D3" w:rsidRPr="00346072">
        <w:rPr>
          <w:rFonts w:cs="Tahoma"/>
          <w:b/>
          <w:szCs w:val="24"/>
        </w:rPr>
        <w:t xml:space="preserve">, </w:t>
      </w:r>
      <w:r w:rsidR="004835D3" w:rsidRPr="00346072">
        <w:rPr>
          <w:rFonts w:cs="Tahoma"/>
          <w:szCs w:val="24"/>
        </w:rPr>
        <w:t xml:space="preserve">de autoria </w:t>
      </w:r>
      <w:r w:rsidR="004835D3">
        <w:rPr>
          <w:rFonts w:cs="Tahoma"/>
          <w:szCs w:val="24"/>
        </w:rPr>
        <w:t>do Deputado Joe Valle</w:t>
      </w:r>
      <w:r w:rsidR="004835D3" w:rsidRPr="00346072">
        <w:rPr>
          <w:rFonts w:cs="Tahoma"/>
          <w:szCs w:val="24"/>
        </w:rPr>
        <w:t>,</w:t>
      </w:r>
      <w:r w:rsidR="004835D3" w:rsidRPr="00F04DB3">
        <w:rPr>
          <w:rFonts w:cs="Tahoma"/>
          <w:szCs w:val="24"/>
        </w:rPr>
        <w:t xml:space="preserve"> </w:t>
      </w:r>
      <w:r w:rsidR="004835D3">
        <w:rPr>
          <w:rFonts w:eastAsia="Gungsuh" w:cs="Tahoma"/>
          <w:szCs w:val="24"/>
        </w:rPr>
        <w:t xml:space="preserve">relatoria do Deputado Robério Negreiros, </w:t>
      </w:r>
      <w:r w:rsidR="004835D3" w:rsidRPr="00346072">
        <w:rPr>
          <w:rFonts w:cs="Tahoma"/>
          <w:szCs w:val="24"/>
        </w:rPr>
        <w:t xml:space="preserve">que </w:t>
      </w:r>
      <w:r w:rsidR="004835D3" w:rsidRPr="00AA6BFC">
        <w:rPr>
          <w:rFonts w:cs="Tahoma"/>
          <w:b/>
          <w:szCs w:val="24"/>
        </w:rPr>
        <w:t>“dispõe sobre a Política Distrital de Resíduos Só</w:t>
      </w:r>
      <w:r w:rsidR="004835D3">
        <w:rPr>
          <w:rFonts w:cs="Tahoma"/>
          <w:b/>
          <w:szCs w:val="24"/>
        </w:rPr>
        <w:t>l</w:t>
      </w:r>
      <w:r w:rsidR="007201F8">
        <w:rPr>
          <w:rFonts w:cs="Tahoma"/>
          <w:b/>
          <w:szCs w:val="24"/>
        </w:rPr>
        <w:t xml:space="preserve">idos e dá outras providências”. </w:t>
      </w:r>
      <w:r w:rsidR="007201F8">
        <w:rPr>
          <w:rFonts w:cs="Tahoma"/>
          <w:szCs w:val="24"/>
        </w:rPr>
        <w:t xml:space="preserve">O Presidente acata o pedido e coloca em votação o </w:t>
      </w:r>
      <w:r w:rsidR="007201F8">
        <w:rPr>
          <w:rFonts w:eastAsia="Gungsuh" w:cs="Tahoma"/>
          <w:b/>
          <w:szCs w:val="24"/>
        </w:rPr>
        <w:t>PROJETO DE LEI Nº</w:t>
      </w:r>
      <w:r w:rsidR="007201F8" w:rsidRPr="00346072">
        <w:rPr>
          <w:rFonts w:cs="Tahoma"/>
          <w:b/>
          <w:szCs w:val="24"/>
        </w:rPr>
        <w:t xml:space="preserve"> </w:t>
      </w:r>
      <w:r w:rsidR="007201F8">
        <w:rPr>
          <w:rFonts w:cs="Tahoma"/>
          <w:b/>
          <w:szCs w:val="24"/>
        </w:rPr>
        <w:t xml:space="preserve">1345, de </w:t>
      </w:r>
      <w:r w:rsidR="007201F8" w:rsidRPr="00346072">
        <w:rPr>
          <w:rFonts w:cs="Tahoma"/>
          <w:b/>
          <w:szCs w:val="24"/>
        </w:rPr>
        <w:t>201</w:t>
      </w:r>
      <w:r w:rsidR="007201F8">
        <w:rPr>
          <w:rFonts w:cs="Tahoma"/>
          <w:b/>
          <w:szCs w:val="24"/>
        </w:rPr>
        <w:t>3</w:t>
      </w:r>
      <w:r w:rsidR="007201F8" w:rsidRPr="00346072">
        <w:rPr>
          <w:rFonts w:cs="Tahoma"/>
          <w:b/>
          <w:szCs w:val="24"/>
        </w:rPr>
        <w:t xml:space="preserve">, </w:t>
      </w:r>
      <w:r w:rsidR="007201F8" w:rsidRPr="00346072">
        <w:rPr>
          <w:rFonts w:cs="Tahoma"/>
          <w:szCs w:val="24"/>
        </w:rPr>
        <w:t xml:space="preserve">de autoria </w:t>
      </w:r>
      <w:r w:rsidR="007201F8">
        <w:rPr>
          <w:rFonts w:cs="Tahoma"/>
          <w:szCs w:val="24"/>
        </w:rPr>
        <w:t xml:space="preserve">do Deputado </w:t>
      </w:r>
      <w:proofErr w:type="spellStart"/>
      <w:r w:rsidR="007201F8">
        <w:rPr>
          <w:rFonts w:cs="Tahoma"/>
          <w:szCs w:val="24"/>
        </w:rPr>
        <w:t>Raad</w:t>
      </w:r>
      <w:proofErr w:type="spellEnd"/>
      <w:r w:rsidR="007201F8">
        <w:rPr>
          <w:rFonts w:cs="Tahoma"/>
          <w:szCs w:val="24"/>
        </w:rPr>
        <w:t xml:space="preserve"> </w:t>
      </w:r>
      <w:proofErr w:type="spellStart"/>
      <w:r w:rsidR="007201F8">
        <w:rPr>
          <w:rFonts w:cs="Tahoma"/>
          <w:szCs w:val="24"/>
        </w:rPr>
        <w:t>Massouh</w:t>
      </w:r>
      <w:proofErr w:type="spellEnd"/>
      <w:r w:rsidR="007201F8" w:rsidRPr="00346072">
        <w:rPr>
          <w:rFonts w:cs="Tahoma"/>
          <w:szCs w:val="24"/>
        </w:rPr>
        <w:t>,</w:t>
      </w:r>
      <w:r w:rsidR="007201F8" w:rsidRPr="00F04DB3">
        <w:rPr>
          <w:rFonts w:cs="Tahoma"/>
          <w:szCs w:val="24"/>
        </w:rPr>
        <w:t xml:space="preserve"> </w:t>
      </w:r>
      <w:r w:rsidR="007201F8">
        <w:rPr>
          <w:rFonts w:eastAsia="Gungsuh" w:cs="Tahoma"/>
          <w:szCs w:val="24"/>
        </w:rPr>
        <w:t xml:space="preserve">relatoria do Deputado Robério Negreiros, </w:t>
      </w:r>
      <w:r w:rsidR="007201F8" w:rsidRPr="00346072">
        <w:rPr>
          <w:rFonts w:cs="Tahoma"/>
          <w:szCs w:val="24"/>
        </w:rPr>
        <w:t xml:space="preserve">que </w:t>
      </w:r>
      <w:r w:rsidR="007201F8" w:rsidRPr="00AA6BFC">
        <w:rPr>
          <w:rFonts w:cs="Tahoma"/>
          <w:b/>
          <w:szCs w:val="24"/>
        </w:rPr>
        <w:t>“torna obrigatória a presença de técnico responsável, inscrito no Conselho Regional de Farmácia, na forma d</w:t>
      </w:r>
      <w:r w:rsidR="007201F8">
        <w:rPr>
          <w:rFonts w:cs="Tahoma"/>
          <w:b/>
          <w:szCs w:val="24"/>
        </w:rPr>
        <w:t xml:space="preserve">a lei e dá outras providências”. </w:t>
      </w:r>
      <w:r w:rsidR="007201F8">
        <w:rPr>
          <w:rFonts w:cs="Tahoma"/>
          <w:szCs w:val="24"/>
        </w:rPr>
        <w:t xml:space="preserve">O parecer pela inadmissibilidade é aprovado por três votos. Houve duas ausências. Passa-se à discussão do </w:t>
      </w:r>
      <w:r w:rsidR="007201F8" w:rsidRPr="007201F8">
        <w:rPr>
          <w:rFonts w:cs="Tahoma"/>
          <w:b/>
          <w:szCs w:val="24"/>
        </w:rPr>
        <w:t xml:space="preserve">PROJETO DE LEI Nº </w:t>
      </w:r>
      <w:r w:rsidR="004835D3" w:rsidRPr="007201F8">
        <w:rPr>
          <w:rFonts w:cs="Tahoma"/>
          <w:b/>
          <w:szCs w:val="24"/>
        </w:rPr>
        <w:t>1361</w:t>
      </w:r>
      <w:r w:rsidR="007201F8" w:rsidRPr="007201F8">
        <w:rPr>
          <w:rFonts w:cs="Tahoma"/>
          <w:b/>
          <w:szCs w:val="24"/>
        </w:rPr>
        <w:t xml:space="preserve">, de </w:t>
      </w:r>
      <w:r w:rsidR="004835D3" w:rsidRPr="007201F8">
        <w:rPr>
          <w:rFonts w:cs="Tahoma"/>
          <w:b/>
          <w:szCs w:val="24"/>
        </w:rPr>
        <w:t>2013,</w:t>
      </w:r>
      <w:r w:rsidR="004835D3" w:rsidRPr="007201F8">
        <w:rPr>
          <w:rFonts w:cs="Tahoma"/>
          <w:szCs w:val="24"/>
        </w:rPr>
        <w:t xml:space="preserve"> de autoria da Deputada Arlete Sampaio, </w:t>
      </w:r>
      <w:r w:rsidR="007201F8" w:rsidRPr="007201F8">
        <w:rPr>
          <w:rFonts w:cs="Tahoma"/>
          <w:szCs w:val="24"/>
        </w:rPr>
        <w:t xml:space="preserve">relatoria do Deputado Robério Negreiros, </w:t>
      </w:r>
      <w:r w:rsidR="004835D3" w:rsidRPr="007201F8">
        <w:rPr>
          <w:rFonts w:cs="Tahoma"/>
          <w:szCs w:val="24"/>
        </w:rPr>
        <w:t xml:space="preserve">que </w:t>
      </w:r>
      <w:r w:rsidR="004835D3" w:rsidRPr="007201F8">
        <w:rPr>
          <w:rFonts w:cs="Tahoma"/>
          <w:b/>
          <w:szCs w:val="24"/>
        </w:rPr>
        <w:t>“institui, no Distrito Federal, a Política Pública de Consumo Consciente e Responsável”.</w:t>
      </w:r>
      <w:r w:rsidR="007201F8" w:rsidRPr="007201F8">
        <w:rPr>
          <w:rFonts w:cs="Tahoma"/>
          <w:szCs w:val="24"/>
        </w:rPr>
        <w:t xml:space="preserve"> O parecer</w:t>
      </w:r>
      <w:r w:rsidR="007201F8">
        <w:rPr>
          <w:rFonts w:cs="Tahoma"/>
          <w:szCs w:val="24"/>
        </w:rPr>
        <w:t>,</w:t>
      </w:r>
      <w:r w:rsidR="007201F8" w:rsidRPr="007201F8">
        <w:rPr>
          <w:rFonts w:cs="Tahoma"/>
          <w:szCs w:val="24"/>
        </w:rPr>
        <w:t xml:space="preserve"> pela admissibilidade na forma da emenda</w:t>
      </w:r>
      <w:r w:rsidR="007201F8">
        <w:rPr>
          <w:rFonts w:cs="Tahoma"/>
          <w:szCs w:val="24"/>
        </w:rPr>
        <w:t xml:space="preserve"> nº 1 (substitutivo) – CDESCTMAT</w:t>
      </w:r>
      <w:proofErr w:type="gramStart"/>
      <w:r w:rsidR="007201F8" w:rsidRPr="007201F8">
        <w:rPr>
          <w:rFonts w:cs="Tahoma"/>
          <w:szCs w:val="24"/>
        </w:rPr>
        <w:t>, é</w:t>
      </w:r>
      <w:proofErr w:type="gramEnd"/>
      <w:r w:rsidR="007201F8" w:rsidRPr="007201F8">
        <w:rPr>
          <w:rFonts w:cs="Tahoma"/>
          <w:szCs w:val="24"/>
        </w:rPr>
        <w:t xml:space="preserve"> aprovado por três votos. Houve duas ausências.</w:t>
      </w:r>
      <w:r w:rsidR="001C7501">
        <w:rPr>
          <w:rFonts w:cs="Tahoma"/>
          <w:szCs w:val="24"/>
        </w:rPr>
        <w:t xml:space="preserve"> O Presidente coloca em discussão o </w:t>
      </w:r>
      <w:r w:rsidR="001C7501">
        <w:rPr>
          <w:rFonts w:eastAsia="Gungsuh" w:cs="Tahoma"/>
          <w:b/>
          <w:szCs w:val="24"/>
        </w:rPr>
        <w:t>PROJETO DE LEI Nº</w:t>
      </w:r>
      <w:r w:rsidR="001C7501" w:rsidRPr="006D2919">
        <w:rPr>
          <w:rFonts w:cs="Tahoma"/>
          <w:b/>
          <w:szCs w:val="24"/>
        </w:rPr>
        <w:t xml:space="preserve"> 1578</w:t>
      </w:r>
      <w:r w:rsidR="001C7501">
        <w:rPr>
          <w:rFonts w:cs="Tahoma"/>
          <w:b/>
          <w:szCs w:val="24"/>
        </w:rPr>
        <w:t xml:space="preserve">, de </w:t>
      </w:r>
      <w:r w:rsidR="001C7501" w:rsidRPr="006D2919">
        <w:rPr>
          <w:rFonts w:cs="Tahoma"/>
          <w:b/>
          <w:szCs w:val="24"/>
        </w:rPr>
        <w:t xml:space="preserve">2013, </w:t>
      </w:r>
      <w:r w:rsidR="001C7501" w:rsidRPr="006D2919">
        <w:rPr>
          <w:rFonts w:cs="Tahoma"/>
          <w:szCs w:val="24"/>
        </w:rPr>
        <w:t>de autoria do Deputado Joe Valle,</w:t>
      </w:r>
      <w:r w:rsidR="001C7501" w:rsidRPr="006D2919">
        <w:rPr>
          <w:rFonts w:cs="Tahoma"/>
          <w:b/>
          <w:szCs w:val="24"/>
        </w:rPr>
        <w:t xml:space="preserve"> </w:t>
      </w:r>
      <w:r w:rsidR="001C7501">
        <w:rPr>
          <w:rFonts w:eastAsia="Gungsuh" w:cs="Tahoma"/>
          <w:szCs w:val="24"/>
        </w:rPr>
        <w:t xml:space="preserve">relatoria do Deputado Robério Negreiros, </w:t>
      </w:r>
      <w:r w:rsidR="001C7501" w:rsidRPr="006D2919">
        <w:rPr>
          <w:rFonts w:cs="Tahoma"/>
          <w:szCs w:val="24"/>
        </w:rPr>
        <w:t xml:space="preserve">que </w:t>
      </w:r>
      <w:r w:rsidR="001C7501" w:rsidRPr="00AA6BFC">
        <w:rPr>
          <w:rFonts w:cs="Tahoma"/>
          <w:b/>
          <w:szCs w:val="24"/>
        </w:rPr>
        <w:t>“dispõe sobre a preferência do atendimento a Educação Básica aos estudantes que apr</w:t>
      </w:r>
      <w:r w:rsidR="001C7501">
        <w:rPr>
          <w:rFonts w:cs="Tahoma"/>
          <w:b/>
          <w:szCs w:val="24"/>
        </w:rPr>
        <w:t xml:space="preserve">esentem necessidades especiais”. </w:t>
      </w:r>
      <w:r w:rsidR="001C7501">
        <w:rPr>
          <w:rFonts w:cs="Tahoma"/>
          <w:szCs w:val="24"/>
        </w:rPr>
        <w:t>O parecer, pela a</w:t>
      </w:r>
      <w:r w:rsidR="001C7501" w:rsidRPr="00384623">
        <w:rPr>
          <w:rFonts w:cs="Tahoma"/>
          <w:bCs/>
          <w:szCs w:val="24"/>
        </w:rPr>
        <w:t>dmissibilidade na forma das emendas nº 2</w:t>
      </w:r>
      <w:r w:rsidR="001C7501">
        <w:rPr>
          <w:rFonts w:cs="Tahoma"/>
          <w:bCs/>
          <w:szCs w:val="24"/>
        </w:rPr>
        <w:t xml:space="preserve"> </w:t>
      </w:r>
      <w:r w:rsidR="001C7501" w:rsidRPr="00384623">
        <w:rPr>
          <w:rFonts w:cs="Tahoma"/>
          <w:bCs/>
          <w:szCs w:val="24"/>
        </w:rPr>
        <w:t>– CESC, nº 5</w:t>
      </w:r>
      <w:r w:rsidR="001C7501">
        <w:rPr>
          <w:rFonts w:cs="Tahoma"/>
          <w:bCs/>
          <w:szCs w:val="24"/>
        </w:rPr>
        <w:t xml:space="preserve"> </w:t>
      </w:r>
      <w:r w:rsidR="001C7501" w:rsidRPr="00384623">
        <w:rPr>
          <w:rFonts w:cs="Tahoma"/>
          <w:bCs/>
          <w:szCs w:val="24"/>
        </w:rPr>
        <w:t>– CCJ e nº 6</w:t>
      </w:r>
      <w:r w:rsidR="001C7501">
        <w:rPr>
          <w:rFonts w:cs="Tahoma"/>
          <w:bCs/>
          <w:szCs w:val="24"/>
        </w:rPr>
        <w:t xml:space="preserve"> </w:t>
      </w:r>
      <w:r w:rsidR="001C7501" w:rsidRPr="00384623">
        <w:rPr>
          <w:rFonts w:cs="Tahoma"/>
          <w:bCs/>
          <w:szCs w:val="24"/>
        </w:rPr>
        <w:t>– CCJ, rejeitada a emenda nº 1</w:t>
      </w:r>
      <w:r w:rsidR="001C7501">
        <w:rPr>
          <w:rFonts w:cs="Tahoma"/>
          <w:bCs/>
          <w:szCs w:val="24"/>
        </w:rPr>
        <w:t xml:space="preserve"> </w:t>
      </w:r>
      <w:r w:rsidR="001C7501" w:rsidRPr="00384623">
        <w:rPr>
          <w:rFonts w:cs="Tahoma"/>
          <w:bCs/>
          <w:szCs w:val="24"/>
        </w:rPr>
        <w:t>– CESC</w:t>
      </w:r>
      <w:r w:rsidR="001C7501">
        <w:rPr>
          <w:rFonts w:cs="Tahoma"/>
          <w:bCs/>
          <w:szCs w:val="24"/>
        </w:rPr>
        <w:t xml:space="preserve">, foi aprovado por três votos. Houve duas ausências. O Deputado Robério Negreiros solicita a retirada de pauta do item 14: </w:t>
      </w:r>
      <w:r w:rsidR="001C7501">
        <w:rPr>
          <w:rFonts w:eastAsia="Gungsuh" w:cs="Tahoma"/>
          <w:b/>
          <w:szCs w:val="24"/>
        </w:rPr>
        <w:t>PROJETO DE LEI Nº</w:t>
      </w:r>
      <w:r w:rsidR="001C7501" w:rsidRPr="00346072">
        <w:rPr>
          <w:rFonts w:cs="Tahoma"/>
          <w:b/>
          <w:szCs w:val="24"/>
        </w:rPr>
        <w:t xml:space="preserve"> </w:t>
      </w:r>
      <w:r w:rsidR="001C7501">
        <w:rPr>
          <w:rFonts w:cs="Tahoma"/>
          <w:b/>
          <w:szCs w:val="24"/>
        </w:rPr>
        <w:t xml:space="preserve">1617, de </w:t>
      </w:r>
      <w:r w:rsidR="001C7501" w:rsidRPr="00346072">
        <w:rPr>
          <w:rFonts w:cs="Tahoma"/>
          <w:b/>
          <w:szCs w:val="24"/>
        </w:rPr>
        <w:t>201</w:t>
      </w:r>
      <w:r w:rsidR="001C7501">
        <w:rPr>
          <w:rFonts w:cs="Tahoma"/>
          <w:b/>
          <w:szCs w:val="24"/>
        </w:rPr>
        <w:t>3</w:t>
      </w:r>
      <w:r w:rsidR="001C7501" w:rsidRPr="00346072">
        <w:rPr>
          <w:rFonts w:cs="Tahoma"/>
          <w:b/>
          <w:szCs w:val="24"/>
        </w:rPr>
        <w:t xml:space="preserve">, </w:t>
      </w:r>
      <w:r w:rsidR="001C7501" w:rsidRPr="00346072">
        <w:rPr>
          <w:rFonts w:cs="Tahoma"/>
          <w:szCs w:val="24"/>
        </w:rPr>
        <w:t xml:space="preserve">de autoria </w:t>
      </w:r>
      <w:r w:rsidR="001C7501">
        <w:rPr>
          <w:rFonts w:cs="Tahoma"/>
          <w:szCs w:val="24"/>
        </w:rPr>
        <w:t xml:space="preserve">do Deputado </w:t>
      </w:r>
      <w:proofErr w:type="spellStart"/>
      <w:r w:rsidR="001C7501">
        <w:rPr>
          <w:rFonts w:cs="Tahoma"/>
          <w:szCs w:val="24"/>
        </w:rPr>
        <w:t>Rôney</w:t>
      </w:r>
      <w:proofErr w:type="spellEnd"/>
      <w:r w:rsidR="001C7501">
        <w:rPr>
          <w:rFonts w:cs="Tahoma"/>
          <w:szCs w:val="24"/>
        </w:rPr>
        <w:t xml:space="preserve"> </w:t>
      </w:r>
      <w:proofErr w:type="spellStart"/>
      <w:r w:rsidR="001C7501">
        <w:rPr>
          <w:rFonts w:cs="Tahoma"/>
          <w:szCs w:val="24"/>
        </w:rPr>
        <w:t>Nemer</w:t>
      </w:r>
      <w:proofErr w:type="spellEnd"/>
      <w:r w:rsidR="001C7501" w:rsidRPr="00346072">
        <w:rPr>
          <w:rFonts w:cs="Tahoma"/>
          <w:szCs w:val="24"/>
        </w:rPr>
        <w:t>,</w:t>
      </w:r>
      <w:r w:rsidR="001C7501" w:rsidRPr="00F04DB3">
        <w:rPr>
          <w:rFonts w:cs="Tahoma"/>
          <w:szCs w:val="24"/>
        </w:rPr>
        <w:t xml:space="preserve"> </w:t>
      </w:r>
      <w:r w:rsidR="001C7501">
        <w:rPr>
          <w:rFonts w:eastAsia="Gungsuh" w:cs="Tahoma"/>
          <w:szCs w:val="24"/>
        </w:rPr>
        <w:t xml:space="preserve">relatoria do Deputado Robério Negreiros, </w:t>
      </w:r>
      <w:r w:rsidR="001C7501" w:rsidRPr="00346072">
        <w:rPr>
          <w:rFonts w:cs="Tahoma"/>
          <w:szCs w:val="24"/>
        </w:rPr>
        <w:t xml:space="preserve">que </w:t>
      </w:r>
      <w:r w:rsidR="001C7501" w:rsidRPr="00AA6BFC">
        <w:rPr>
          <w:rFonts w:cs="Tahoma"/>
          <w:b/>
          <w:szCs w:val="24"/>
        </w:rPr>
        <w:t>“dispõe sobre a obrigatoriedade de divulgação do número de leitos credenciados na Rede Pública de Saúde do Distrito Federal”</w:t>
      </w:r>
      <w:r w:rsidR="001C7501">
        <w:rPr>
          <w:rFonts w:cs="Tahoma"/>
          <w:b/>
          <w:szCs w:val="24"/>
        </w:rPr>
        <w:t>.</w:t>
      </w:r>
      <w:r w:rsidR="001C7501">
        <w:rPr>
          <w:rFonts w:cs="Tahoma"/>
          <w:szCs w:val="24"/>
        </w:rPr>
        <w:t xml:space="preserve"> O Deputado Chico Leite acata o pedido e passa a Presidência ao Deputado Rob</w:t>
      </w:r>
      <w:r w:rsidR="004B3B9A">
        <w:rPr>
          <w:rFonts w:cs="Tahoma"/>
          <w:szCs w:val="24"/>
        </w:rPr>
        <w:t>é</w:t>
      </w:r>
      <w:r w:rsidR="001C7501">
        <w:rPr>
          <w:rFonts w:cs="Tahoma"/>
          <w:szCs w:val="24"/>
        </w:rPr>
        <w:t xml:space="preserve">rio Negreiros para a discussão do próximo item: </w:t>
      </w:r>
      <w:r w:rsidR="001C7501">
        <w:rPr>
          <w:rFonts w:eastAsia="Gungsuh" w:cs="Tahoma"/>
          <w:b/>
          <w:szCs w:val="24"/>
        </w:rPr>
        <w:t>PROJETO DE LEI Nº</w:t>
      </w:r>
      <w:r w:rsidR="001C7501" w:rsidRPr="00346072">
        <w:rPr>
          <w:rFonts w:cs="Tahoma"/>
          <w:b/>
          <w:szCs w:val="24"/>
        </w:rPr>
        <w:t xml:space="preserve"> </w:t>
      </w:r>
      <w:r w:rsidR="001C7501">
        <w:rPr>
          <w:rFonts w:cs="Tahoma"/>
          <w:b/>
          <w:szCs w:val="24"/>
        </w:rPr>
        <w:t xml:space="preserve">1515, de </w:t>
      </w:r>
      <w:r w:rsidR="001C7501" w:rsidRPr="00346072">
        <w:rPr>
          <w:rFonts w:cs="Tahoma"/>
          <w:b/>
          <w:szCs w:val="24"/>
        </w:rPr>
        <w:t>201</w:t>
      </w:r>
      <w:r w:rsidR="001C7501">
        <w:rPr>
          <w:rFonts w:cs="Tahoma"/>
          <w:b/>
          <w:szCs w:val="24"/>
        </w:rPr>
        <w:t>3</w:t>
      </w:r>
      <w:r w:rsidR="001C7501" w:rsidRPr="00346072">
        <w:rPr>
          <w:rFonts w:cs="Tahoma"/>
          <w:b/>
          <w:szCs w:val="24"/>
        </w:rPr>
        <w:t xml:space="preserve">, </w:t>
      </w:r>
      <w:r w:rsidR="001C7501" w:rsidRPr="00346072">
        <w:rPr>
          <w:rFonts w:cs="Tahoma"/>
          <w:szCs w:val="24"/>
        </w:rPr>
        <w:t xml:space="preserve">de autoria </w:t>
      </w:r>
      <w:r w:rsidR="001C7501">
        <w:rPr>
          <w:rFonts w:cs="Tahoma"/>
          <w:szCs w:val="24"/>
        </w:rPr>
        <w:t>do Deputado Chico Vigilante</w:t>
      </w:r>
      <w:r w:rsidR="001C7501" w:rsidRPr="00346072">
        <w:rPr>
          <w:rFonts w:cs="Tahoma"/>
          <w:szCs w:val="24"/>
        </w:rPr>
        <w:t>,</w:t>
      </w:r>
      <w:r w:rsidR="001C7501" w:rsidRPr="00F04DB3">
        <w:rPr>
          <w:rFonts w:cs="Tahoma"/>
          <w:szCs w:val="24"/>
        </w:rPr>
        <w:t xml:space="preserve"> </w:t>
      </w:r>
      <w:r w:rsidR="001C7501">
        <w:rPr>
          <w:rFonts w:eastAsia="Gungsuh" w:cs="Tahoma"/>
          <w:szCs w:val="24"/>
        </w:rPr>
        <w:t xml:space="preserve">relatoria do Deputado Chico Leite, </w:t>
      </w:r>
      <w:r w:rsidR="001C7501" w:rsidRPr="00346072">
        <w:rPr>
          <w:rFonts w:cs="Tahoma"/>
          <w:szCs w:val="24"/>
        </w:rPr>
        <w:t xml:space="preserve">que </w:t>
      </w:r>
      <w:r w:rsidR="001C7501" w:rsidRPr="00AA6BFC">
        <w:rPr>
          <w:rFonts w:cs="Tahoma"/>
          <w:b/>
          <w:szCs w:val="24"/>
        </w:rPr>
        <w:t xml:space="preserve">“altera o art. 1º da Lei 4.761, de 14 de fevereiro de 2012, que </w:t>
      </w:r>
      <w:r w:rsidR="001C7501" w:rsidRPr="00AA6BFC">
        <w:rPr>
          <w:rFonts w:cs="Tahoma"/>
          <w:b/>
          <w:i/>
          <w:szCs w:val="24"/>
        </w:rPr>
        <w:t>dispõe sobre a obrigatoriedade da cirurgia plástica reparadora de mama, nos casos decorrentes de tratamento de câncer</w:t>
      </w:r>
      <w:r w:rsidR="001C7501" w:rsidRPr="00AA6BFC">
        <w:rPr>
          <w:rFonts w:cs="Tahoma"/>
          <w:b/>
          <w:szCs w:val="24"/>
        </w:rPr>
        <w:t xml:space="preserve">, e acrescenta-lhe o </w:t>
      </w:r>
      <w:r w:rsidR="001C7501">
        <w:rPr>
          <w:rFonts w:cs="Tahoma"/>
          <w:b/>
          <w:szCs w:val="24"/>
        </w:rPr>
        <w:t>art. 7º, renumerando os demais”.</w:t>
      </w:r>
      <w:r w:rsidR="001C7501">
        <w:rPr>
          <w:rFonts w:cs="Tahoma"/>
          <w:szCs w:val="24"/>
        </w:rPr>
        <w:t xml:space="preserve"> </w:t>
      </w:r>
      <w:r w:rsidR="00C82AB9">
        <w:rPr>
          <w:rFonts w:cs="Tahoma"/>
          <w:szCs w:val="24"/>
        </w:rPr>
        <w:t>O parecer, pela a</w:t>
      </w:r>
      <w:r w:rsidR="00C82AB9">
        <w:rPr>
          <w:rFonts w:cs="Tahoma"/>
          <w:bCs/>
          <w:szCs w:val="24"/>
        </w:rPr>
        <w:t>dmissibilidade na forma da emenda</w:t>
      </w:r>
      <w:r w:rsidR="00C82AB9" w:rsidRPr="00384623">
        <w:rPr>
          <w:rFonts w:cs="Tahoma"/>
          <w:bCs/>
          <w:szCs w:val="24"/>
        </w:rPr>
        <w:t xml:space="preserve"> nº </w:t>
      </w:r>
      <w:r w:rsidR="00C82AB9">
        <w:rPr>
          <w:rFonts w:cs="Tahoma"/>
          <w:bCs/>
          <w:szCs w:val="24"/>
        </w:rPr>
        <w:t xml:space="preserve">1 </w:t>
      </w:r>
      <w:r w:rsidR="00C82AB9" w:rsidRPr="00384623">
        <w:rPr>
          <w:rFonts w:cs="Tahoma"/>
          <w:bCs/>
          <w:szCs w:val="24"/>
        </w:rPr>
        <w:t>– CCJ</w:t>
      </w:r>
      <w:proofErr w:type="gramStart"/>
      <w:r w:rsidR="00C82AB9" w:rsidRPr="00384623">
        <w:rPr>
          <w:rFonts w:cs="Tahoma"/>
          <w:bCs/>
          <w:szCs w:val="24"/>
        </w:rPr>
        <w:t xml:space="preserve">, </w:t>
      </w:r>
      <w:r w:rsidR="00C82AB9">
        <w:rPr>
          <w:rFonts w:cs="Tahoma"/>
          <w:bCs/>
          <w:szCs w:val="24"/>
        </w:rPr>
        <w:t>foi</w:t>
      </w:r>
      <w:proofErr w:type="gramEnd"/>
      <w:r w:rsidR="00C82AB9">
        <w:rPr>
          <w:rFonts w:cs="Tahoma"/>
          <w:bCs/>
          <w:szCs w:val="24"/>
        </w:rPr>
        <w:t xml:space="preserve"> aprovado por três votos. Houve duas ausências.</w:t>
      </w:r>
      <w:r w:rsidR="00222113">
        <w:rPr>
          <w:rFonts w:cs="Tahoma"/>
          <w:bCs/>
          <w:szCs w:val="24"/>
        </w:rPr>
        <w:t xml:space="preserve"> O Deputado Chico leite reassume a Presidência e coloca em discussão o </w:t>
      </w:r>
      <w:r w:rsidR="003D2101" w:rsidRPr="00346072">
        <w:rPr>
          <w:rFonts w:cs="Tahoma"/>
          <w:b/>
          <w:szCs w:val="24"/>
        </w:rPr>
        <w:t>P</w:t>
      </w:r>
      <w:r w:rsidR="003D2101">
        <w:rPr>
          <w:rFonts w:cs="Tahoma"/>
          <w:b/>
          <w:szCs w:val="24"/>
        </w:rPr>
        <w:t xml:space="preserve">ROJETO DE DECRETO </w:t>
      </w:r>
      <w:r w:rsidR="003D2101" w:rsidRPr="00346072">
        <w:rPr>
          <w:rFonts w:cs="Tahoma"/>
          <w:b/>
          <w:szCs w:val="24"/>
        </w:rPr>
        <w:t>L</w:t>
      </w:r>
      <w:r w:rsidR="003D2101">
        <w:rPr>
          <w:rFonts w:cs="Tahoma"/>
          <w:b/>
          <w:szCs w:val="24"/>
        </w:rPr>
        <w:t>EGISLATIVO Nº</w:t>
      </w:r>
      <w:r w:rsidR="003D2101" w:rsidRPr="00346072">
        <w:rPr>
          <w:rFonts w:cs="Tahoma"/>
          <w:b/>
          <w:szCs w:val="24"/>
        </w:rPr>
        <w:t xml:space="preserve"> </w:t>
      </w:r>
      <w:r w:rsidR="003D2101">
        <w:rPr>
          <w:rFonts w:cs="Tahoma"/>
          <w:b/>
          <w:szCs w:val="24"/>
        </w:rPr>
        <w:t xml:space="preserve">217, de </w:t>
      </w:r>
      <w:r w:rsidR="003D2101" w:rsidRPr="00346072">
        <w:rPr>
          <w:rFonts w:cs="Tahoma"/>
          <w:b/>
          <w:szCs w:val="24"/>
        </w:rPr>
        <w:t>201</w:t>
      </w:r>
      <w:r w:rsidR="003D2101">
        <w:rPr>
          <w:rFonts w:cs="Tahoma"/>
          <w:b/>
          <w:szCs w:val="24"/>
        </w:rPr>
        <w:t>3</w:t>
      </w:r>
      <w:r w:rsidR="003D2101" w:rsidRPr="00346072">
        <w:rPr>
          <w:rFonts w:cs="Tahoma"/>
          <w:b/>
          <w:szCs w:val="24"/>
        </w:rPr>
        <w:t xml:space="preserve">, </w:t>
      </w:r>
      <w:r w:rsidR="003D2101" w:rsidRPr="00346072">
        <w:rPr>
          <w:rFonts w:cs="Tahoma"/>
          <w:szCs w:val="24"/>
        </w:rPr>
        <w:t xml:space="preserve">de autoria </w:t>
      </w:r>
      <w:r w:rsidR="003D2101">
        <w:rPr>
          <w:rFonts w:cs="Tahoma"/>
          <w:szCs w:val="24"/>
        </w:rPr>
        <w:t>da Deputada Liliane Roriz</w:t>
      </w:r>
      <w:r w:rsidR="003D2101" w:rsidRPr="00346072">
        <w:rPr>
          <w:rFonts w:cs="Tahoma"/>
          <w:szCs w:val="24"/>
        </w:rPr>
        <w:t>,</w:t>
      </w:r>
      <w:r w:rsidR="003D2101" w:rsidRPr="00F04DB3">
        <w:rPr>
          <w:rFonts w:cs="Tahoma"/>
          <w:szCs w:val="24"/>
        </w:rPr>
        <w:t xml:space="preserve"> </w:t>
      </w:r>
      <w:r w:rsidR="003D2101">
        <w:rPr>
          <w:rFonts w:eastAsia="Gungsuh" w:cs="Tahoma"/>
          <w:szCs w:val="24"/>
        </w:rPr>
        <w:t xml:space="preserve">relatoria do </w:t>
      </w:r>
      <w:r w:rsidR="003D2101">
        <w:rPr>
          <w:rFonts w:eastAsia="Gungsuh" w:cs="Tahoma"/>
          <w:szCs w:val="24"/>
        </w:rPr>
        <w:lastRenderedPageBreak/>
        <w:t xml:space="preserve">Deputado Robério Negreiros, </w:t>
      </w:r>
      <w:r w:rsidR="003D2101" w:rsidRPr="00346072">
        <w:rPr>
          <w:rFonts w:cs="Tahoma"/>
          <w:szCs w:val="24"/>
        </w:rPr>
        <w:t xml:space="preserve">que </w:t>
      </w:r>
      <w:r w:rsidR="003D2101" w:rsidRPr="00AA6BFC">
        <w:rPr>
          <w:rFonts w:cs="Tahoma"/>
          <w:b/>
          <w:szCs w:val="24"/>
        </w:rPr>
        <w:t>“concede Título de Cidadão Honorário de Brasíli</w:t>
      </w:r>
      <w:r w:rsidR="003D2101">
        <w:rPr>
          <w:rFonts w:cs="Tahoma"/>
          <w:b/>
          <w:szCs w:val="24"/>
        </w:rPr>
        <w:t xml:space="preserve">a ao Padre João Ignácio Perius”. </w:t>
      </w:r>
      <w:r w:rsidR="003D2101">
        <w:rPr>
          <w:rFonts w:cs="Tahoma"/>
          <w:szCs w:val="24"/>
        </w:rPr>
        <w:t>O parecer pela a</w:t>
      </w:r>
      <w:r w:rsidR="003D2101">
        <w:rPr>
          <w:rFonts w:cs="Tahoma"/>
          <w:bCs/>
          <w:szCs w:val="24"/>
        </w:rPr>
        <w:t xml:space="preserve">dmissibilidade foi aprovado por </w:t>
      </w:r>
      <w:r w:rsidR="001103DA">
        <w:rPr>
          <w:rFonts w:cs="Tahoma"/>
          <w:bCs/>
          <w:szCs w:val="24"/>
        </w:rPr>
        <w:t>dois</w:t>
      </w:r>
      <w:r w:rsidR="003D2101">
        <w:rPr>
          <w:rFonts w:cs="Tahoma"/>
          <w:bCs/>
          <w:szCs w:val="24"/>
        </w:rPr>
        <w:t xml:space="preserve"> votos. Houve </w:t>
      </w:r>
      <w:r w:rsidR="001103DA">
        <w:rPr>
          <w:rFonts w:cs="Tahoma"/>
          <w:bCs/>
          <w:szCs w:val="24"/>
        </w:rPr>
        <w:t xml:space="preserve">uma abstenção e </w:t>
      </w:r>
      <w:r w:rsidR="003D2101">
        <w:rPr>
          <w:rFonts w:cs="Tahoma"/>
          <w:bCs/>
          <w:szCs w:val="24"/>
        </w:rPr>
        <w:t>duas ausências.</w:t>
      </w:r>
      <w:r w:rsidR="00222113">
        <w:rPr>
          <w:rFonts w:cs="Tahoma"/>
          <w:bCs/>
          <w:szCs w:val="24"/>
        </w:rPr>
        <w:t xml:space="preserve"> O Deputado Cláudio Abrantes </w:t>
      </w:r>
      <w:r w:rsidR="00C3663E">
        <w:rPr>
          <w:rFonts w:cs="Tahoma"/>
          <w:bCs/>
          <w:szCs w:val="24"/>
        </w:rPr>
        <w:t>faz uma questão de ordem para informar sobre o estudo realizado pelo seu gabinete a respeito da declaração de patrimônio cultural</w:t>
      </w:r>
      <w:r w:rsidR="004B3B9A">
        <w:rPr>
          <w:rFonts w:cs="Tahoma"/>
          <w:bCs/>
          <w:szCs w:val="24"/>
        </w:rPr>
        <w:t xml:space="preserve"> por iniciativa parlamentar</w:t>
      </w:r>
      <w:r w:rsidR="00C3663E">
        <w:rPr>
          <w:rFonts w:cs="Tahoma"/>
          <w:bCs/>
          <w:szCs w:val="24"/>
        </w:rPr>
        <w:t xml:space="preserve">, </w:t>
      </w:r>
      <w:r w:rsidR="00F33F8E">
        <w:rPr>
          <w:rFonts w:cs="Tahoma"/>
          <w:bCs/>
          <w:szCs w:val="24"/>
        </w:rPr>
        <w:t xml:space="preserve">estudo que </w:t>
      </w:r>
      <w:r w:rsidR="00C3663E">
        <w:rPr>
          <w:rFonts w:cs="Tahoma"/>
          <w:bCs/>
          <w:szCs w:val="24"/>
        </w:rPr>
        <w:t>foi encaminhado aos gabinetes para conhecimento. Em seguida, s</w:t>
      </w:r>
      <w:r w:rsidR="00222113">
        <w:rPr>
          <w:rFonts w:cs="Tahoma"/>
          <w:bCs/>
          <w:szCs w:val="24"/>
        </w:rPr>
        <w:t xml:space="preserve">olicita a inclusão, como extrapauta, do Projeto de Decreto Legislativo nº 250, de 2014. O Presidente acata o pedido e passa à votação do </w:t>
      </w:r>
      <w:r w:rsidR="002675A9" w:rsidRPr="00346072">
        <w:rPr>
          <w:rFonts w:cs="Tahoma"/>
          <w:b/>
          <w:szCs w:val="24"/>
        </w:rPr>
        <w:t>P</w:t>
      </w:r>
      <w:r w:rsidR="002675A9">
        <w:rPr>
          <w:rFonts w:cs="Tahoma"/>
          <w:b/>
          <w:szCs w:val="24"/>
        </w:rPr>
        <w:t xml:space="preserve">ROJETO DE DECRETO </w:t>
      </w:r>
      <w:r w:rsidR="002675A9" w:rsidRPr="00346072">
        <w:rPr>
          <w:rFonts w:cs="Tahoma"/>
          <w:b/>
          <w:szCs w:val="24"/>
        </w:rPr>
        <w:t>L</w:t>
      </w:r>
      <w:r w:rsidR="002675A9">
        <w:rPr>
          <w:rFonts w:cs="Tahoma"/>
          <w:b/>
          <w:szCs w:val="24"/>
        </w:rPr>
        <w:t>EGISLATIVO Nº</w:t>
      </w:r>
      <w:r w:rsidR="00522256">
        <w:rPr>
          <w:rFonts w:cs="Tahoma"/>
          <w:b/>
          <w:szCs w:val="24"/>
        </w:rPr>
        <w:t xml:space="preserve"> 250</w:t>
      </w:r>
      <w:r w:rsidR="002675A9">
        <w:rPr>
          <w:rFonts w:cs="Tahoma"/>
          <w:b/>
          <w:szCs w:val="24"/>
        </w:rPr>
        <w:t xml:space="preserve">, de </w:t>
      </w:r>
      <w:r w:rsidR="00522256">
        <w:rPr>
          <w:rFonts w:cs="Tahoma"/>
          <w:b/>
          <w:szCs w:val="24"/>
        </w:rPr>
        <w:t xml:space="preserve">2014, </w:t>
      </w:r>
      <w:r w:rsidR="00522256">
        <w:rPr>
          <w:rFonts w:cs="Tahoma"/>
          <w:szCs w:val="24"/>
        </w:rPr>
        <w:t xml:space="preserve">de autoria do Deputado Evandro </w:t>
      </w:r>
      <w:proofErr w:type="spellStart"/>
      <w:r w:rsidR="00522256">
        <w:rPr>
          <w:rFonts w:cs="Tahoma"/>
          <w:szCs w:val="24"/>
        </w:rPr>
        <w:t>Garla</w:t>
      </w:r>
      <w:proofErr w:type="spellEnd"/>
      <w:r w:rsidR="00522256">
        <w:rPr>
          <w:rFonts w:cs="Tahoma"/>
          <w:szCs w:val="24"/>
        </w:rPr>
        <w:t xml:space="preserve">, </w:t>
      </w:r>
      <w:r w:rsidR="002675A9">
        <w:rPr>
          <w:rFonts w:cs="Tahoma"/>
          <w:szCs w:val="24"/>
        </w:rPr>
        <w:t xml:space="preserve">relatoria do </w:t>
      </w:r>
      <w:r w:rsidR="002675A9" w:rsidRPr="00384623">
        <w:rPr>
          <w:rFonts w:cs="Tahoma"/>
          <w:bCs/>
          <w:szCs w:val="24"/>
        </w:rPr>
        <w:t xml:space="preserve">Deputado </w:t>
      </w:r>
      <w:r w:rsidR="002675A9">
        <w:rPr>
          <w:rFonts w:cs="Tahoma"/>
          <w:bCs/>
          <w:szCs w:val="24"/>
        </w:rPr>
        <w:t>Cláudio Abrantes,</w:t>
      </w:r>
      <w:r w:rsidR="002675A9">
        <w:rPr>
          <w:rFonts w:cs="Tahoma"/>
          <w:szCs w:val="24"/>
        </w:rPr>
        <w:t xml:space="preserve"> </w:t>
      </w:r>
      <w:r w:rsidR="00522256">
        <w:rPr>
          <w:rFonts w:cs="Tahoma"/>
          <w:szCs w:val="24"/>
        </w:rPr>
        <w:t xml:space="preserve">que </w:t>
      </w:r>
      <w:r w:rsidR="00522256" w:rsidRPr="002675A9">
        <w:rPr>
          <w:rFonts w:cs="Tahoma"/>
          <w:b/>
          <w:szCs w:val="24"/>
        </w:rPr>
        <w:t>“concede o Título de Cidadão Honorário de Brasília ao Senhor Júlio César Ribeiro”.</w:t>
      </w:r>
      <w:r w:rsidR="002675A9" w:rsidRPr="002675A9">
        <w:rPr>
          <w:rFonts w:cs="Tahoma"/>
          <w:b/>
          <w:szCs w:val="24"/>
        </w:rPr>
        <w:t xml:space="preserve"> </w:t>
      </w:r>
      <w:r w:rsidR="002675A9">
        <w:rPr>
          <w:rFonts w:cs="Tahoma"/>
          <w:szCs w:val="24"/>
        </w:rPr>
        <w:t>O parecer pela a</w:t>
      </w:r>
      <w:r w:rsidR="002675A9">
        <w:rPr>
          <w:rFonts w:cs="Tahoma"/>
          <w:bCs/>
          <w:szCs w:val="24"/>
        </w:rPr>
        <w:t>dmissibilidade foi aprovado por dois votos. Houve uma abstenção e duas ausências.</w:t>
      </w:r>
      <w:r w:rsidR="00222113">
        <w:rPr>
          <w:rFonts w:cs="Tahoma"/>
          <w:bCs/>
          <w:szCs w:val="24"/>
        </w:rPr>
        <w:t xml:space="preserve"> Passa-se à discussão da </w:t>
      </w:r>
      <w:r w:rsidR="00522256" w:rsidRPr="001E4C07">
        <w:rPr>
          <w:rFonts w:cs="Tahoma"/>
          <w:b/>
          <w:bCs/>
          <w:szCs w:val="24"/>
        </w:rPr>
        <w:t>CONSULTA</w:t>
      </w:r>
      <w:r w:rsidR="00222113">
        <w:rPr>
          <w:rFonts w:cs="Tahoma"/>
          <w:b/>
          <w:bCs/>
          <w:szCs w:val="24"/>
        </w:rPr>
        <w:t xml:space="preserve">, de </w:t>
      </w:r>
      <w:r w:rsidR="00522256" w:rsidRPr="001E4C07">
        <w:rPr>
          <w:rFonts w:cs="Tahoma"/>
          <w:b/>
          <w:bCs/>
          <w:szCs w:val="24"/>
        </w:rPr>
        <w:t xml:space="preserve">2013, </w:t>
      </w:r>
      <w:r w:rsidR="00522256" w:rsidRPr="001E4C07">
        <w:rPr>
          <w:rFonts w:cs="Tahoma"/>
          <w:bCs/>
          <w:szCs w:val="24"/>
        </w:rPr>
        <w:t>de autoria da Mesa Diretora,</w:t>
      </w:r>
      <w:r w:rsidR="00522256" w:rsidRPr="001E4C07">
        <w:rPr>
          <w:rFonts w:cs="Tahoma"/>
          <w:b/>
          <w:bCs/>
          <w:szCs w:val="24"/>
        </w:rPr>
        <w:t xml:space="preserve"> </w:t>
      </w:r>
      <w:r w:rsidR="00522256" w:rsidRPr="00AA6BFC">
        <w:rPr>
          <w:rFonts w:cs="Tahoma"/>
          <w:bCs/>
          <w:szCs w:val="24"/>
        </w:rPr>
        <w:t>relatoria do Deputado Cláudio Abrantes,</w:t>
      </w:r>
      <w:r w:rsidR="00522256">
        <w:rPr>
          <w:rFonts w:cs="Tahoma"/>
          <w:b/>
          <w:bCs/>
          <w:szCs w:val="24"/>
        </w:rPr>
        <w:t xml:space="preserve"> </w:t>
      </w:r>
      <w:r w:rsidR="00522256" w:rsidRPr="00AA6BFC">
        <w:rPr>
          <w:rFonts w:cs="Tahoma"/>
          <w:b/>
          <w:bCs/>
          <w:szCs w:val="24"/>
        </w:rPr>
        <w:t>quanto ao prazo de emendas junto às Comissões, item 4.2 do Manual de Procedimentos das Comissões Permanentes.</w:t>
      </w:r>
      <w:r w:rsidR="00522256">
        <w:rPr>
          <w:rFonts w:cs="Tahoma"/>
          <w:b/>
          <w:bCs/>
          <w:szCs w:val="24"/>
        </w:rPr>
        <w:t xml:space="preserve"> </w:t>
      </w:r>
      <w:r w:rsidR="002675A9">
        <w:rPr>
          <w:rFonts w:cs="Tahoma"/>
          <w:szCs w:val="24"/>
        </w:rPr>
        <w:t>O parecer pela ina</w:t>
      </w:r>
      <w:r w:rsidR="002675A9">
        <w:rPr>
          <w:rFonts w:cs="Tahoma"/>
          <w:bCs/>
          <w:szCs w:val="24"/>
        </w:rPr>
        <w:t>dmissibilidade foi aprovado por três votos. Houve duas ausências.</w:t>
      </w:r>
      <w:r w:rsidR="00222113">
        <w:rPr>
          <w:rFonts w:cs="Tahoma"/>
          <w:bCs/>
          <w:szCs w:val="24"/>
        </w:rPr>
        <w:t xml:space="preserve"> </w:t>
      </w:r>
      <w:r w:rsidR="00A039FC">
        <w:rPr>
          <w:rFonts w:cs="Tahoma"/>
          <w:bCs/>
          <w:szCs w:val="24"/>
        </w:rPr>
        <w:t xml:space="preserve">O Presidente passa à discussão do </w:t>
      </w:r>
      <w:r w:rsidR="00522256">
        <w:rPr>
          <w:rFonts w:eastAsia="Gungsuh" w:cs="Tahoma"/>
          <w:b/>
          <w:szCs w:val="24"/>
        </w:rPr>
        <w:t xml:space="preserve">PROJETO DE LEI COMPLEMENTAR Nº 86, de 2014, </w:t>
      </w:r>
      <w:r w:rsidR="00522256">
        <w:rPr>
          <w:rFonts w:eastAsia="Gungsuh" w:cs="Tahoma"/>
          <w:szCs w:val="24"/>
        </w:rPr>
        <w:t>de autoria do</w:t>
      </w:r>
      <w:r w:rsidR="00522256">
        <w:rPr>
          <w:rFonts w:eastAsia="Gungsuh" w:cs="Tahoma"/>
          <w:b/>
          <w:szCs w:val="24"/>
        </w:rPr>
        <w:t xml:space="preserve"> </w:t>
      </w:r>
      <w:r w:rsidR="00522256">
        <w:rPr>
          <w:rFonts w:eastAsia="Gungsuh" w:cs="Tahoma"/>
          <w:szCs w:val="24"/>
        </w:rPr>
        <w:t xml:space="preserve">Poder Executivo, relatoria do Deputado Cláudio Abrantes, que </w:t>
      </w:r>
      <w:r w:rsidR="00522256" w:rsidRPr="00A51CDB">
        <w:rPr>
          <w:rFonts w:eastAsia="Gungsuh" w:cs="Tahoma"/>
          <w:b/>
          <w:szCs w:val="24"/>
        </w:rPr>
        <w:t xml:space="preserve">“modifica o parcelamento do Lote </w:t>
      </w:r>
      <w:proofErr w:type="gramStart"/>
      <w:r w:rsidR="00522256" w:rsidRPr="00A51CDB">
        <w:rPr>
          <w:rFonts w:eastAsia="Gungsuh" w:cs="Tahoma"/>
          <w:b/>
          <w:szCs w:val="24"/>
        </w:rPr>
        <w:t>2</w:t>
      </w:r>
      <w:proofErr w:type="gramEnd"/>
      <w:r w:rsidR="00522256" w:rsidRPr="00A51CDB">
        <w:rPr>
          <w:rFonts w:eastAsia="Gungsuh" w:cs="Tahoma"/>
          <w:b/>
          <w:szCs w:val="24"/>
        </w:rPr>
        <w:t xml:space="preserve"> da Quadra 805 do Setor de Habitações Coletivas e Econômicas Sul – SHCES, para criação dos Lotes 2A, 2B e 2C e respectivos parâmetros urbanísticos, criação de praça e de via pública, na Região Administrativa do Cruzeiro – R</w:t>
      </w:r>
      <w:r w:rsidR="00522256">
        <w:rPr>
          <w:rFonts w:eastAsia="Gungsuh" w:cs="Tahoma"/>
          <w:b/>
          <w:szCs w:val="24"/>
        </w:rPr>
        <w:t>A XI, e dá outras providências”</w:t>
      </w:r>
      <w:r w:rsidR="00A039FC">
        <w:rPr>
          <w:rFonts w:eastAsia="Gungsuh" w:cs="Tahoma"/>
          <w:b/>
          <w:szCs w:val="24"/>
        </w:rPr>
        <w:t xml:space="preserve">. </w:t>
      </w:r>
      <w:r w:rsidR="00A039FC">
        <w:rPr>
          <w:rFonts w:cs="Tahoma"/>
          <w:szCs w:val="24"/>
        </w:rPr>
        <w:t>O parecer pela a</w:t>
      </w:r>
      <w:r w:rsidR="00A039FC">
        <w:rPr>
          <w:rFonts w:cs="Tahoma"/>
          <w:bCs/>
          <w:szCs w:val="24"/>
        </w:rPr>
        <w:t xml:space="preserve">dmissibilidade foi aprovado por três votos. Houve duas ausências. O Deputado Robério Negreiros assume a Presidência e coloca em votação o </w:t>
      </w:r>
      <w:r w:rsidR="00522256">
        <w:rPr>
          <w:rFonts w:eastAsia="Gungsuh" w:cs="Tahoma"/>
          <w:b/>
          <w:szCs w:val="24"/>
        </w:rPr>
        <w:t>PROJETO DE LEI COMPLEMENTAR Nº</w:t>
      </w:r>
      <w:r w:rsidR="00522256" w:rsidRPr="00346072">
        <w:rPr>
          <w:rFonts w:cs="Tahoma"/>
          <w:b/>
          <w:szCs w:val="24"/>
        </w:rPr>
        <w:t xml:space="preserve"> </w:t>
      </w:r>
      <w:r w:rsidR="00522256">
        <w:rPr>
          <w:rFonts w:cs="Tahoma"/>
          <w:b/>
          <w:szCs w:val="24"/>
        </w:rPr>
        <w:t xml:space="preserve">87, de </w:t>
      </w:r>
      <w:r w:rsidR="00522256" w:rsidRPr="00346072">
        <w:rPr>
          <w:rFonts w:cs="Tahoma"/>
          <w:b/>
          <w:szCs w:val="24"/>
        </w:rPr>
        <w:t>201</w:t>
      </w:r>
      <w:r w:rsidR="00522256">
        <w:rPr>
          <w:rFonts w:cs="Tahoma"/>
          <w:b/>
          <w:szCs w:val="24"/>
        </w:rPr>
        <w:t>4</w:t>
      </w:r>
      <w:r w:rsidR="00522256" w:rsidRPr="00346072">
        <w:rPr>
          <w:rFonts w:cs="Tahoma"/>
          <w:b/>
          <w:szCs w:val="24"/>
        </w:rPr>
        <w:t xml:space="preserve">, </w:t>
      </w:r>
      <w:r w:rsidR="00522256" w:rsidRPr="00346072">
        <w:rPr>
          <w:rFonts w:cs="Tahoma"/>
          <w:szCs w:val="24"/>
        </w:rPr>
        <w:t xml:space="preserve">de autoria do </w:t>
      </w:r>
      <w:r w:rsidR="00522256">
        <w:rPr>
          <w:rFonts w:cs="Tahoma"/>
          <w:szCs w:val="24"/>
        </w:rPr>
        <w:t>Poder Executivo</w:t>
      </w:r>
      <w:r w:rsidR="00522256">
        <w:rPr>
          <w:rFonts w:eastAsia="Gungsuh" w:cs="Tahoma"/>
          <w:szCs w:val="24"/>
        </w:rPr>
        <w:t>, relatoria do Deputado Chico Leite,</w:t>
      </w:r>
      <w:r w:rsidR="00522256" w:rsidRPr="00F04DB3">
        <w:rPr>
          <w:rFonts w:cs="Tahoma"/>
          <w:szCs w:val="24"/>
        </w:rPr>
        <w:t xml:space="preserve"> </w:t>
      </w:r>
      <w:r w:rsidR="00522256" w:rsidRPr="00346072">
        <w:rPr>
          <w:rFonts w:cs="Tahoma"/>
          <w:szCs w:val="24"/>
        </w:rPr>
        <w:t xml:space="preserve">que </w:t>
      </w:r>
      <w:r w:rsidR="00522256" w:rsidRPr="00A51CDB">
        <w:rPr>
          <w:rFonts w:cs="Tahoma"/>
          <w:b/>
          <w:szCs w:val="24"/>
        </w:rPr>
        <w:t>“altera o uso e os parâmetros de ocupação do solo da Área Especial Norte nº 9a, da Região Admini</w:t>
      </w:r>
      <w:r w:rsidR="00522256">
        <w:rPr>
          <w:rFonts w:cs="Tahoma"/>
          <w:b/>
          <w:szCs w:val="24"/>
        </w:rPr>
        <w:t xml:space="preserve">strativa de Planaltina – RA </w:t>
      </w:r>
      <w:proofErr w:type="gramStart"/>
      <w:r w:rsidR="00522256">
        <w:rPr>
          <w:rFonts w:cs="Tahoma"/>
          <w:b/>
          <w:szCs w:val="24"/>
        </w:rPr>
        <w:t>VI</w:t>
      </w:r>
      <w:proofErr w:type="gramEnd"/>
      <w:r w:rsidR="00522256">
        <w:rPr>
          <w:rFonts w:cs="Tahoma"/>
          <w:b/>
          <w:szCs w:val="24"/>
        </w:rPr>
        <w:t>”</w:t>
      </w:r>
      <w:r w:rsidR="00A039FC">
        <w:rPr>
          <w:rFonts w:cs="Tahoma"/>
          <w:b/>
          <w:szCs w:val="24"/>
        </w:rPr>
        <w:t xml:space="preserve">. </w:t>
      </w:r>
      <w:r w:rsidR="00A039FC">
        <w:rPr>
          <w:rFonts w:cs="Tahoma"/>
          <w:szCs w:val="24"/>
        </w:rPr>
        <w:t>O parecer pela a</w:t>
      </w:r>
      <w:r w:rsidR="00A039FC">
        <w:rPr>
          <w:rFonts w:cs="Tahoma"/>
          <w:bCs/>
          <w:szCs w:val="24"/>
        </w:rPr>
        <w:t xml:space="preserve">dmissibilidade foi aprovado por três votos. Houve duas ausências. O Deputado Chico Leite solicita a inclusão, como extrapauta, do Projeto de Lei nº 1818, de 2014, a pedido do relator, Deputado Aylton Gomes, que autorizou a relatoria </w:t>
      </w:r>
      <w:r w:rsidR="00A039FC">
        <w:rPr>
          <w:rFonts w:cs="Tahoma"/>
          <w:bCs/>
          <w:i/>
          <w:szCs w:val="24"/>
        </w:rPr>
        <w:t xml:space="preserve">ad hoc </w:t>
      </w:r>
      <w:r w:rsidR="00A039FC" w:rsidRPr="00A039FC">
        <w:rPr>
          <w:rFonts w:cs="Tahoma"/>
          <w:bCs/>
          <w:szCs w:val="24"/>
        </w:rPr>
        <w:t>da proposição.</w:t>
      </w:r>
      <w:r w:rsidR="00A039FC">
        <w:rPr>
          <w:rFonts w:cs="Tahoma"/>
          <w:bCs/>
          <w:i/>
          <w:szCs w:val="24"/>
        </w:rPr>
        <w:t xml:space="preserve"> </w:t>
      </w:r>
      <w:r w:rsidR="00A039FC">
        <w:rPr>
          <w:rFonts w:cs="Tahoma"/>
          <w:bCs/>
          <w:szCs w:val="24"/>
        </w:rPr>
        <w:t xml:space="preserve">O Presidente acata a solicitação e passa à discussão do </w:t>
      </w:r>
      <w:r w:rsidR="002675A9" w:rsidRPr="002675A9">
        <w:rPr>
          <w:rFonts w:eastAsia="Gungsuh" w:cs="Tahoma"/>
          <w:b/>
          <w:szCs w:val="24"/>
        </w:rPr>
        <w:t>PROJETO DE LEI Nº</w:t>
      </w:r>
      <w:r w:rsidR="00522256">
        <w:rPr>
          <w:rFonts w:eastAsia="Gungsuh" w:cs="Tahoma"/>
          <w:b/>
          <w:szCs w:val="24"/>
        </w:rPr>
        <w:t xml:space="preserve"> 1818</w:t>
      </w:r>
      <w:r w:rsidR="002675A9">
        <w:rPr>
          <w:rFonts w:eastAsia="Gungsuh" w:cs="Tahoma"/>
          <w:b/>
          <w:szCs w:val="24"/>
        </w:rPr>
        <w:t xml:space="preserve">, de </w:t>
      </w:r>
      <w:r w:rsidR="00522256">
        <w:rPr>
          <w:rFonts w:eastAsia="Gungsuh" w:cs="Tahoma"/>
          <w:b/>
          <w:szCs w:val="24"/>
        </w:rPr>
        <w:t xml:space="preserve">2014, </w:t>
      </w:r>
      <w:r w:rsidR="00522256">
        <w:rPr>
          <w:rFonts w:eastAsia="Gungsuh" w:cs="Tahoma"/>
          <w:szCs w:val="24"/>
        </w:rPr>
        <w:t>de autoria do</w:t>
      </w:r>
      <w:r w:rsidR="00522256">
        <w:rPr>
          <w:rFonts w:eastAsia="Gungsuh" w:cs="Tahoma"/>
          <w:b/>
          <w:szCs w:val="24"/>
        </w:rPr>
        <w:t xml:space="preserve"> </w:t>
      </w:r>
      <w:r w:rsidR="00522256">
        <w:rPr>
          <w:rFonts w:eastAsia="Gungsuh" w:cs="Tahoma"/>
          <w:szCs w:val="24"/>
        </w:rPr>
        <w:t xml:space="preserve">Poder Executivo, </w:t>
      </w:r>
      <w:r w:rsidR="002675A9">
        <w:rPr>
          <w:rFonts w:eastAsia="Gungsuh" w:cs="Tahoma"/>
          <w:szCs w:val="24"/>
        </w:rPr>
        <w:t xml:space="preserve">relatoria do Deputado Aylton Gomes, </w:t>
      </w:r>
      <w:r w:rsidR="002675A9">
        <w:rPr>
          <w:rFonts w:cs="Tahoma"/>
          <w:bCs/>
          <w:szCs w:val="24"/>
        </w:rPr>
        <w:t xml:space="preserve">relatoria </w:t>
      </w:r>
      <w:r w:rsidR="002675A9" w:rsidRPr="003E2E80">
        <w:rPr>
          <w:rFonts w:cs="Tahoma"/>
          <w:bCs/>
          <w:i/>
          <w:szCs w:val="24"/>
        </w:rPr>
        <w:t>ad hoc</w:t>
      </w:r>
      <w:r w:rsidR="002675A9">
        <w:rPr>
          <w:rFonts w:cs="Tahoma"/>
          <w:bCs/>
          <w:szCs w:val="24"/>
        </w:rPr>
        <w:t xml:space="preserve"> Deputado Chico Leite, </w:t>
      </w:r>
      <w:r w:rsidR="00522256">
        <w:rPr>
          <w:rFonts w:eastAsia="Gungsuh" w:cs="Tahoma"/>
          <w:szCs w:val="24"/>
        </w:rPr>
        <w:t xml:space="preserve">que </w:t>
      </w:r>
      <w:r w:rsidR="00522256" w:rsidRPr="002675A9">
        <w:rPr>
          <w:rFonts w:eastAsia="Gungsuh" w:cs="Tahoma"/>
          <w:b/>
          <w:szCs w:val="24"/>
        </w:rPr>
        <w:t xml:space="preserve">“altera a Lei nº 3.184, de 29 de agosto de 2003, </w:t>
      </w:r>
      <w:r w:rsidR="00522256" w:rsidRPr="002675A9">
        <w:rPr>
          <w:rFonts w:eastAsia="Gungsuh" w:cs="Tahoma"/>
          <w:b/>
          <w:i/>
          <w:szCs w:val="24"/>
        </w:rPr>
        <w:t>que regulamenta os §§ 1º e 2º do art. 22 da Lei Orgânica do Distrito Federal”.</w:t>
      </w:r>
      <w:r w:rsidR="002675A9">
        <w:rPr>
          <w:rFonts w:eastAsia="Gungsuh" w:cs="Tahoma"/>
          <w:b/>
          <w:i/>
          <w:szCs w:val="24"/>
        </w:rPr>
        <w:t xml:space="preserve"> </w:t>
      </w:r>
      <w:r w:rsidR="002675A9">
        <w:rPr>
          <w:rFonts w:cs="Tahoma"/>
          <w:szCs w:val="24"/>
        </w:rPr>
        <w:t>O parecer pela a</w:t>
      </w:r>
      <w:r w:rsidR="002675A9">
        <w:rPr>
          <w:rFonts w:cs="Tahoma"/>
          <w:bCs/>
          <w:szCs w:val="24"/>
        </w:rPr>
        <w:t>dmissibilidade foi aprovado por três votos. Houve duas ausências.</w:t>
      </w:r>
      <w:r w:rsidR="00A039FC">
        <w:rPr>
          <w:rFonts w:cs="Tahoma"/>
          <w:bCs/>
          <w:szCs w:val="24"/>
        </w:rPr>
        <w:t xml:space="preserve"> O Deputado Robério Negreiros retira de pauta o item 17, de sua relatoria: </w:t>
      </w:r>
      <w:r w:rsidR="00A039FC">
        <w:rPr>
          <w:rFonts w:cs="Tahoma"/>
          <w:b/>
          <w:szCs w:val="24"/>
        </w:rPr>
        <w:t>PR</w:t>
      </w:r>
      <w:r w:rsidR="00522256">
        <w:rPr>
          <w:rFonts w:cs="Tahoma"/>
          <w:b/>
          <w:szCs w:val="24"/>
        </w:rPr>
        <w:t xml:space="preserve">OJETO DE DECRETO </w:t>
      </w:r>
      <w:r w:rsidR="00522256" w:rsidRPr="00346072">
        <w:rPr>
          <w:rFonts w:cs="Tahoma"/>
          <w:b/>
          <w:szCs w:val="24"/>
        </w:rPr>
        <w:t>L</w:t>
      </w:r>
      <w:r w:rsidR="00522256">
        <w:rPr>
          <w:rFonts w:cs="Tahoma"/>
          <w:b/>
          <w:szCs w:val="24"/>
        </w:rPr>
        <w:t>EGISLATIVO Nº</w:t>
      </w:r>
      <w:r w:rsidR="00522256" w:rsidRPr="00346072">
        <w:rPr>
          <w:rFonts w:cs="Tahoma"/>
          <w:b/>
          <w:szCs w:val="24"/>
        </w:rPr>
        <w:t xml:space="preserve"> </w:t>
      </w:r>
      <w:r w:rsidR="00522256">
        <w:rPr>
          <w:rFonts w:cs="Tahoma"/>
          <w:b/>
          <w:szCs w:val="24"/>
        </w:rPr>
        <w:t xml:space="preserve">229, de </w:t>
      </w:r>
      <w:r w:rsidR="00522256" w:rsidRPr="00346072">
        <w:rPr>
          <w:rFonts w:cs="Tahoma"/>
          <w:b/>
          <w:szCs w:val="24"/>
        </w:rPr>
        <w:t>201</w:t>
      </w:r>
      <w:r w:rsidR="00522256">
        <w:rPr>
          <w:rFonts w:cs="Tahoma"/>
          <w:b/>
          <w:szCs w:val="24"/>
        </w:rPr>
        <w:t>3</w:t>
      </w:r>
      <w:r w:rsidR="00522256" w:rsidRPr="00346072">
        <w:rPr>
          <w:rFonts w:cs="Tahoma"/>
          <w:b/>
          <w:szCs w:val="24"/>
        </w:rPr>
        <w:t xml:space="preserve">, </w:t>
      </w:r>
      <w:r w:rsidR="00522256" w:rsidRPr="00346072">
        <w:rPr>
          <w:rFonts w:cs="Tahoma"/>
          <w:szCs w:val="24"/>
        </w:rPr>
        <w:t xml:space="preserve">de autoria </w:t>
      </w:r>
      <w:r w:rsidR="00522256">
        <w:rPr>
          <w:rFonts w:cs="Tahoma"/>
          <w:szCs w:val="24"/>
        </w:rPr>
        <w:t>da Deputada Celina Leão</w:t>
      </w:r>
      <w:r w:rsidR="00522256" w:rsidRPr="00346072">
        <w:rPr>
          <w:rFonts w:cs="Tahoma"/>
          <w:szCs w:val="24"/>
        </w:rPr>
        <w:t>,</w:t>
      </w:r>
      <w:r w:rsidR="00522256" w:rsidRPr="00F04DB3">
        <w:rPr>
          <w:rFonts w:cs="Tahoma"/>
          <w:szCs w:val="24"/>
        </w:rPr>
        <w:t xml:space="preserve"> </w:t>
      </w:r>
      <w:r w:rsidR="00522256">
        <w:rPr>
          <w:rFonts w:eastAsia="Gungsuh" w:cs="Tahoma"/>
          <w:szCs w:val="24"/>
        </w:rPr>
        <w:t xml:space="preserve">relatoria do Deputado Robério Negreiros, </w:t>
      </w:r>
      <w:r w:rsidR="00522256" w:rsidRPr="00346072">
        <w:rPr>
          <w:rFonts w:cs="Tahoma"/>
          <w:szCs w:val="24"/>
        </w:rPr>
        <w:t xml:space="preserve">que </w:t>
      </w:r>
      <w:r w:rsidR="00522256" w:rsidRPr="00AA6BFC">
        <w:rPr>
          <w:rFonts w:cs="Tahoma"/>
          <w:b/>
          <w:szCs w:val="24"/>
        </w:rPr>
        <w:t xml:space="preserve">“aprova Proposta de Emenda Constitucional, nos termos do inciso III, </w:t>
      </w:r>
      <w:r w:rsidR="00522256" w:rsidRPr="00AA6BFC">
        <w:rPr>
          <w:rFonts w:cs="Tahoma"/>
          <w:b/>
          <w:szCs w:val="24"/>
        </w:rPr>
        <w:lastRenderedPageBreak/>
        <w:t>art. 60 da Constituição Federal, com objetivo de estabelecer novas regras para a escolha de Ministros para composição d</w:t>
      </w:r>
      <w:r w:rsidR="00522256">
        <w:rPr>
          <w:rFonts w:cs="Tahoma"/>
          <w:b/>
          <w:szCs w:val="24"/>
        </w:rPr>
        <w:t>o</w:t>
      </w:r>
      <w:r w:rsidR="00A039FC">
        <w:rPr>
          <w:rFonts w:cs="Tahoma"/>
          <w:b/>
          <w:szCs w:val="24"/>
        </w:rPr>
        <w:t xml:space="preserve"> Supremo Tribunal Federal”. </w:t>
      </w:r>
      <w:r w:rsidR="001B6F0F">
        <w:rPr>
          <w:rFonts w:cs="Tahoma"/>
          <w:szCs w:val="24"/>
        </w:rPr>
        <w:t xml:space="preserve">O </w:t>
      </w:r>
      <w:r w:rsidR="001B6F0F" w:rsidRPr="00BD0523">
        <w:rPr>
          <w:rFonts w:cs="Tahoma"/>
          <w:szCs w:val="24"/>
        </w:rPr>
        <w:t xml:space="preserve">Deputado </w:t>
      </w:r>
      <w:r w:rsidR="00AA0B67">
        <w:rPr>
          <w:rFonts w:cs="Tahoma"/>
          <w:szCs w:val="24"/>
        </w:rPr>
        <w:t>Chico Leite</w:t>
      </w:r>
      <w:r w:rsidR="001B6F0F" w:rsidRPr="00BD0523">
        <w:rPr>
          <w:rFonts w:cs="Tahoma"/>
          <w:szCs w:val="24"/>
        </w:rPr>
        <w:t xml:space="preserve"> </w:t>
      </w:r>
      <w:r w:rsidR="00A039FC">
        <w:rPr>
          <w:rFonts w:cs="Tahoma"/>
          <w:szCs w:val="24"/>
        </w:rPr>
        <w:t xml:space="preserve">reassume a Presidência e </w:t>
      </w:r>
      <w:r w:rsidR="001B6F0F" w:rsidRPr="00BD0523">
        <w:rPr>
          <w:rFonts w:cs="Tahoma"/>
          <w:szCs w:val="24"/>
        </w:rPr>
        <w:t xml:space="preserve">encerra a reunião às </w:t>
      </w:r>
      <w:r w:rsidR="00E369A7">
        <w:rPr>
          <w:rFonts w:cs="Tahoma"/>
          <w:szCs w:val="24"/>
        </w:rPr>
        <w:t>doze</w:t>
      </w:r>
      <w:r w:rsidR="001B6F0F">
        <w:rPr>
          <w:rFonts w:cs="Tahoma"/>
          <w:szCs w:val="24"/>
        </w:rPr>
        <w:t xml:space="preserve"> horas</w:t>
      </w:r>
      <w:r w:rsidR="00E369A7">
        <w:rPr>
          <w:rFonts w:cs="Tahoma"/>
          <w:szCs w:val="24"/>
        </w:rPr>
        <w:t xml:space="preserve"> e quarenta e nove minutos</w:t>
      </w:r>
      <w:r w:rsidR="001B6F0F" w:rsidRPr="00BD0523">
        <w:rPr>
          <w:rFonts w:cs="Tahoma"/>
          <w:bCs/>
          <w:szCs w:val="24"/>
        </w:rPr>
        <w:t xml:space="preserve">. </w:t>
      </w:r>
      <w:r w:rsidR="001B6F0F" w:rsidRPr="00BD0523">
        <w:rPr>
          <w:rFonts w:cs="Tahoma"/>
          <w:szCs w:val="24"/>
        </w:rPr>
        <w:t>Eu, Paulo Eduardo Pinto de Almeida, Secretário da Comissão de Constituição e Justiça da Câmara Legislativa do Distrito Federal, lavrei a presente ata que, depois de lida e assinada pelo Presidente, Deputado Chico Leite, e pelos demais deputados membros desta Comissão, será enviada à publicação.</w:t>
      </w:r>
    </w:p>
    <w:p w:rsidR="001B6F0F" w:rsidRPr="00BD0523" w:rsidRDefault="001B6F0F" w:rsidP="001B6F0F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1B6F0F" w:rsidRPr="00BD0523" w:rsidRDefault="001B6F0F" w:rsidP="001B6F0F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1B6F0F" w:rsidRPr="00BD0523" w:rsidRDefault="001B6F0F" w:rsidP="001B6F0F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>DEPUTADO CHICO LEITE</w:t>
      </w:r>
    </w:p>
    <w:p w:rsidR="001B6F0F" w:rsidRDefault="001B6F0F" w:rsidP="001B6F0F">
      <w:pPr>
        <w:jc w:val="center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>Presidente – CCJ</w:t>
      </w:r>
      <w:bookmarkStart w:id="0" w:name="_GoBack"/>
      <w:bookmarkEnd w:id="0"/>
    </w:p>
    <w:sectPr w:rsidR="001B6F0F" w:rsidSect="007B3DF5">
      <w:headerReference w:type="default" r:id="rId9"/>
      <w:pgSz w:w="11907" w:h="16840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C6" w:rsidRDefault="006237C6">
      <w:r>
        <w:separator/>
      </w:r>
    </w:p>
  </w:endnote>
  <w:endnote w:type="continuationSeparator" w:id="0">
    <w:p w:rsidR="006237C6" w:rsidRDefault="0062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C6" w:rsidRDefault="006237C6">
      <w:r>
        <w:separator/>
      </w:r>
    </w:p>
  </w:footnote>
  <w:footnote w:type="continuationSeparator" w:id="0">
    <w:p w:rsidR="006237C6" w:rsidRDefault="00623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7C6" w:rsidRPr="00A740AB" w:rsidRDefault="006237C6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291ADAAF" wp14:editId="0644336F">
          <wp:simplePos x="0" y="0"/>
          <wp:positionH relativeFrom="margin">
            <wp:posOffset>-165735</wp:posOffset>
          </wp:positionH>
          <wp:positionV relativeFrom="margin">
            <wp:posOffset>-1021081</wp:posOffset>
          </wp:positionV>
          <wp:extent cx="5762625" cy="828675"/>
          <wp:effectExtent l="0" t="0" r="9525" b="0"/>
          <wp:wrapNone/>
          <wp:docPr id="2" name="WordPictureWatermark94742732" descr="teste papel de carta cldf - logos nas extremida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742732" descr="teste papel de carta cldf - logos nas extremidades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6237C6" w:rsidRPr="00A740AB" w:rsidRDefault="006237C6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6237C6" w:rsidRPr="00A740AB" w:rsidRDefault="006237C6" w:rsidP="007428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A7C"/>
    <w:rsid w:val="000019CD"/>
    <w:rsid w:val="00001E90"/>
    <w:rsid w:val="0000472B"/>
    <w:rsid w:val="000053C9"/>
    <w:rsid w:val="00007D0C"/>
    <w:rsid w:val="00007D82"/>
    <w:rsid w:val="00013803"/>
    <w:rsid w:val="000143CC"/>
    <w:rsid w:val="00016ED7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D60"/>
    <w:rsid w:val="00033296"/>
    <w:rsid w:val="00033D97"/>
    <w:rsid w:val="00035A6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70071"/>
    <w:rsid w:val="00071C3A"/>
    <w:rsid w:val="000733A0"/>
    <w:rsid w:val="000744E8"/>
    <w:rsid w:val="00075581"/>
    <w:rsid w:val="0007629C"/>
    <w:rsid w:val="00076618"/>
    <w:rsid w:val="00076F85"/>
    <w:rsid w:val="00077A45"/>
    <w:rsid w:val="000811D1"/>
    <w:rsid w:val="00083699"/>
    <w:rsid w:val="0008433E"/>
    <w:rsid w:val="0008477E"/>
    <w:rsid w:val="0008501E"/>
    <w:rsid w:val="00090778"/>
    <w:rsid w:val="000908CF"/>
    <w:rsid w:val="00092EEF"/>
    <w:rsid w:val="00094198"/>
    <w:rsid w:val="000948D8"/>
    <w:rsid w:val="000954D1"/>
    <w:rsid w:val="00095CAD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1A0B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03DA"/>
    <w:rsid w:val="00111623"/>
    <w:rsid w:val="00113EC3"/>
    <w:rsid w:val="00115D64"/>
    <w:rsid w:val="00116333"/>
    <w:rsid w:val="00116A64"/>
    <w:rsid w:val="001179C4"/>
    <w:rsid w:val="001203C8"/>
    <w:rsid w:val="00122FE6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3120"/>
    <w:rsid w:val="00163D7E"/>
    <w:rsid w:val="00165790"/>
    <w:rsid w:val="00165B28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B1B1A"/>
    <w:rsid w:val="001B4A53"/>
    <w:rsid w:val="001B6E8B"/>
    <w:rsid w:val="001B6F0F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501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467"/>
    <w:rsid w:val="001E790C"/>
    <w:rsid w:val="001E7C59"/>
    <w:rsid w:val="001F0416"/>
    <w:rsid w:val="001F0579"/>
    <w:rsid w:val="001F1C98"/>
    <w:rsid w:val="001F218D"/>
    <w:rsid w:val="001F6B08"/>
    <w:rsid w:val="001F7F74"/>
    <w:rsid w:val="002013D7"/>
    <w:rsid w:val="002046AF"/>
    <w:rsid w:val="00205435"/>
    <w:rsid w:val="00206BC0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2060"/>
    <w:rsid w:val="00222113"/>
    <w:rsid w:val="0022350A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968"/>
    <w:rsid w:val="00251DF4"/>
    <w:rsid w:val="00251FBC"/>
    <w:rsid w:val="00256751"/>
    <w:rsid w:val="0025791B"/>
    <w:rsid w:val="002604A6"/>
    <w:rsid w:val="0026230E"/>
    <w:rsid w:val="00265439"/>
    <w:rsid w:val="00266CD1"/>
    <w:rsid w:val="00266FBB"/>
    <w:rsid w:val="002675A9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7218"/>
    <w:rsid w:val="002A30F4"/>
    <w:rsid w:val="002A3300"/>
    <w:rsid w:val="002A3F3A"/>
    <w:rsid w:val="002A6C84"/>
    <w:rsid w:val="002A7E8A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AB3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51B8"/>
    <w:rsid w:val="00315940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8CA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48F"/>
    <w:rsid w:val="00390B64"/>
    <w:rsid w:val="00392A0B"/>
    <w:rsid w:val="00392C52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2101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15D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6AE1"/>
    <w:rsid w:val="00447DFE"/>
    <w:rsid w:val="00450914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5D3"/>
    <w:rsid w:val="00483E76"/>
    <w:rsid w:val="004847BC"/>
    <w:rsid w:val="004850D0"/>
    <w:rsid w:val="004878F6"/>
    <w:rsid w:val="00490C90"/>
    <w:rsid w:val="004915A8"/>
    <w:rsid w:val="00497D34"/>
    <w:rsid w:val="004A1394"/>
    <w:rsid w:val="004A31BE"/>
    <w:rsid w:val="004A347A"/>
    <w:rsid w:val="004A3D12"/>
    <w:rsid w:val="004A5754"/>
    <w:rsid w:val="004A5D9D"/>
    <w:rsid w:val="004A5ECE"/>
    <w:rsid w:val="004A64B2"/>
    <w:rsid w:val="004A710C"/>
    <w:rsid w:val="004B1198"/>
    <w:rsid w:val="004B29C4"/>
    <w:rsid w:val="004B2B17"/>
    <w:rsid w:val="004B3B9A"/>
    <w:rsid w:val="004B47F5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2256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4566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5FE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87F87"/>
    <w:rsid w:val="00590BD4"/>
    <w:rsid w:val="00591BA1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111D"/>
    <w:rsid w:val="005C1C95"/>
    <w:rsid w:val="005C20BC"/>
    <w:rsid w:val="005C33A5"/>
    <w:rsid w:val="005C33E1"/>
    <w:rsid w:val="005C3F88"/>
    <w:rsid w:val="005C40A8"/>
    <w:rsid w:val="005C459B"/>
    <w:rsid w:val="005C4905"/>
    <w:rsid w:val="005C5594"/>
    <w:rsid w:val="005C5924"/>
    <w:rsid w:val="005C5D3B"/>
    <w:rsid w:val="005D14BF"/>
    <w:rsid w:val="005D1F31"/>
    <w:rsid w:val="005D402D"/>
    <w:rsid w:val="005D546A"/>
    <w:rsid w:val="005D691F"/>
    <w:rsid w:val="005D6B7B"/>
    <w:rsid w:val="005D7AA7"/>
    <w:rsid w:val="005E0EE7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1409"/>
    <w:rsid w:val="005F2F92"/>
    <w:rsid w:val="005F31CD"/>
    <w:rsid w:val="005F43EC"/>
    <w:rsid w:val="005F43F3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37C6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174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1AE9"/>
    <w:rsid w:val="0070319E"/>
    <w:rsid w:val="007034D4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E33"/>
    <w:rsid w:val="00717EB3"/>
    <w:rsid w:val="007201F8"/>
    <w:rsid w:val="007223A6"/>
    <w:rsid w:val="00722615"/>
    <w:rsid w:val="007252F9"/>
    <w:rsid w:val="0072571B"/>
    <w:rsid w:val="0072576B"/>
    <w:rsid w:val="007259CB"/>
    <w:rsid w:val="0072696C"/>
    <w:rsid w:val="00730085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570"/>
    <w:rsid w:val="00746CF7"/>
    <w:rsid w:val="007470FF"/>
    <w:rsid w:val="0074754F"/>
    <w:rsid w:val="00750C19"/>
    <w:rsid w:val="00751202"/>
    <w:rsid w:val="00751975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63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E1E"/>
    <w:rsid w:val="00864322"/>
    <w:rsid w:val="0086491D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3098"/>
    <w:rsid w:val="008834ED"/>
    <w:rsid w:val="00884371"/>
    <w:rsid w:val="0088634D"/>
    <w:rsid w:val="00887579"/>
    <w:rsid w:val="00887E11"/>
    <w:rsid w:val="00890360"/>
    <w:rsid w:val="00890F1F"/>
    <w:rsid w:val="00891234"/>
    <w:rsid w:val="008913AD"/>
    <w:rsid w:val="0089148F"/>
    <w:rsid w:val="008914E9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0853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0BF6"/>
    <w:rsid w:val="009344AD"/>
    <w:rsid w:val="0093460F"/>
    <w:rsid w:val="00934AC1"/>
    <w:rsid w:val="009356F4"/>
    <w:rsid w:val="00936A9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ABA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6FDD"/>
    <w:rsid w:val="00987E74"/>
    <w:rsid w:val="00990E65"/>
    <w:rsid w:val="009910E5"/>
    <w:rsid w:val="00991B09"/>
    <w:rsid w:val="00991C30"/>
    <w:rsid w:val="0099321F"/>
    <w:rsid w:val="00993353"/>
    <w:rsid w:val="00993508"/>
    <w:rsid w:val="009936EE"/>
    <w:rsid w:val="00993BD6"/>
    <w:rsid w:val="00994723"/>
    <w:rsid w:val="00994ED8"/>
    <w:rsid w:val="00995386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668A"/>
    <w:rsid w:val="009C70C0"/>
    <w:rsid w:val="009C7B16"/>
    <w:rsid w:val="009D033B"/>
    <w:rsid w:val="009D0A2C"/>
    <w:rsid w:val="009D0E7A"/>
    <w:rsid w:val="009D1D29"/>
    <w:rsid w:val="009D1FE5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F01"/>
    <w:rsid w:val="009E38F3"/>
    <w:rsid w:val="009E42F5"/>
    <w:rsid w:val="009E4640"/>
    <w:rsid w:val="009E5C93"/>
    <w:rsid w:val="009E6587"/>
    <w:rsid w:val="009F37A2"/>
    <w:rsid w:val="009F390C"/>
    <w:rsid w:val="009F3EAF"/>
    <w:rsid w:val="009F427B"/>
    <w:rsid w:val="009F4E14"/>
    <w:rsid w:val="009F58F6"/>
    <w:rsid w:val="009F62B5"/>
    <w:rsid w:val="009F6CFE"/>
    <w:rsid w:val="00A0056A"/>
    <w:rsid w:val="00A01F5C"/>
    <w:rsid w:val="00A025E2"/>
    <w:rsid w:val="00A02ACC"/>
    <w:rsid w:val="00A039F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31FA"/>
    <w:rsid w:val="00A34FB8"/>
    <w:rsid w:val="00A3548C"/>
    <w:rsid w:val="00A3599A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CDB"/>
    <w:rsid w:val="00A51EB0"/>
    <w:rsid w:val="00A52876"/>
    <w:rsid w:val="00A53624"/>
    <w:rsid w:val="00A53F91"/>
    <w:rsid w:val="00A5668F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D61"/>
    <w:rsid w:val="00A91F8B"/>
    <w:rsid w:val="00A928E1"/>
    <w:rsid w:val="00A928F6"/>
    <w:rsid w:val="00A9477E"/>
    <w:rsid w:val="00A95292"/>
    <w:rsid w:val="00A96C35"/>
    <w:rsid w:val="00A97DF5"/>
    <w:rsid w:val="00AA02DD"/>
    <w:rsid w:val="00AA0B67"/>
    <w:rsid w:val="00AA0E74"/>
    <w:rsid w:val="00AA3340"/>
    <w:rsid w:val="00AA3661"/>
    <w:rsid w:val="00AA3A92"/>
    <w:rsid w:val="00AA416D"/>
    <w:rsid w:val="00AA4730"/>
    <w:rsid w:val="00AA58DE"/>
    <w:rsid w:val="00AA6BFC"/>
    <w:rsid w:val="00AA71CA"/>
    <w:rsid w:val="00AA773A"/>
    <w:rsid w:val="00AB0718"/>
    <w:rsid w:val="00AB43BB"/>
    <w:rsid w:val="00AB4B19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6868"/>
    <w:rsid w:val="00AC7A21"/>
    <w:rsid w:val="00AC7E18"/>
    <w:rsid w:val="00AD0D73"/>
    <w:rsid w:val="00AD19BF"/>
    <w:rsid w:val="00AD2E12"/>
    <w:rsid w:val="00AD3201"/>
    <w:rsid w:val="00AD3226"/>
    <w:rsid w:val="00AD55E0"/>
    <w:rsid w:val="00AD595E"/>
    <w:rsid w:val="00AD5F13"/>
    <w:rsid w:val="00AD7799"/>
    <w:rsid w:val="00AD7933"/>
    <w:rsid w:val="00AD7B5F"/>
    <w:rsid w:val="00AE0D9C"/>
    <w:rsid w:val="00AE1BB8"/>
    <w:rsid w:val="00AE226D"/>
    <w:rsid w:val="00AE2370"/>
    <w:rsid w:val="00AE37EA"/>
    <w:rsid w:val="00AE5C50"/>
    <w:rsid w:val="00AE5FDC"/>
    <w:rsid w:val="00AE71D4"/>
    <w:rsid w:val="00AE759A"/>
    <w:rsid w:val="00AF008C"/>
    <w:rsid w:val="00AF0162"/>
    <w:rsid w:val="00AF1CB2"/>
    <w:rsid w:val="00AF4D60"/>
    <w:rsid w:val="00AF591F"/>
    <w:rsid w:val="00AF5C4D"/>
    <w:rsid w:val="00AF7571"/>
    <w:rsid w:val="00AF75B7"/>
    <w:rsid w:val="00B03481"/>
    <w:rsid w:val="00B04E1B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706C8"/>
    <w:rsid w:val="00B716A0"/>
    <w:rsid w:val="00B71F2C"/>
    <w:rsid w:val="00B71F30"/>
    <w:rsid w:val="00B73A98"/>
    <w:rsid w:val="00B73D80"/>
    <w:rsid w:val="00B74B9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579D"/>
    <w:rsid w:val="00B96990"/>
    <w:rsid w:val="00B970CD"/>
    <w:rsid w:val="00BA0E89"/>
    <w:rsid w:val="00BA2CCF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6A37"/>
    <w:rsid w:val="00C17757"/>
    <w:rsid w:val="00C2061A"/>
    <w:rsid w:val="00C20A60"/>
    <w:rsid w:val="00C20C56"/>
    <w:rsid w:val="00C22CE7"/>
    <w:rsid w:val="00C23A14"/>
    <w:rsid w:val="00C2447D"/>
    <w:rsid w:val="00C265E6"/>
    <w:rsid w:val="00C27DCF"/>
    <w:rsid w:val="00C3001C"/>
    <w:rsid w:val="00C30168"/>
    <w:rsid w:val="00C302B6"/>
    <w:rsid w:val="00C31729"/>
    <w:rsid w:val="00C32915"/>
    <w:rsid w:val="00C357BE"/>
    <w:rsid w:val="00C35BC4"/>
    <w:rsid w:val="00C360E0"/>
    <w:rsid w:val="00C3663E"/>
    <w:rsid w:val="00C3688D"/>
    <w:rsid w:val="00C36AAE"/>
    <w:rsid w:val="00C40019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AB9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8F"/>
    <w:rsid w:val="00CE23A7"/>
    <w:rsid w:val="00CE250D"/>
    <w:rsid w:val="00CE282C"/>
    <w:rsid w:val="00CE2E89"/>
    <w:rsid w:val="00CE3A96"/>
    <w:rsid w:val="00CE4DBA"/>
    <w:rsid w:val="00CF027D"/>
    <w:rsid w:val="00CF0B11"/>
    <w:rsid w:val="00CF0F51"/>
    <w:rsid w:val="00CF1126"/>
    <w:rsid w:val="00CF14A5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8C8"/>
    <w:rsid w:val="00D019CD"/>
    <w:rsid w:val="00D022E0"/>
    <w:rsid w:val="00D029FD"/>
    <w:rsid w:val="00D02B92"/>
    <w:rsid w:val="00D02DDD"/>
    <w:rsid w:val="00D040AE"/>
    <w:rsid w:val="00D0439C"/>
    <w:rsid w:val="00D055ED"/>
    <w:rsid w:val="00D07970"/>
    <w:rsid w:val="00D11A86"/>
    <w:rsid w:val="00D11F99"/>
    <w:rsid w:val="00D16F14"/>
    <w:rsid w:val="00D2151B"/>
    <w:rsid w:val="00D21F75"/>
    <w:rsid w:val="00D2210E"/>
    <w:rsid w:val="00D235D6"/>
    <w:rsid w:val="00D255C6"/>
    <w:rsid w:val="00D2655D"/>
    <w:rsid w:val="00D26AD1"/>
    <w:rsid w:val="00D26E20"/>
    <w:rsid w:val="00D30EA9"/>
    <w:rsid w:val="00D31764"/>
    <w:rsid w:val="00D34DD9"/>
    <w:rsid w:val="00D35C09"/>
    <w:rsid w:val="00D37017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3DD"/>
    <w:rsid w:val="00D7478B"/>
    <w:rsid w:val="00D75174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22A1"/>
    <w:rsid w:val="00DE2A81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C41"/>
    <w:rsid w:val="00DF5543"/>
    <w:rsid w:val="00DF6E66"/>
    <w:rsid w:val="00E00141"/>
    <w:rsid w:val="00E005DB"/>
    <w:rsid w:val="00E00793"/>
    <w:rsid w:val="00E02D27"/>
    <w:rsid w:val="00E05924"/>
    <w:rsid w:val="00E05BE0"/>
    <w:rsid w:val="00E06C23"/>
    <w:rsid w:val="00E07A6F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8DC"/>
    <w:rsid w:val="00E24F0F"/>
    <w:rsid w:val="00E25CDD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69A7"/>
    <w:rsid w:val="00E374A4"/>
    <w:rsid w:val="00E41563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2EA"/>
    <w:rsid w:val="00E936A0"/>
    <w:rsid w:val="00E95617"/>
    <w:rsid w:val="00E96974"/>
    <w:rsid w:val="00E96DB6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22C"/>
    <w:rsid w:val="00EC4564"/>
    <w:rsid w:val="00EC4A9D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3F8E"/>
    <w:rsid w:val="00F34499"/>
    <w:rsid w:val="00F35546"/>
    <w:rsid w:val="00F35582"/>
    <w:rsid w:val="00F3671F"/>
    <w:rsid w:val="00F36BF0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653E"/>
    <w:rsid w:val="00F673B3"/>
    <w:rsid w:val="00F67D81"/>
    <w:rsid w:val="00F73152"/>
    <w:rsid w:val="00F74193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4DD9"/>
    <w:rsid w:val="00FA6A51"/>
    <w:rsid w:val="00FA7ED5"/>
    <w:rsid w:val="00FB01D3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basedOn w:val="Fontepargpadro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9DB8-9A37-483C-8F9D-16164AAF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1503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Paulo Eduardo Pinto de Almeida</cp:lastModifiedBy>
  <cp:revision>18</cp:revision>
  <cp:lastPrinted>2013-07-31T18:12:00Z</cp:lastPrinted>
  <dcterms:created xsi:type="dcterms:W3CDTF">2014-04-22T18:54:00Z</dcterms:created>
  <dcterms:modified xsi:type="dcterms:W3CDTF">2014-04-23T21:38:00Z</dcterms:modified>
</cp:coreProperties>
</file>