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2ª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BB2EC5" w:rsidRPr="00BD0523">
        <w:rPr>
          <w:rFonts w:ascii="Tahoma" w:hAnsi="Tahoma" w:cs="Tahoma"/>
          <w:b/>
          <w:sz w:val="24"/>
          <w:szCs w:val="24"/>
        </w:rPr>
        <w:t>18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5C33A5" w:rsidRPr="00BD0523">
        <w:rPr>
          <w:rFonts w:ascii="Tahoma" w:hAnsi="Tahoma" w:cs="Tahoma"/>
          <w:b/>
          <w:sz w:val="24"/>
          <w:szCs w:val="24"/>
        </w:rPr>
        <w:t>MARÇO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70516" w:rsidRPr="00BD0523" w:rsidRDefault="00270516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719FB" w:rsidRPr="00BD0523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7D2D97" w:rsidRPr="00BD0523" w:rsidRDefault="00852CF7" w:rsidP="00D525A6">
      <w:pPr>
        <w:pStyle w:val="Corpodetexto3"/>
        <w:spacing w:after="0"/>
        <w:rPr>
          <w:rFonts w:cs="Tahoma"/>
          <w:b/>
          <w:sz w:val="24"/>
          <w:szCs w:val="24"/>
        </w:rPr>
      </w:pPr>
      <w:r w:rsidRPr="00BD0523">
        <w:rPr>
          <w:rFonts w:cs="Tahoma"/>
          <w:sz w:val="24"/>
          <w:szCs w:val="24"/>
        </w:rPr>
        <w:t>Ao</w:t>
      </w:r>
      <w:r w:rsidR="00267732" w:rsidRPr="00BD0523">
        <w:rPr>
          <w:rFonts w:cs="Tahoma"/>
          <w:sz w:val="24"/>
          <w:szCs w:val="24"/>
        </w:rPr>
        <w:t>s</w:t>
      </w:r>
      <w:r w:rsidR="00075581" w:rsidRPr="00BD0523">
        <w:rPr>
          <w:rFonts w:cs="Tahoma"/>
          <w:sz w:val="24"/>
          <w:szCs w:val="24"/>
        </w:rPr>
        <w:t xml:space="preserve"> </w:t>
      </w:r>
      <w:r w:rsidR="00BB2EC5" w:rsidRPr="00BD0523">
        <w:rPr>
          <w:rFonts w:cs="Tahoma"/>
          <w:sz w:val="24"/>
          <w:szCs w:val="24"/>
        </w:rPr>
        <w:t>dezoito</w:t>
      </w:r>
      <w:r w:rsidR="00AD5F13" w:rsidRPr="00BD0523">
        <w:rPr>
          <w:rFonts w:cs="Tahoma"/>
          <w:sz w:val="24"/>
          <w:szCs w:val="24"/>
        </w:rPr>
        <w:t xml:space="preserve"> </w:t>
      </w:r>
      <w:r w:rsidRPr="00BD0523">
        <w:rPr>
          <w:rFonts w:cs="Tahoma"/>
          <w:sz w:val="24"/>
          <w:szCs w:val="24"/>
        </w:rPr>
        <w:t>dia</w:t>
      </w:r>
      <w:r w:rsidR="00267732" w:rsidRPr="00BD0523">
        <w:rPr>
          <w:rFonts w:cs="Tahoma"/>
          <w:sz w:val="24"/>
          <w:szCs w:val="24"/>
        </w:rPr>
        <w:t>s</w:t>
      </w:r>
      <w:r w:rsidR="00075581" w:rsidRPr="00BD0523">
        <w:rPr>
          <w:rFonts w:cs="Tahoma"/>
          <w:sz w:val="24"/>
          <w:szCs w:val="24"/>
        </w:rPr>
        <w:t xml:space="preserve"> do mês de </w:t>
      </w:r>
      <w:r w:rsidR="005C33A5" w:rsidRPr="00BD0523">
        <w:rPr>
          <w:rFonts w:cs="Tahoma"/>
          <w:sz w:val="24"/>
          <w:szCs w:val="24"/>
        </w:rPr>
        <w:t>março</w:t>
      </w:r>
      <w:r w:rsidR="00075581" w:rsidRPr="00BD0523">
        <w:rPr>
          <w:rFonts w:cs="Tahoma"/>
          <w:sz w:val="24"/>
          <w:szCs w:val="24"/>
        </w:rPr>
        <w:t xml:space="preserve"> de 201</w:t>
      </w:r>
      <w:r w:rsidR="005C33A5" w:rsidRPr="00BD0523">
        <w:rPr>
          <w:rFonts w:cs="Tahoma"/>
          <w:sz w:val="24"/>
          <w:szCs w:val="24"/>
        </w:rPr>
        <w:t>4</w:t>
      </w:r>
      <w:r w:rsidR="00075581" w:rsidRPr="00BD0523">
        <w:rPr>
          <w:rFonts w:cs="Tahoma"/>
          <w:sz w:val="24"/>
          <w:szCs w:val="24"/>
        </w:rPr>
        <w:t xml:space="preserve">, às </w:t>
      </w:r>
      <w:r w:rsidR="00601ED9" w:rsidRPr="00BD0523">
        <w:rPr>
          <w:rFonts w:cs="Tahoma"/>
          <w:sz w:val="24"/>
          <w:szCs w:val="24"/>
        </w:rPr>
        <w:t>dez</w:t>
      </w:r>
      <w:r w:rsidR="00AB43BB" w:rsidRPr="00BD0523">
        <w:rPr>
          <w:rFonts w:cs="Tahoma"/>
          <w:sz w:val="24"/>
          <w:szCs w:val="24"/>
        </w:rPr>
        <w:t xml:space="preserve"> horas</w:t>
      </w:r>
      <w:r w:rsidR="004B7D50" w:rsidRPr="00BD0523">
        <w:rPr>
          <w:rFonts w:cs="Tahoma"/>
          <w:sz w:val="24"/>
          <w:szCs w:val="24"/>
        </w:rPr>
        <w:t xml:space="preserve"> </w:t>
      </w:r>
      <w:r w:rsidR="005E53B1" w:rsidRPr="00BD0523">
        <w:rPr>
          <w:rFonts w:cs="Tahoma"/>
          <w:sz w:val="24"/>
          <w:szCs w:val="24"/>
        </w:rPr>
        <w:t>e</w:t>
      </w:r>
      <w:r w:rsidR="00670075" w:rsidRPr="00BD0523">
        <w:rPr>
          <w:rFonts w:cs="Tahoma"/>
          <w:sz w:val="24"/>
          <w:szCs w:val="24"/>
        </w:rPr>
        <w:t xml:space="preserve"> </w:t>
      </w:r>
      <w:r w:rsidR="00601ED9" w:rsidRPr="00BD0523">
        <w:rPr>
          <w:rFonts w:cs="Tahoma"/>
          <w:sz w:val="24"/>
          <w:szCs w:val="24"/>
        </w:rPr>
        <w:t>cinquenta</w:t>
      </w:r>
      <w:r w:rsidR="003B33F6" w:rsidRPr="00BD0523">
        <w:rPr>
          <w:rFonts w:cs="Tahoma"/>
          <w:sz w:val="24"/>
          <w:szCs w:val="24"/>
        </w:rPr>
        <w:t xml:space="preserve"> mi</w:t>
      </w:r>
      <w:r w:rsidR="0082154A" w:rsidRPr="00BD0523">
        <w:rPr>
          <w:rFonts w:cs="Tahoma"/>
          <w:sz w:val="24"/>
          <w:szCs w:val="24"/>
        </w:rPr>
        <w:t>nutos</w:t>
      </w:r>
      <w:r w:rsidR="00075581" w:rsidRPr="00BD0523">
        <w:rPr>
          <w:rFonts w:cs="Tahoma"/>
          <w:sz w:val="24"/>
          <w:szCs w:val="24"/>
        </w:rPr>
        <w:t xml:space="preserve">, na Sala de Reunião das Comissões, </w:t>
      </w:r>
      <w:r w:rsidR="00A85015" w:rsidRPr="00BD0523">
        <w:rPr>
          <w:rFonts w:cs="Tahoma"/>
          <w:sz w:val="24"/>
          <w:szCs w:val="24"/>
        </w:rPr>
        <w:t xml:space="preserve">o </w:t>
      </w:r>
      <w:r w:rsidR="005158E2" w:rsidRPr="00BD0523">
        <w:rPr>
          <w:rFonts w:cs="Tahoma"/>
          <w:sz w:val="24"/>
          <w:szCs w:val="24"/>
        </w:rPr>
        <w:t>P</w:t>
      </w:r>
      <w:r w:rsidR="00A85015" w:rsidRPr="00BD0523">
        <w:rPr>
          <w:rFonts w:cs="Tahoma"/>
          <w:sz w:val="24"/>
          <w:szCs w:val="24"/>
        </w:rPr>
        <w:t>residente da Comissão de Constituição e Justiça da Câmara Legislativa do Distrito Federal, Deputado</w:t>
      </w:r>
      <w:r w:rsidRPr="00BD0523">
        <w:rPr>
          <w:rFonts w:cs="Tahoma"/>
          <w:sz w:val="24"/>
          <w:szCs w:val="24"/>
        </w:rPr>
        <w:t xml:space="preserve"> </w:t>
      </w:r>
      <w:r w:rsidR="00E614A6" w:rsidRPr="00BD0523">
        <w:rPr>
          <w:rFonts w:cs="Tahoma"/>
          <w:sz w:val="24"/>
          <w:szCs w:val="24"/>
        </w:rPr>
        <w:t>Chico Leite</w:t>
      </w:r>
      <w:r w:rsidR="00A85015" w:rsidRPr="00BD0523">
        <w:rPr>
          <w:rFonts w:cs="Tahoma"/>
          <w:sz w:val="24"/>
          <w:szCs w:val="24"/>
        </w:rPr>
        <w:t xml:space="preserve">, abre a </w:t>
      </w:r>
      <w:r w:rsidR="005C33A5" w:rsidRPr="00BD0523">
        <w:rPr>
          <w:rFonts w:cs="Tahoma"/>
          <w:sz w:val="24"/>
          <w:szCs w:val="24"/>
        </w:rPr>
        <w:t>Segunda</w:t>
      </w:r>
      <w:r w:rsidR="005B049E" w:rsidRPr="00BD0523">
        <w:rPr>
          <w:rFonts w:cs="Tahoma"/>
          <w:sz w:val="24"/>
          <w:szCs w:val="24"/>
        </w:rPr>
        <w:t xml:space="preserve"> </w:t>
      </w:r>
      <w:r w:rsidR="005C33A5" w:rsidRPr="00BD0523">
        <w:rPr>
          <w:rFonts w:cs="Tahoma"/>
          <w:sz w:val="24"/>
          <w:szCs w:val="24"/>
        </w:rPr>
        <w:t>Reunião O</w:t>
      </w:r>
      <w:r w:rsidR="00A85015" w:rsidRPr="00BD0523">
        <w:rPr>
          <w:rFonts w:cs="Tahoma"/>
          <w:sz w:val="24"/>
          <w:szCs w:val="24"/>
        </w:rPr>
        <w:t xml:space="preserve">rdinária da Comissão. Presentes </w:t>
      </w:r>
      <w:r w:rsidR="00D54575" w:rsidRPr="00BD0523">
        <w:rPr>
          <w:rFonts w:cs="Tahoma"/>
          <w:sz w:val="24"/>
          <w:szCs w:val="24"/>
        </w:rPr>
        <w:t>o</w:t>
      </w:r>
      <w:r w:rsidR="00105415" w:rsidRPr="00BD0523">
        <w:rPr>
          <w:rFonts w:cs="Tahoma"/>
          <w:sz w:val="24"/>
          <w:szCs w:val="24"/>
        </w:rPr>
        <w:t>s</w:t>
      </w:r>
      <w:r w:rsidR="00D54575" w:rsidRPr="00BD0523">
        <w:rPr>
          <w:rFonts w:cs="Tahoma"/>
          <w:sz w:val="24"/>
          <w:szCs w:val="24"/>
        </w:rPr>
        <w:t xml:space="preserve"> Deputado</w:t>
      </w:r>
      <w:r w:rsidR="00105415" w:rsidRPr="00BD0523">
        <w:rPr>
          <w:rFonts w:cs="Tahoma"/>
          <w:sz w:val="24"/>
          <w:szCs w:val="24"/>
        </w:rPr>
        <w:t>s</w:t>
      </w:r>
      <w:r w:rsidR="00837F77" w:rsidRPr="00BD0523">
        <w:rPr>
          <w:rFonts w:cs="Tahoma"/>
          <w:sz w:val="24"/>
          <w:szCs w:val="24"/>
        </w:rPr>
        <w:t xml:space="preserve"> </w:t>
      </w:r>
      <w:r w:rsidR="00523275" w:rsidRPr="00BD0523">
        <w:rPr>
          <w:rFonts w:cs="Tahoma"/>
          <w:sz w:val="24"/>
          <w:szCs w:val="24"/>
        </w:rPr>
        <w:t xml:space="preserve">Robério Negreiros, </w:t>
      </w:r>
      <w:r w:rsidR="005B049E" w:rsidRPr="00BD0523">
        <w:rPr>
          <w:rFonts w:cs="Tahoma"/>
          <w:sz w:val="24"/>
          <w:szCs w:val="24"/>
        </w:rPr>
        <w:t>Aylton Gomes</w:t>
      </w:r>
      <w:r w:rsidR="009225AD" w:rsidRPr="00BD0523">
        <w:rPr>
          <w:rFonts w:cs="Tahoma"/>
          <w:sz w:val="24"/>
          <w:szCs w:val="24"/>
        </w:rPr>
        <w:t xml:space="preserve">, </w:t>
      </w:r>
      <w:r w:rsidR="004138A0" w:rsidRPr="00BD0523">
        <w:rPr>
          <w:rFonts w:cs="Tahoma"/>
          <w:sz w:val="24"/>
          <w:szCs w:val="24"/>
        </w:rPr>
        <w:t>Eliana Pedrosa</w:t>
      </w:r>
      <w:r w:rsidR="005B049E" w:rsidRPr="00BD0523">
        <w:rPr>
          <w:rFonts w:cs="Tahoma"/>
          <w:sz w:val="24"/>
          <w:szCs w:val="24"/>
        </w:rPr>
        <w:t xml:space="preserve"> e </w:t>
      </w:r>
      <w:r w:rsidR="00E614A6" w:rsidRPr="00BD0523">
        <w:rPr>
          <w:rFonts w:cs="Tahoma"/>
          <w:sz w:val="24"/>
          <w:szCs w:val="24"/>
        </w:rPr>
        <w:t>Cláudio Abrantes</w:t>
      </w:r>
      <w:r w:rsidR="00E35B4A" w:rsidRPr="00BD0523">
        <w:rPr>
          <w:rFonts w:cs="Tahoma"/>
          <w:sz w:val="24"/>
          <w:szCs w:val="24"/>
        </w:rPr>
        <w:t xml:space="preserve">. </w:t>
      </w:r>
      <w:r w:rsidR="005C33A5" w:rsidRPr="00BD0523">
        <w:rPr>
          <w:rFonts w:cs="Tahoma"/>
          <w:sz w:val="24"/>
          <w:szCs w:val="24"/>
        </w:rPr>
        <w:t>São</w:t>
      </w:r>
      <w:r w:rsidR="00E614A6" w:rsidRPr="00BD0523">
        <w:rPr>
          <w:rFonts w:cs="Tahoma"/>
          <w:sz w:val="24"/>
          <w:szCs w:val="24"/>
        </w:rPr>
        <w:t xml:space="preserve"> aprovada</w:t>
      </w:r>
      <w:r w:rsidR="005C33A5" w:rsidRPr="00BD0523">
        <w:rPr>
          <w:rFonts w:cs="Tahoma"/>
          <w:sz w:val="24"/>
          <w:szCs w:val="24"/>
        </w:rPr>
        <w:t>s</w:t>
      </w:r>
      <w:r w:rsidR="00E614A6" w:rsidRPr="00BD0523">
        <w:rPr>
          <w:rFonts w:cs="Tahoma"/>
          <w:sz w:val="24"/>
          <w:szCs w:val="24"/>
        </w:rPr>
        <w:t xml:space="preserve"> a</w:t>
      </w:r>
      <w:r w:rsidR="005C33A5" w:rsidRPr="00BD0523">
        <w:rPr>
          <w:rFonts w:cs="Tahoma"/>
          <w:sz w:val="24"/>
          <w:szCs w:val="24"/>
        </w:rPr>
        <w:t>s</w:t>
      </w:r>
      <w:r w:rsidR="005B049E" w:rsidRPr="00BD0523">
        <w:rPr>
          <w:rFonts w:cs="Tahoma"/>
          <w:sz w:val="24"/>
          <w:szCs w:val="24"/>
        </w:rPr>
        <w:t xml:space="preserve"> </w:t>
      </w:r>
      <w:r w:rsidR="00E81504" w:rsidRPr="00BD0523">
        <w:rPr>
          <w:rFonts w:cs="Tahoma"/>
          <w:sz w:val="24"/>
          <w:szCs w:val="24"/>
        </w:rPr>
        <w:t>A</w:t>
      </w:r>
      <w:r w:rsidR="00670075" w:rsidRPr="00BD0523">
        <w:rPr>
          <w:rFonts w:cs="Tahoma"/>
          <w:sz w:val="24"/>
          <w:szCs w:val="24"/>
        </w:rPr>
        <w:t>ta</w:t>
      </w:r>
      <w:r w:rsidR="005C33A5" w:rsidRPr="00BD0523">
        <w:rPr>
          <w:rFonts w:cs="Tahoma"/>
          <w:sz w:val="24"/>
          <w:szCs w:val="24"/>
        </w:rPr>
        <w:t>s</w:t>
      </w:r>
      <w:r w:rsidR="00670075" w:rsidRPr="00BD0523">
        <w:rPr>
          <w:rFonts w:cs="Tahoma"/>
          <w:sz w:val="24"/>
          <w:szCs w:val="24"/>
        </w:rPr>
        <w:t xml:space="preserve"> da </w:t>
      </w:r>
      <w:r w:rsidR="005C33A5" w:rsidRPr="00BD0523">
        <w:rPr>
          <w:rFonts w:cs="Tahoma"/>
          <w:sz w:val="24"/>
          <w:szCs w:val="24"/>
        </w:rPr>
        <w:t>5</w:t>
      </w:r>
      <w:r w:rsidR="002B5216" w:rsidRPr="00BD0523">
        <w:rPr>
          <w:rFonts w:cs="Tahoma"/>
          <w:sz w:val="24"/>
          <w:szCs w:val="24"/>
        </w:rPr>
        <w:t xml:space="preserve">ª Reunião </w:t>
      </w:r>
      <w:r w:rsidR="005C33A5" w:rsidRPr="00BD0523">
        <w:rPr>
          <w:rFonts w:cs="Tahoma"/>
          <w:sz w:val="24"/>
          <w:szCs w:val="24"/>
        </w:rPr>
        <w:t>Extrao</w:t>
      </w:r>
      <w:r w:rsidR="002B5216" w:rsidRPr="00BD0523">
        <w:rPr>
          <w:rFonts w:cs="Tahoma"/>
          <w:sz w:val="24"/>
          <w:szCs w:val="24"/>
        </w:rPr>
        <w:t xml:space="preserve">rdinária, realizada em </w:t>
      </w:r>
      <w:r w:rsidR="00312815" w:rsidRPr="00BD0523">
        <w:rPr>
          <w:rFonts w:cs="Tahoma"/>
          <w:sz w:val="24"/>
          <w:szCs w:val="24"/>
        </w:rPr>
        <w:t>1</w:t>
      </w:r>
      <w:r w:rsidR="005C33A5" w:rsidRPr="00BD0523">
        <w:rPr>
          <w:rFonts w:cs="Tahoma"/>
          <w:sz w:val="24"/>
          <w:szCs w:val="24"/>
        </w:rPr>
        <w:t>2</w:t>
      </w:r>
      <w:r w:rsidR="006600B0" w:rsidRPr="00BD0523">
        <w:rPr>
          <w:rFonts w:cs="Tahoma"/>
          <w:sz w:val="24"/>
          <w:szCs w:val="24"/>
        </w:rPr>
        <w:t xml:space="preserve"> </w:t>
      </w:r>
      <w:r w:rsidR="00EB2D9D" w:rsidRPr="00BD0523">
        <w:rPr>
          <w:rFonts w:cs="Tahoma"/>
          <w:sz w:val="24"/>
          <w:szCs w:val="24"/>
        </w:rPr>
        <w:t xml:space="preserve">de </w:t>
      </w:r>
      <w:r w:rsidR="00312815" w:rsidRPr="00BD0523">
        <w:rPr>
          <w:rFonts w:cs="Tahoma"/>
          <w:sz w:val="24"/>
          <w:szCs w:val="24"/>
        </w:rPr>
        <w:t>dez</w:t>
      </w:r>
      <w:r w:rsidR="00FC527B" w:rsidRPr="00BD0523">
        <w:rPr>
          <w:rFonts w:cs="Tahoma"/>
          <w:sz w:val="24"/>
          <w:szCs w:val="24"/>
        </w:rPr>
        <w:t>embro</w:t>
      </w:r>
      <w:r w:rsidR="00EB2D9D" w:rsidRPr="00BD0523">
        <w:rPr>
          <w:rFonts w:cs="Tahoma"/>
          <w:sz w:val="24"/>
          <w:szCs w:val="24"/>
        </w:rPr>
        <w:t xml:space="preserve"> de 2013</w:t>
      </w:r>
      <w:r w:rsidR="005B049E" w:rsidRPr="00BD0523">
        <w:rPr>
          <w:rFonts w:cs="Tahoma"/>
          <w:sz w:val="24"/>
          <w:szCs w:val="24"/>
        </w:rPr>
        <w:t xml:space="preserve">, </w:t>
      </w:r>
      <w:r w:rsidR="005C33A5" w:rsidRPr="00BD0523">
        <w:rPr>
          <w:rFonts w:cs="Tahoma"/>
          <w:sz w:val="24"/>
          <w:szCs w:val="24"/>
        </w:rPr>
        <w:t xml:space="preserve">da 1ª Reunião Ordinária e da 1ª Reunião Extraordinária, ambas realizadas </w:t>
      </w:r>
      <w:r w:rsidR="00824936">
        <w:rPr>
          <w:rFonts w:cs="Tahoma"/>
          <w:sz w:val="24"/>
          <w:szCs w:val="24"/>
        </w:rPr>
        <w:t xml:space="preserve">em </w:t>
      </w:r>
      <w:r w:rsidR="005C33A5" w:rsidRPr="00BD0523">
        <w:rPr>
          <w:rFonts w:cs="Tahoma"/>
          <w:sz w:val="24"/>
          <w:szCs w:val="24"/>
        </w:rPr>
        <w:t xml:space="preserve">25 de fevereiro de 2014, </w:t>
      </w:r>
      <w:r w:rsidR="00670075" w:rsidRPr="00BD0523">
        <w:rPr>
          <w:rFonts w:cs="Tahoma"/>
          <w:sz w:val="24"/>
          <w:szCs w:val="24"/>
        </w:rPr>
        <w:t>com a</w:t>
      </w:r>
      <w:r w:rsidR="005C33A5" w:rsidRPr="00BD0523">
        <w:rPr>
          <w:rFonts w:cs="Tahoma"/>
          <w:sz w:val="24"/>
          <w:szCs w:val="24"/>
        </w:rPr>
        <w:t>s</w:t>
      </w:r>
      <w:r w:rsidR="00670075" w:rsidRPr="00BD0523">
        <w:rPr>
          <w:rFonts w:cs="Tahoma"/>
          <w:sz w:val="24"/>
          <w:szCs w:val="24"/>
        </w:rPr>
        <w:t xml:space="preserve"> sua</w:t>
      </w:r>
      <w:r w:rsidR="005C33A5" w:rsidRPr="00BD0523">
        <w:rPr>
          <w:rFonts w:cs="Tahoma"/>
          <w:sz w:val="24"/>
          <w:szCs w:val="24"/>
        </w:rPr>
        <w:t>s</w:t>
      </w:r>
      <w:r w:rsidR="00670075" w:rsidRPr="00BD0523">
        <w:rPr>
          <w:rFonts w:cs="Tahoma"/>
          <w:sz w:val="24"/>
          <w:szCs w:val="24"/>
        </w:rPr>
        <w:t xml:space="preserve"> assinatura</w:t>
      </w:r>
      <w:r w:rsidR="005C33A5" w:rsidRPr="00BD0523">
        <w:rPr>
          <w:rFonts w:cs="Tahoma"/>
          <w:sz w:val="24"/>
          <w:szCs w:val="24"/>
        </w:rPr>
        <w:t>s</w:t>
      </w:r>
      <w:r w:rsidR="00670075" w:rsidRPr="00BD0523">
        <w:rPr>
          <w:rFonts w:cs="Tahoma"/>
          <w:sz w:val="24"/>
          <w:szCs w:val="24"/>
        </w:rPr>
        <w:t xml:space="preserve"> pelos presentes.</w:t>
      </w:r>
      <w:r w:rsidR="007B6A45" w:rsidRPr="00BD0523">
        <w:rPr>
          <w:rFonts w:cs="Tahoma"/>
          <w:sz w:val="24"/>
          <w:szCs w:val="24"/>
        </w:rPr>
        <w:t xml:space="preserve"> </w:t>
      </w:r>
      <w:r w:rsidR="00307DCF">
        <w:rPr>
          <w:rFonts w:cs="Tahoma"/>
          <w:sz w:val="24"/>
          <w:szCs w:val="24"/>
        </w:rPr>
        <w:t xml:space="preserve">O Presidente informa sobre a resposta do </w:t>
      </w:r>
      <w:r w:rsidR="00824936">
        <w:rPr>
          <w:rFonts w:cs="Tahoma"/>
          <w:sz w:val="24"/>
          <w:szCs w:val="24"/>
        </w:rPr>
        <w:t>Poder Executivo</w:t>
      </w:r>
      <w:r w:rsidR="00307DCF">
        <w:rPr>
          <w:rFonts w:cs="Tahoma"/>
          <w:sz w:val="24"/>
          <w:szCs w:val="24"/>
        </w:rPr>
        <w:t xml:space="preserve"> </w:t>
      </w:r>
      <w:r w:rsidR="00307DCF" w:rsidRPr="00BD0523">
        <w:rPr>
          <w:rFonts w:cs="Tahoma"/>
          <w:color w:val="000000"/>
          <w:sz w:val="24"/>
          <w:szCs w:val="24"/>
        </w:rPr>
        <w:t xml:space="preserve">à </w:t>
      </w:r>
      <w:r w:rsidR="00307DCF" w:rsidRPr="00BD0523">
        <w:rPr>
          <w:rFonts w:cs="Tahoma"/>
          <w:b/>
          <w:color w:val="000000"/>
          <w:sz w:val="24"/>
          <w:szCs w:val="24"/>
        </w:rPr>
        <w:t>Indicação nº 13.377, de 2013</w:t>
      </w:r>
      <w:r w:rsidR="00307DCF">
        <w:rPr>
          <w:rFonts w:cs="Tahoma"/>
          <w:color w:val="000000"/>
          <w:sz w:val="24"/>
          <w:szCs w:val="24"/>
        </w:rPr>
        <w:t>, de autoria da</w:t>
      </w:r>
      <w:r w:rsidR="00307DCF" w:rsidRPr="00BD0523">
        <w:rPr>
          <w:rFonts w:cs="Tahoma"/>
          <w:color w:val="000000"/>
          <w:sz w:val="24"/>
          <w:szCs w:val="24"/>
        </w:rPr>
        <w:t xml:space="preserve"> CCJ</w:t>
      </w:r>
      <w:r w:rsidR="00307DCF">
        <w:rPr>
          <w:rFonts w:cs="Tahoma"/>
          <w:color w:val="000000"/>
          <w:sz w:val="24"/>
          <w:szCs w:val="24"/>
        </w:rPr>
        <w:t xml:space="preserve">, e solicita à Secretaria da Comissão que a distribua aos titulares. O Deputado Chico Leite comunica sobre o recebimento de uma denúncia de um cidadão contra o Departamento de Estradas de Rodagem – DER/DF, em que ele pede, por ser servidor do órgão, sigilo </w:t>
      </w:r>
      <w:r w:rsidR="0058256D">
        <w:rPr>
          <w:rFonts w:cs="Tahoma"/>
          <w:color w:val="000000"/>
          <w:sz w:val="24"/>
          <w:szCs w:val="24"/>
        </w:rPr>
        <w:t xml:space="preserve">quanto a sua identidade. O Presidente faz dois encaminhamentos: </w:t>
      </w:r>
      <w:r w:rsidR="00307DCF" w:rsidRPr="00307DCF">
        <w:rPr>
          <w:rFonts w:cs="Tahoma"/>
          <w:sz w:val="24"/>
          <w:szCs w:val="24"/>
        </w:rPr>
        <w:t>o primeiro é que ela</w:t>
      </w:r>
      <w:r w:rsidR="0058256D">
        <w:rPr>
          <w:rFonts w:cs="Tahoma"/>
          <w:sz w:val="24"/>
          <w:szCs w:val="24"/>
        </w:rPr>
        <w:t xml:space="preserve"> fique à disposição dos demais parlamentares na Comissão, e o</w:t>
      </w:r>
      <w:r w:rsidR="00307DCF" w:rsidRPr="00307DCF">
        <w:rPr>
          <w:rFonts w:cs="Tahoma"/>
          <w:sz w:val="24"/>
          <w:szCs w:val="24"/>
        </w:rPr>
        <w:t xml:space="preserve"> segundo é para que a denúncia </w:t>
      </w:r>
      <w:r w:rsidR="0058256D">
        <w:rPr>
          <w:rFonts w:cs="Tahoma"/>
          <w:sz w:val="24"/>
          <w:szCs w:val="24"/>
        </w:rPr>
        <w:t xml:space="preserve">seja encaminhada </w:t>
      </w:r>
      <w:r w:rsidR="00307DCF" w:rsidRPr="00307DCF">
        <w:rPr>
          <w:rFonts w:cs="Tahoma"/>
          <w:sz w:val="24"/>
          <w:szCs w:val="24"/>
        </w:rPr>
        <w:t xml:space="preserve">imediatamente ao Ministério Público, </w:t>
      </w:r>
      <w:r w:rsidR="0058256D">
        <w:rPr>
          <w:rFonts w:cs="Tahoma"/>
          <w:sz w:val="24"/>
          <w:szCs w:val="24"/>
        </w:rPr>
        <w:t>para as</w:t>
      </w:r>
      <w:r w:rsidR="00307DCF" w:rsidRPr="00307DCF">
        <w:rPr>
          <w:rFonts w:cs="Tahoma"/>
          <w:sz w:val="24"/>
          <w:szCs w:val="24"/>
        </w:rPr>
        <w:t xml:space="preserve"> providências cabíveis. </w:t>
      </w:r>
      <w:r w:rsidR="0058256D">
        <w:rPr>
          <w:rFonts w:cs="Tahoma"/>
          <w:sz w:val="24"/>
          <w:szCs w:val="24"/>
        </w:rPr>
        <w:t xml:space="preserve">A proposta foi acatada pela Comissão. O Deputado Chico Leite informa a retirada de pauta, como relator, do item 25: </w:t>
      </w:r>
      <w:r w:rsidR="0058256D" w:rsidRPr="00BD0523">
        <w:rPr>
          <w:rFonts w:cs="Tahoma"/>
          <w:b/>
          <w:sz w:val="24"/>
          <w:szCs w:val="24"/>
        </w:rPr>
        <w:t xml:space="preserve">PROJETO DE LEI Nº 1280, </w:t>
      </w:r>
      <w:proofErr w:type="gramStart"/>
      <w:r w:rsidR="0058256D" w:rsidRPr="00BD0523">
        <w:rPr>
          <w:rFonts w:cs="Tahoma"/>
          <w:b/>
          <w:sz w:val="24"/>
          <w:szCs w:val="24"/>
        </w:rPr>
        <w:t>de</w:t>
      </w:r>
      <w:proofErr w:type="gramEnd"/>
      <w:r w:rsidR="0058256D" w:rsidRPr="00BD0523">
        <w:rPr>
          <w:rFonts w:cs="Tahoma"/>
          <w:b/>
          <w:sz w:val="24"/>
          <w:szCs w:val="24"/>
        </w:rPr>
        <w:t xml:space="preserve"> 2012, </w:t>
      </w:r>
      <w:r w:rsidR="0058256D" w:rsidRPr="00BD0523">
        <w:rPr>
          <w:rFonts w:cs="Tahoma"/>
          <w:sz w:val="24"/>
          <w:szCs w:val="24"/>
        </w:rPr>
        <w:t>de autoria do Deputado Aylton Gomes,</w:t>
      </w:r>
      <w:r w:rsidR="0058256D">
        <w:rPr>
          <w:rFonts w:cs="Tahoma"/>
          <w:sz w:val="24"/>
          <w:szCs w:val="24"/>
        </w:rPr>
        <w:t xml:space="preserve"> relatoria do </w:t>
      </w:r>
      <w:r w:rsidR="0058256D" w:rsidRPr="00BD0523">
        <w:rPr>
          <w:rFonts w:cs="Tahoma"/>
          <w:bCs/>
          <w:sz w:val="24"/>
          <w:szCs w:val="24"/>
        </w:rPr>
        <w:t>Deputado Chico Leite</w:t>
      </w:r>
      <w:r w:rsidR="0058256D">
        <w:rPr>
          <w:rFonts w:cs="Tahoma"/>
          <w:bCs/>
          <w:sz w:val="24"/>
          <w:szCs w:val="24"/>
        </w:rPr>
        <w:t>,</w:t>
      </w:r>
      <w:r w:rsidR="0058256D" w:rsidRPr="00BD0523">
        <w:rPr>
          <w:rFonts w:cs="Tahoma"/>
          <w:b/>
          <w:sz w:val="24"/>
          <w:szCs w:val="24"/>
        </w:rPr>
        <w:t xml:space="preserve"> </w:t>
      </w:r>
      <w:r w:rsidR="0058256D" w:rsidRPr="00BD0523">
        <w:rPr>
          <w:rFonts w:cs="Tahoma"/>
          <w:sz w:val="24"/>
          <w:szCs w:val="24"/>
        </w:rPr>
        <w:t xml:space="preserve">que </w:t>
      </w:r>
      <w:r w:rsidR="0058256D" w:rsidRPr="00BD0523">
        <w:rPr>
          <w:rFonts w:cs="Tahoma"/>
          <w:b/>
          <w:sz w:val="24"/>
          <w:szCs w:val="24"/>
        </w:rPr>
        <w:t>“torna obrigatória a utilização de material permeável nos estacionamentos que especifica, e dá outras providências”.</w:t>
      </w:r>
      <w:r w:rsidR="0058256D">
        <w:rPr>
          <w:rFonts w:cs="Tahoma"/>
          <w:b/>
          <w:sz w:val="24"/>
          <w:szCs w:val="24"/>
        </w:rPr>
        <w:t xml:space="preserve"> </w:t>
      </w:r>
      <w:r w:rsidR="0058256D" w:rsidRPr="0058256D">
        <w:rPr>
          <w:rFonts w:cs="Tahoma"/>
          <w:sz w:val="24"/>
          <w:szCs w:val="24"/>
        </w:rPr>
        <w:t xml:space="preserve">Em seguida comunica sobre a retirada, a pedido do relator, do item </w:t>
      </w:r>
      <w:proofErr w:type="gramStart"/>
      <w:r w:rsidR="0058256D" w:rsidRPr="0058256D">
        <w:rPr>
          <w:rFonts w:cs="Tahoma"/>
          <w:sz w:val="24"/>
          <w:szCs w:val="24"/>
        </w:rPr>
        <w:t>1</w:t>
      </w:r>
      <w:proofErr w:type="gramEnd"/>
      <w:r w:rsidR="0058256D" w:rsidRPr="0058256D">
        <w:rPr>
          <w:rFonts w:cs="Tahoma"/>
          <w:sz w:val="24"/>
          <w:szCs w:val="24"/>
        </w:rPr>
        <w:t>:</w:t>
      </w:r>
      <w:r w:rsidR="0058256D">
        <w:rPr>
          <w:rFonts w:cs="Tahoma"/>
          <w:sz w:val="24"/>
          <w:szCs w:val="24"/>
        </w:rPr>
        <w:t xml:space="preserve"> </w:t>
      </w:r>
      <w:r w:rsidR="0058256D" w:rsidRPr="00BD0523">
        <w:rPr>
          <w:rFonts w:cs="Tahoma"/>
          <w:b/>
          <w:sz w:val="24"/>
          <w:szCs w:val="24"/>
        </w:rPr>
        <w:t xml:space="preserve">PROJETO DE LEI Nº 1701, de 2013, </w:t>
      </w:r>
      <w:r w:rsidR="0058256D" w:rsidRPr="00BD0523">
        <w:rPr>
          <w:rFonts w:cs="Tahoma"/>
          <w:sz w:val="24"/>
          <w:szCs w:val="24"/>
        </w:rPr>
        <w:t xml:space="preserve">de autoria Poder Executivo, relatoria do Deputado </w:t>
      </w:r>
      <w:r w:rsidR="0058256D" w:rsidRPr="00BD0523">
        <w:rPr>
          <w:rFonts w:cs="Tahoma"/>
          <w:bCs/>
          <w:sz w:val="24"/>
          <w:szCs w:val="24"/>
        </w:rPr>
        <w:t>Robério Negreiros</w:t>
      </w:r>
      <w:r w:rsidR="0058256D" w:rsidRPr="00BD0523">
        <w:rPr>
          <w:rFonts w:cs="Tahoma"/>
          <w:sz w:val="24"/>
          <w:szCs w:val="24"/>
        </w:rPr>
        <w:t xml:space="preserve">, que </w:t>
      </w:r>
      <w:r w:rsidR="0058256D" w:rsidRPr="00BD0523">
        <w:rPr>
          <w:rFonts w:cs="Tahoma"/>
          <w:b/>
          <w:sz w:val="24"/>
          <w:szCs w:val="24"/>
        </w:rPr>
        <w:t>“dispõe sobre o Rezoneamento Ambiental e Plano de Manejo da Área de Proteção Ambiental da Bacia do Rio São Bartolomeu”.</w:t>
      </w:r>
      <w:r w:rsidR="0058256D">
        <w:rPr>
          <w:rFonts w:cs="Tahoma"/>
          <w:b/>
          <w:sz w:val="24"/>
          <w:szCs w:val="24"/>
        </w:rPr>
        <w:t xml:space="preserve"> </w:t>
      </w:r>
      <w:r w:rsidR="0058256D">
        <w:rPr>
          <w:rFonts w:cs="Tahoma"/>
          <w:sz w:val="24"/>
          <w:szCs w:val="24"/>
        </w:rPr>
        <w:t>A Deputada Eliana Pedrosa apresenta uma que</w:t>
      </w:r>
      <w:r w:rsidR="001F0416">
        <w:rPr>
          <w:rFonts w:cs="Tahoma"/>
          <w:sz w:val="24"/>
          <w:szCs w:val="24"/>
        </w:rPr>
        <w:t xml:space="preserve">stão de ordem para informar sobre os documentos, encaminhados ao seu gabinete, que tratam sobre derrubadas de obras no Condomínio Estâncias Quintas da Alvorada. </w:t>
      </w:r>
      <w:r w:rsidR="00F82B7C">
        <w:rPr>
          <w:rFonts w:cs="Tahoma"/>
          <w:sz w:val="24"/>
          <w:szCs w:val="24"/>
        </w:rPr>
        <w:t xml:space="preserve">Alegam os moradores que tinham uma </w:t>
      </w:r>
      <w:r w:rsidR="00F82B7C" w:rsidRPr="0058256D">
        <w:rPr>
          <w:rFonts w:cs="Tahoma"/>
          <w:color w:val="000000"/>
          <w:sz w:val="24"/>
          <w:szCs w:val="24"/>
        </w:rPr>
        <w:t>medida cautelar para que nada fosse derrubado</w:t>
      </w:r>
      <w:r w:rsidR="00F82B7C">
        <w:rPr>
          <w:rFonts w:cs="Tahoma"/>
          <w:color w:val="000000"/>
          <w:sz w:val="24"/>
          <w:szCs w:val="24"/>
        </w:rPr>
        <w:t xml:space="preserve"> e que a </w:t>
      </w:r>
      <w:r w:rsidR="00936A99">
        <w:rPr>
          <w:rFonts w:cs="Tahoma"/>
          <w:color w:val="000000"/>
          <w:sz w:val="24"/>
          <w:szCs w:val="24"/>
        </w:rPr>
        <w:t xml:space="preserve">Secretaria de Estado </w:t>
      </w:r>
      <w:r w:rsidR="00936A99" w:rsidRPr="00936A99">
        <w:rPr>
          <w:rFonts w:cs="Tahoma"/>
          <w:color w:val="000000"/>
          <w:sz w:val="24"/>
          <w:szCs w:val="24"/>
        </w:rPr>
        <w:t xml:space="preserve">de Ordem Pública do </w:t>
      </w:r>
      <w:r w:rsidR="00936A99" w:rsidRPr="00936A99">
        <w:rPr>
          <w:rFonts w:cs="Tahoma"/>
          <w:bCs/>
          <w:color w:val="000000"/>
          <w:sz w:val="24"/>
          <w:szCs w:val="24"/>
        </w:rPr>
        <w:t>Distrito Federal</w:t>
      </w:r>
      <w:r w:rsidR="00936A99">
        <w:rPr>
          <w:rFonts w:cs="Tahoma"/>
          <w:bCs/>
          <w:color w:val="000000"/>
          <w:sz w:val="24"/>
          <w:szCs w:val="24"/>
        </w:rPr>
        <w:t xml:space="preserve"> –</w:t>
      </w:r>
      <w:r w:rsidR="00936A99">
        <w:rPr>
          <w:rFonts w:cs="Tahoma"/>
          <w:color w:val="000000"/>
          <w:sz w:val="24"/>
          <w:szCs w:val="24"/>
        </w:rPr>
        <w:t xml:space="preserve"> S</w:t>
      </w:r>
      <w:r w:rsidR="00F82B7C" w:rsidRPr="0058256D">
        <w:rPr>
          <w:rFonts w:cs="Tahoma"/>
          <w:color w:val="000000"/>
          <w:sz w:val="24"/>
          <w:szCs w:val="24"/>
        </w:rPr>
        <w:t>EOPS</w:t>
      </w:r>
      <w:r w:rsidR="00824936">
        <w:rPr>
          <w:rFonts w:cs="Tahoma"/>
          <w:color w:val="000000"/>
          <w:sz w:val="24"/>
          <w:szCs w:val="24"/>
        </w:rPr>
        <w:t xml:space="preserve"> e</w:t>
      </w:r>
      <w:r w:rsidR="00F82B7C" w:rsidRPr="0058256D">
        <w:rPr>
          <w:rFonts w:cs="Tahoma"/>
          <w:color w:val="000000"/>
          <w:sz w:val="24"/>
          <w:szCs w:val="24"/>
        </w:rPr>
        <w:t xml:space="preserve"> a </w:t>
      </w:r>
      <w:r w:rsidR="00936A99" w:rsidRPr="00936A99">
        <w:rPr>
          <w:rFonts w:cs="Tahoma"/>
          <w:color w:val="000000"/>
          <w:sz w:val="24"/>
          <w:szCs w:val="24"/>
        </w:rPr>
        <w:t>Agência de Fiscalização do Distrito Federal</w:t>
      </w:r>
      <w:r w:rsidR="00936A99">
        <w:rPr>
          <w:rFonts w:cs="Tahoma"/>
          <w:color w:val="000000"/>
          <w:sz w:val="24"/>
          <w:szCs w:val="24"/>
        </w:rPr>
        <w:t xml:space="preserve"> – </w:t>
      </w:r>
      <w:r w:rsidR="007F78B1" w:rsidRPr="0058256D">
        <w:rPr>
          <w:rFonts w:cs="Tahoma"/>
          <w:color w:val="000000"/>
          <w:sz w:val="24"/>
          <w:szCs w:val="24"/>
        </w:rPr>
        <w:t>AGEFIS</w:t>
      </w:r>
      <w:r w:rsidR="00F82B7C" w:rsidRPr="0058256D">
        <w:rPr>
          <w:rFonts w:cs="Tahoma"/>
          <w:color w:val="000000"/>
          <w:sz w:val="24"/>
          <w:szCs w:val="24"/>
        </w:rPr>
        <w:t>, atu</w:t>
      </w:r>
      <w:r w:rsidR="00824936">
        <w:rPr>
          <w:rFonts w:cs="Tahoma"/>
          <w:color w:val="000000"/>
          <w:sz w:val="24"/>
          <w:szCs w:val="24"/>
        </w:rPr>
        <w:t>aram</w:t>
      </w:r>
      <w:r w:rsidR="00F82B7C" w:rsidRPr="0058256D">
        <w:rPr>
          <w:rFonts w:cs="Tahoma"/>
          <w:color w:val="000000"/>
          <w:sz w:val="24"/>
          <w:szCs w:val="24"/>
        </w:rPr>
        <w:t xml:space="preserve"> arbitrariamente ao derrubar algumas construções do condomínio, desconhecendo a decisão judicial.</w:t>
      </w:r>
      <w:r w:rsidR="007F78B1">
        <w:rPr>
          <w:rFonts w:cs="Tahoma"/>
          <w:color w:val="000000"/>
          <w:sz w:val="24"/>
          <w:szCs w:val="24"/>
        </w:rPr>
        <w:t xml:space="preserve"> </w:t>
      </w:r>
      <w:r w:rsidR="00936A99">
        <w:rPr>
          <w:rFonts w:cs="Tahoma"/>
          <w:color w:val="000000"/>
          <w:sz w:val="24"/>
          <w:szCs w:val="24"/>
        </w:rPr>
        <w:t xml:space="preserve">A Parlamentar propõe que a Comissão analise os documentos, cujas cópias serão entregues à CCJ, para decidir sobre as providências cabíveis e responder aos moradores, até a semana seguinte. O Presidente acata a questão de ordem e propõe que se </w:t>
      </w:r>
      <w:r w:rsidR="001961BC">
        <w:rPr>
          <w:rFonts w:cs="Tahoma"/>
          <w:color w:val="000000"/>
          <w:sz w:val="24"/>
          <w:szCs w:val="24"/>
        </w:rPr>
        <w:t>constitua</w:t>
      </w:r>
      <w:r w:rsidR="00936A99" w:rsidRPr="0058256D">
        <w:rPr>
          <w:rFonts w:cs="Tahoma"/>
          <w:color w:val="000000"/>
          <w:sz w:val="24"/>
          <w:szCs w:val="24"/>
        </w:rPr>
        <w:t xml:space="preserve">, uma comissão, coordenada pelo </w:t>
      </w:r>
      <w:r w:rsidR="00824936">
        <w:rPr>
          <w:rFonts w:cs="Tahoma"/>
          <w:color w:val="000000"/>
          <w:sz w:val="24"/>
          <w:szCs w:val="24"/>
        </w:rPr>
        <w:t xml:space="preserve">Secretário </w:t>
      </w:r>
      <w:r w:rsidR="00936A99" w:rsidRPr="0058256D">
        <w:rPr>
          <w:rFonts w:cs="Tahoma"/>
          <w:color w:val="000000"/>
          <w:sz w:val="24"/>
          <w:szCs w:val="24"/>
        </w:rPr>
        <w:t>da CCJ, com um assessor de cada Parlamentar, par</w:t>
      </w:r>
      <w:r w:rsidR="001961BC">
        <w:rPr>
          <w:rFonts w:cs="Tahoma"/>
          <w:color w:val="000000"/>
          <w:sz w:val="24"/>
          <w:szCs w:val="24"/>
        </w:rPr>
        <w:t>a, em nota técnica, expressar</w:t>
      </w:r>
      <w:r w:rsidR="00936A99" w:rsidRPr="0058256D">
        <w:rPr>
          <w:rFonts w:cs="Tahoma"/>
          <w:color w:val="000000"/>
          <w:sz w:val="24"/>
          <w:szCs w:val="24"/>
        </w:rPr>
        <w:t xml:space="preserve"> a conclusão</w:t>
      </w:r>
      <w:r w:rsidR="001961BC">
        <w:rPr>
          <w:rFonts w:cs="Tahoma"/>
          <w:color w:val="000000"/>
          <w:sz w:val="24"/>
          <w:szCs w:val="24"/>
        </w:rPr>
        <w:t xml:space="preserve"> da análise</w:t>
      </w:r>
      <w:r w:rsidR="00936A99" w:rsidRPr="0058256D">
        <w:rPr>
          <w:rFonts w:cs="Tahoma"/>
          <w:color w:val="000000"/>
          <w:sz w:val="24"/>
          <w:szCs w:val="24"/>
        </w:rPr>
        <w:t>.</w:t>
      </w:r>
      <w:r w:rsidR="001961BC">
        <w:rPr>
          <w:rFonts w:cs="Tahoma"/>
          <w:color w:val="000000"/>
          <w:sz w:val="24"/>
          <w:szCs w:val="24"/>
        </w:rPr>
        <w:t xml:space="preserve"> Posteriormente, decide-se que a comissão será coordenada pelo Sr. Adriano, </w:t>
      </w:r>
      <w:r w:rsidR="001961BC">
        <w:rPr>
          <w:rFonts w:cs="Tahoma"/>
          <w:color w:val="000000"/>
          <w:sz w:val="24"/>
          <w:szCs w:val="24"/>
        </w:rPr>
        <w:lastRenderedPageBreak/>
        <w:t xml:space="preserve">assessor da Deputada Eliana Pedrosa. A proposta de encaminhamento é acatada pela Comissão. Em seguida, o Presidente anuncia a chegada </w:t>
      </w:r>
      <w:r w:rsidR="0058256D" w:rsidRPr="0058256D">
        <w:rPr>
          <w:rFonts w:cs="Tahoma"/>
          <w:color w:val="000000"/>
          <w:sz w:val="24"/>
          <w:szCs w:val="24"/>
        </w:rPr>
        <w:t xml:space="preserve">do Vice-Presidente, </w:t>
      </w:r>
      <w:r w:rsidR="001961BC">
        <w:rPr>
          <w:rFonts w:cs="Tahoma"/>
          <w:color w:val="000000"/>
          <w:sz w:val="24"/>
          <w:szCs w:val="24"/>
        </w:rPr>
        <w:t xml:space="preserve">Deputado </w:t>
      </w:r>
      <w:r w:rsidR="0058256D" w:rsidRPr="0058256D">
        <w:rPr>
          <w:rFonts w:cs="Tahoma"/>
          <w:color w:val="000000"/>
          <w:sz w:val="24"/>
          <w:szCs w:val="24"/>
        </w:rPr>
        <w:t xml:space="preserve">Robério Negreiros, e do Deputado Aylton Gomes. </w:t>
      </w:r>
      <w:r w:rsidR="001F7F74">
        <w:rPr>
          <w:rFonts w:cs="Tahoma"/>
          <w:color w:val="000000"/>
          <w:sz w:val="24"/>
          <w:szCs w:val="24"/>
        </w:rPr>
        <w:t xml:space="preserve">O Presidente passa a palavra ao Deputado Robério Negreiros para a leitura do parecer do vencido ao </w:t>
      </w:r>
      <w:r w:rsidR="00601ED9" w:rsidRPr="00BD0523">
        <w:rPr>
          <w:rFonts w:cs="Tahoma"/>
          <w:b/>
          <w:color w:val="000000"/>
          <w:sz w:val="24"/>
          <w:szCs w:val="24"/>
        </w:rPr>
        <w:t>PROJETO DE LEI Nº 1391, de 2013</w:t>
      </w:r>
      <w:r w:rsidR="001F7F74">
        <w:rPr>
          <w:rFonts w:cs="Tahoma"/>
          <w:color w:val="000000"/>
          <w:sz w:val="24"/>
          <w:szCs w:val="24"/>
        </w:rPr>
        <w:t>, de autoria da Deputada Liliane Roriz, que “</w:t>
      </w:r>
      <w:r w:rsidR="001F7F74" w:rsidRPr="001F7F74">
        <w:rPr>
          <w:rFonts w:cs="Tahoma"/>
          <w:sz w:val="24"/>
          <w:szCs w:val="24"/>
        </w:rPr>
        <w:t>obriga os restaurantes comunitários do Distrito Federal a aceitarem outras formas de pagamento na forma que especifica</w:t>
      </w:r>
      <w:r w:rsidR="001F7F74">
        <w:rPr>
          <w:rFonts w:cs="Tahoma"/>
          <w:sz w:val="24"/>
          <w:szCs w:val="24"/>
        </w:rPr>
        <w:t>”</w:t>
      </w:r>
      <w:r w:rsidR="001F7F74" w:rsidRPr="001F7F74">
        <w:rPr>
          <w:rFonts w:cs="Tahoma"/>
          <w:sz w:val="24"/>
          <w:szCs w:val="24"/>
        </w:rPr>
        <w:t>.</w:t>
      </w:r>
      <w:r w:rsidR="00FA7ED5">
        <w:rPr>
          <w:rFonts w:cs="Tahoma"/>
          <w:sz w:val="24"/>
          <w:szCs w:val="24"/>
        </w:rPr>
        <w:t xml:space="preserve"> O parecer pela inadmissibilidade foi considerado lido. </w:t>
      </w:r>
      <w:r w:rsidR="00601ED9" w:rsidRPr="00BD0523">
        <w:rPr>
          <w:rFonts w:cs="Tahoma"/>
          <w:sz w:val="24"/>
          <w:szCs w:val="24"/>
        </w:rPr>
        <w:t xml:space="preserve">O Deputado </w:t>
      </w:r>
      <w:r w:rsidR="00C96CEA">
        <w:rPr>
          <w:rFonts w:cs="Tahoma"/>
          <w:sz w:val="24"/>
          <w:szCs w:val="24"/>
        </w:rPr>
        <w:t>Robério Negreiros assume a Presidência e</w:t>
      </w:r>
      <w:r w:rsidR="00601ED9" w:rsidRPr="00BD0523">
        <w:rPr>
          <w:rFonts w:cs="Tahoma"/>
          <w:sz w:val="24"/>
          <w:szCs w:val="24"/>
        </w:rPr>
        <w:t xml:space="preserve"> passa à discussão do </w:t>
      </w:r>
      <w:r w:rsidR="00BB2EC5" w:rsidRPr="009B2D85">
        <w:rPr>
          <w:rFonts w:cs="Tahoma"/>
          <w:b/>
          <w:sz w:val="24"/>
          <w:szCs w:val="24"/>
        </w:rPr>
        <w:t xml:space="preserve">PROJETO DE RESOLUÇÃO Nº 72, de 2013, </w:t>
      </w:r>
      <w:r w:rsidR="00BB2EC5" w:rsidRPr="009B2D85">
        <w:rPr>
          <w:rFonts w:cs="Tahoma"/>
          <w:sz w:val="24"/>
          <w:szCs w:val="24"/>
        </w:rPr>
        <w:t>de autoria da Deputada Liliane Roriz,</w:t>
      </w:r>
      <w:r w:rsidR="00BB2EC5" w:rsidRPr="009B2D85">
        <w:rPr>
          <w:rFonts w:cs="Tahoma"/>
          <w:b/>
          <w:sz w:val="24"/>
          <w:szCs w:val="24"/>
        </w:rPr>
        <w:t xml:space="preserve"> </w:t>
      </w:r>
      <w:r w:rsidR="009B2D85" w:rsidRPr="009B2D85">
        <w:rPr>
          <w:rFonts w:cs="Tahoma"/>
          <w:sz w:val="24"/>
          <w:szCs w:val="24"/>
        </w:rPr>
        <w:t>relatoria do</w:t>
      </w:r>
      <w:r w:rsidR="009B2D85">
        <w:rPr>
          <w:rFonts w:cs="Tahoma"/>
          <w:b/>
          <w:sz w:val="24"/>
          <w:szCs w:val="24"/>
        </w:rPr>
        <w:t xml:space="preserve"> </w:t>
      </w:r>
      <w:r w:rsidR="009B2D85" w:rsidRPr="009B2D85">
        <w:rPr>
          <w:rFonts w:cs="Tahoma"/>
          <w:bCs/>
          <w:sz w:val="24"/>
          <w:szCs w:val="24"/>
        </w:rPr>
        <w:t xml:space="preserve">Deputado Chico </w:t>
      </w:r>
      <w:r w:rsidR="00824936">
        <w:rPr>
          <w:rFonts w:cs="Tahoma"/>
          <w:bCs/>
          <w:sz w:val="24"/>
          <w:szCs w:val="24"/>
        </w:rPr>
        <w:t>Leite</w:t>
      </w:r>
      <w:r w:rsidR="009B2D85">
        <w:rPr>
          <w:rFonts w:cs="Tahoma"/>
          <w:bCs/>
          <w:sz w:val="24"/>
          <w:szCs w:val="24"/>
        </w:rPr>
        <w:t>,</w:t>
      </w:r>
      <w:r w:rsidR="009B2D85" w:rsidRPr="009B2D85">
        <w:rPr>
          <w:rFonts w:cs="Tahoma"/>
          <w:sz w:val="24"/>
          <w:szCs w:val="24"/>
        </w:rPr>
        <w:t xml:space="preserve"> </w:t>
      </w:r>
      <w:r w:rsidR="00BB2EC5" w:rsidRPr="009B2D85">
        <w:rPr>
          <w:rFonts w:cs="Tahoma"/>
          <w:sz w:val="24"/>
          <w:szCs w:val="24"/>
        </w:rPr>
        <w:t xml:space="preserve">que </w:t>
      </w:r>
      <w:r w:rsidR="00BB2EC5" w:rsidRPr="009B2D85">
        <w:rPr>
          <w:rFonts w:cs="Tahoma"/>
          <w:b/>
          <w:sz w:val="24"/>
          <w:szCs w:val="24"/>
        </w:rPr>
        <w:t>“institui no Poder Legislativo do Distrito Federal o Selo Copa do Bem e dá outras providências”.</w:t>
      </w:r>
      <w:r w:rsidR="009B2D85">
        <w:rPr>
          <w:rFonts w:cs="Tahoma"/>
          <w:b/>
          <w:sz w:val="24"/>
          <w:szCs w:val="24"/>
        </w:rPr>
        <w:t xml:space="preserve"> </w:t>
      </w:r>
      <w:r w:rsidR="009B2D85">
        <w:rPr>
          <w:rFonts w:cs="Tahoma"/>
          <w:sz w:val="24"/>
          <w:szCs w:val="24"/>
        </w:rPr>
        <w:t xml:space="preserve">O parecer, pela </w:t>
      </w:r>
      <w:r w:rsidR="009B2D85">
        <w:rPr>
          <w:rFonts w:cs="Tahoma"/>
          <w:bCs/>
          <w:sz w:val="24"/>
          <w:szCs w:val="24"/>
        </w:rPr>
        <w:t>a</w:t>
      </w:r>
      <w:r w:rsidR="009B2D85" w:rsidRPr="009B2D85">
        <w:rPr>
          <w:rFonts w:cs="Tahoma"/>
          <w:bCs/>
          <w:sz w:val="24"/>
          <w:szCs w:val="24"/>
        </w:rPr>
        <w:t xml:space="preserve">dmissibilidade na forma da emenda nº 1 </w:t>
      </w:r>
      <w:r w:rsidR="009B2D85">
        <w:rPr>
          <w:rFonts w:cs="Tahoma"/>
          <w:bCs/>
          <w:sz w:val="24"/>
          <w:szCs w:val="24"/>
        </w:rPr>
        <w:t>–</w:t>
      </w:r>
      <w:r w:rsidR="009B2D85" w:rsidRPr="009B2D85">
        <w:rPr>
          <w:rFonts w:cs="Tahoma"/>
          <w:bCs/>
          <w:sz w:val="24"/>
          <w:szCs w:val="24"/>
        </w:rPr>
        <w:t xml:space="preserve"> CCJ</w:t>
      </w:r>
      <w:proofErr w:type="gramStart"/>
      <w:r w:rsidR="009B2D85">
        <w:rPr>
          <w:rFonts w:cs="Tahoma"/>
          <w:bCs/>
          <w:sz w:val="24"/>
          <w:szCs w:val="24"/>
        </w:rPr>
        <w:t xml:space="preserve">, </w:t>
      </w:r>
      <w:r w:rsidR="009B2D85">
        <w:rPr>
          <w:rFonts w:cs="Tahoma"/>
          <w:sz w:val="24"/>
          <w:szCs w:val="24"/>
        </w:rPr>
        <w:t>foi</w:t>
      </w:r>
      <w:proofErr w:type="gramEnd"/>
      <w:r w:rsidR="009B2D85">
        <w:rPr>
          <w:rFonts w:cs="Tahoma"/>
          <w:sz w:val="24"/>
          <w:szCs w:val="24"/>
        </w:rPr>
        <w:t xml:space="preserve"> aprovado por cinco votos.</w:t>
      </w:r>
      <w:r w:rsidR="00C96CEA">
        <w:rPr>
          <w:rFonts w:cs="Tahoma"/>
          <w:sz w:val="24"/>
          <w:szCs w:val="24"/>
        </w:rPr>
        <w:t xml:space="preserve"> O Deputado Chico </w:t>
      </w:r>
      <w:r w:rsidR="00824936">
        <w:rPr>
          <w:rFonts w:cs="Tahoma"/>
          <w:sz w:val="24"/>
          <w:szCs w:val="24"/>
        </w:rPr>
        <w:t>Leite</w:t>
      </w:r>
      <w:r w:rsidR="00C96CEA">
        <w:rPr>
          <w:rFonts w:cs="Tahoma"/>
          <w:sz w:val="24"/>
          <w:szCs w:val="24"/>
        </w:rPr>
        <w:t xml:space="preserve"> reassume a direção dos trabalhos e coloca em votação a </w:t>
      </w:r>
      <w:r w:rsidR="00A740AB" w:rsidRPr="009B2D85">
        <w:rPr>
          <w:rFonts w:cs="Tahoma"/>
          <w:b/>
          <w:sz w:val="24"/>
          <w:szCs w:val="24"/>
        </w:rPr>
        <w:t>P</w:t>
      </w:r>
      <w:r w:rsidR="000B562B" w:rsidRPr="009B2D85">
        <w:rPr>
          <w:rFonts w:cs="Tahoma"/>
          <w:b/>
          <w:sz w:val="24"/>
          <w:szCs w:val="24"/>
        </w:rPr>
        <w:t xml:space="preserve">ROPOSTA DE </w:t>
      </w:r>
      <w:r w:rsidR="00A740AB" w:rsidRPr="009B2D85">
        <w:rPr>
          <w:rFonts w:cs="Tahoma"/>
          <w:b/>
          <w:sz w:val="24"/>
          <w:szCs w:val="24"/>
        </w:rPr>
        <w:t>E</w:t>
      </w:r>
      <w:r w:rsidR="000B562B" w:rsidRPr="009B2D85">
        <w:rPr>
          <w:rFonts w:cs="Tahoma"/>
          <w:b/>
          <w:sz w:val="24"/>
          <w:szCs w:val="24"/>
        </w:rPr>
        <w:t xml:space="preserve">MENDA À </w:t>
      </w:r>
      <w:r w:rsidR="00A740AB" w:rsidRPr="009B2D85">
        <w:rPr>
          <w:rFonts w:cs="Tahoma"/>
          <w:b/>
          <w:sz w:val="24"/>
          <w:szCs w:val="24"/>
        </w:rPr>
        <w:t>L</w:t>
      </w:r>
      <w:r w:rsidR="000B562B" w:rsidRPr="009B2D85">
        <w:rPr>
          <w:rFonts w:cs="Tahoma"/>
          <w:b/>
          <w:sz w:val="24"/>
          <w:szCs w:val="24"/>
        </w:rPr>
        <w:t xml:space="preserve">EI </w:t>
      </w:r>
      <w:r w:rsidR="00A740AB" w:rsidRPr="009B2D85">
        <w:rPr>
          <w:rFonts w:cs="Tahoma"/>
          <w:b/>
          <w:sz w:val="24"/>
          <w:szCs w:val="24"/>
        </w:rPr>
        <w:t>O</w:t>
      </w:r>
      <w:r w:rsidR="000B562B" w:rsidRPr="009B2D85">
        <w:rPr>
          <w:rFonts w:cs="Tahoma"/>
          <w:b/>
          <w:sz w:val="24"/>
          <w:szCs w:val="24"/>
        </w:rPr>
        <w:t>RGÂNICA Nº</w:t>
      </w:r>
      <w:r w:rsidR="00A740AB" w:rsidRPr="009B2D85">
        <w:rPr>
          <w:rFonts w:cs="Tahoma"/>
          <w:b/>
          <w:sz w:val="24"/>
          <w:szCs w:val="24"/>
        </w:rPr>
        <w:t xml:space="preserve"> 60</w:t>
      </w:r>
      <w:r w:rsidR="000B562B" w:rsidRPr="009B2D85">
        <w:rPr>
          <w:rFonts w:cs="Tahoma"/>
          <w:b/>
          <w:sz w:val="24"/>
          <w:szCs w:val="24"/>
        </w:rPr>
        <w:t xml:space="preserve">, de </w:t>
      </w:r>
      <w:r w:rsidR="00A740AB" w:rsidRPr="009B2D85">
        <w:rPr>
          <w:rFonts w:cs="Tahoma"/>
          <w:b/>
          <w:sz w:val="24"/>
          <w:szCs w:val="24"/>
        </w:rPr>
        <w:t xml:space="preserve">2013, </w:t>
      </w:r>
      <w:r w:rsidR="00A740AB" w:rsidRPr="009B2D85">
        <w:rPr>
          <w:rFonts w:cs="Tahoma"/>
          <w:sz w:val="24"/>
          <w:szCs w:val="24"/>
        </w:rPr>
        <w:t xml:space="preserve">de autoria da Deputada Celina Leão e </w:t>
      </w:r>
      <w:proofErr w:type="gramStart"/>
      <w:r w:rsidR="00A740AB" w:rsidRPr="009B2D85">
        <w:rPr>
          <w:rFonts w:cs="Tahoma"/>
          <w:sz w:val="24"/>
          <w:szCs w:val="24"/>
        </w:rPr>
        <w:t>outros,</w:t>
      </w:r>
      <w:r w:rsidR="00A740AB" w:rsidRPr="009B2D85">
        <w:rPr>
          <w:rFonts w:cs="Tahoma"/>
          <w:b/>
          <w:sz w:val="24"/>
          <w:szCs w:val="24"/>
        </w:rPr>
        <w:t xml:space="preserve"> </w:t>
      </w:r>
      <w:r w:rsidR="003D1A93" w:rsidRPr="009B2D85">
        <w:rPr>
          <w:rFonts w:cs="Tahoma"/>
          <w:sz w:val="24"/>
          <w:szCs w:val="24"/>
        </w:rPr>
        <w:t>relatoria</w:t>
      </w:r>
      <w:proofErr w:type="gramEnd"/>
      <w:r w:rsidR="003D1A93" w:rsidRPr="009B2D85">
        <w:rPr>
          <w:rFonts w:cs="Tahoma"/>
          <w:sz w:val="24"/>
          <w:szCs w:val="24"/>
        </w:rPr>
        <w:t xml:space="preserve"> do Deputado </w:t>
      </w:r>
      <w:r w:rsidR="003D1A93" w:rsidRPr="009B2D85">
        <w:rPr>
          <w:rFonts w:cs="Tahoma"/>
          <w:bCs/>
          <w:sz w:val="24"/>
          <w:szCs w:val="24"/>
        </w:rPr>
        <w:t>Robério Negreiros</w:t>
      </w:r>
      <w:r w:rsidR="003D1A93" w:rsidRPr="009B2D85">
        <w:rPr>
          <w:rFonts w:cs="Tahoma"/>
          <w:sz w:val="24"/>
          <w:szCs w:val="24"/>
        </w:rPr>
        <w:t xml:space="preserve">, </w:t>
      </w:r>
      <w:r w:rsidR="00A740AB" w:rsidRPr="009B2D85">
        <w:rPr>
          <w:rFonts w:cs="Tahoma"/>
          <w:sz w:val="24"/>
          <w:szCs w:val="24"/>
        </w:rPr>
        <w:t xml:space="preserve">que </w:t>
      </w:r>
      <w:r w:rsidR="00A740AB" w:rsidRPr="009B2D85">
        <w:rPr>
          <w:rFonts w:cs="Tahoma"/>
          <w:b/>
          <w:sz w:val="24"/>
          <w:szCs w:val="24"/>
        </w:rPr>
        <w:t>“altera dispositivos da Lei Orgânica do Distrito Federal”.</w:t>
      </w:r>
      <w:r w:rsidR="009B2D85">
        <w:rPr>
          <w:rFonts w:cs="Tahoma"/>
          <w:b/>
          <w:sz w:val="24"/>
          <w:szCs w:val="24"/>
        </w:rPr>
        <w:t xml:space="preserve"> </w:t>
      </w:r>
      <w:r w:rsidR="009B2D85">
        <w:rPr>
          <w:rFonts w:cs="Tahoma"/>
          <w:sz w:val="24"/>
          <w:szCs w:val="24"/>
        </w:rPr>
        <w:t xml:space="preserve">O parecer, pela </w:t>
      </w:r>
      <w:r w:rsidR="009B2D85">
        <w:rPr>
          <w:rFonts w:cs="Tahoma"/>
          <w:bCs/>
          <w:sz w:val="24"/>
          <w:szCs w:val="24"/>
        </w:rPr>
        <w:t>a</w:t>
      </w:r>
      <w:r w:rsidR="009B2D85" w:rsidRPr="009B2D85">
        <w:rPr>
          <w:rFonts w:cs="Tahoma"/>
          <w:bCs/>
          <w:sz w:val="24"/>
          <w:szCs w:val="24"/>
        </w:rPr>
        <w:t xml:space="preserve">dmissibilidade na forma da emenda nº 1 </w:t>
      </w:r>
      <w:r w:rsidR="009B2D85">
        <w:rPr>
          <w:rFonts w:cs="Tahoma"/>
          <w:bCs/>
          <w:sz w:val="24"/>
          <w:szCs w:val="24"/>
        </w:rPr>
        <w:t>–</w:t>
      </w:r>
      <w:r w:rsidR="009B2D85" w:rsidRPr="009B2D85">
        <w:rPr>
          <w:rFonts w:cs="Tahoma"/>
          <w:bCs/>
          <w:sz w:val="24"/>
          <w:szCs w:val="24"/>
        </w:rPr>
        <w:t xml:space="preserve"> CCJ</w:t>
      </w:r>
      <w:proofErr w:type="gramStart"/>
      <w:r w:rsidR="009B2D85">
        <w:rPr>
          <w:rFonts w:cs="Tahoma"/>
          <w:bCs/>
          <w:sz w:val="24"/>
          <w:szCs w:val="24"/>
        </w:rPr>
        <w:t xml:space="preserve">, </w:t>
      </w:r>
      <w:r w:rsidR="009B2D85">
        <w:rPr>
          <w:rFonts w:cs="Tahoma"/>
          <w:sz w:val="24"/>
          <w:szCs w:val="24"/>
        </w:rPr>
        <w:t>foi</w:t>
      </w:r>
      <w:proofErr w:type="gramEnd"/>
      <w:r w:rsidR="009B2D85">
        <w:rPr>
          <w:rFonts w:cs="Tahoma"/>
          <w:sz w:val="24"/>
          <w:szCs w:val="24"/>
        </w:rPr>
        <w:t xml:space="preserve"> aprovado por cinco votos.</w:t>
      </w:r>
      <w:r w:rsidR="00B30230">
        <w:rPr>
          <w:rFonts w:cs="Tahoma"/>
          <w:sz w:val="24"/>
          <w:szCs w:val="24"/>
        </w:rPr>
        <w:t xml:space="preserve"> O Deputado Robério Negreiros reassume a Presidência e passa à discussão do </w:t>
      </w:r>
      <w:r w:rsidR="00BB2EC5" w:rsidRPr="00A42F87">
        <w:rPr>
          <w:rFonts w:cs="Tahoma"/>
          <w:b/>
          <w:sz w:val="24"/>
          <w:szCs w:val="24"/>
        </w:rPr>
        <w:t>PROJETO DE LEI CO</w:t>
      </w:r>
      <w:r w:rsidR="00824936">
        <w:rPr>
          <w:rFonts w:cs="Tahoma"/>
          <w:b/>
          <w:sz w:val="24"/>
          <w:szCs w:val="24"/>
        </w:rPr>
        <w:t>M</w:t>
      </w:r>
      <w:r w:rsidR="00BB2EC5" w:rsidRPr="00A42F87">
        <w:rPr>
          <w:rFonts w:cs="Tahoma"/>
          <w:b/>
          <w:sz w:val="24"/>
          <w:szCs w:val="24"/>
        </w:rPr>
        <w:t xml:space="preserve">PLEMENTAR Nº 35, de 2012, </w:t>
      </w:r>
      <w:r w:rsidR="00BB2EC5" w:rsidRPr="00A42F87">
        <w:rPr>
          <w:rFonts w:cs="Tahoma"/>
          <w:sz w:val="24"/>
          <w:szCs w:val="24"/>
        </w:rPr>
        <w:t>de autoria da Deputada Eliana Pedrosa</w:t>
      </w:r>
      <w:r w:rsidR="00A42F87" w:rsidRPr="009B2D85">
        <w:rPr>
          <w:rFonts w:cs="Tahoma"/>
          <w:sz w:val="24"/>
          <w:szCs w:val="24"/>
        </w:rPr>
        <w:t>,</w:t>
      </w:r>
      <w:r w:rsidR="00A42F87" w:rsidRPr="009B2D85">
        <w:rPr>
          <w:rFonts w:cs="Tahoma"/>
          <w:b/>
          <w:sz w:val="24"/>
          <w:szCs w:val="24"/>
        </w:rPr>
        <w:t xml:space="preserve"> </w:t>
      </w:r>
      <w:r w:rsidR="00A42F87" w:rsidRPr="009B2D85">
        <w:rPr>
          <w:rFonts w:cs="Tahoma"/>
          <w:sz w:val="24"/>
          <w:szCs w:val="24"/>
        </w:rPr>
        <w:t>relatoria do</w:t>
      </w:r>
      <w:r w:rsidR="00A42F87">
        <w:rPr>
          <w:rFonts w:cs="Tahoma"/>
          <w:b/>
          <w:sz w:val="24"/>
          <w:szCs w:val="24"/>
        </w:rPr>
        <w:t xml:space="preserve"> </w:t>
      </w:r>
      <w:r w:rsidR="00A42F87" w:rsidRPr="009B2D85">
        <w:rPr>
          <w:rFonts w:cs="Tahoma"/>
          <w:bCs/>
          <w:sz w:val="24"/>
          <w:szCs w:val="24"/>
        </w:rPr>
        <w:t xml:space="preserve">Deputado Chico </w:t>
      </w:r>
      <w:r w:rsidR="00824936">
        <w:rPr>
          <w:rFonts w:cs="Tahoma"/>
          <w:bCs/>
          <w:sz w:val="24"/>
          <w:szCs w:val="24"/>
        </w:rPr>
        <w:t>Leite</w:t>
      </w:r>
      <w:r w:rsidR="00A42F87">
        <w:rPr>
          <w:rFonts w:cs="Tahoma"/>
          <w:bCs/>
          <w:sz w:val="24"/>
          <w:szCs w:val="24"/>
        </w:rPr>
        <w:t>,</w:t>
      </w:r>
      <w:r w:rsidR="00BB2EC5" w:rsidRPr="00A42F87">
        <w:rPr>
          <w:rFonts w:cs="Tahoma"/>
          <w:b/>
          <w:sz w:val="24"/>
          <w:szCs w:val="24"/>
        </w:rPr>
        <w:t xml:space="preserve"> </w:t>
      </w:r>
      <w:r w:rsidR="00BB2EC5" w:rsidRPr="00A42F87">
        <w:rPr>
          <w:rFonts w:cs="Tahoma"/>
          <w:sz w:val="24"/>
          <w:szCs w:val="24"/>
        </w:rPr>
        <w:t xml:space="preserve">que </w:t>
      </w:r>
      <w:r w:rsidR="00BB2EC5" w:rsidRPr="00A42F87">
        <w:rPr>
          <w:rFonts w:cs="Tahoma"/>
          <w:b/>
          <w:sz w:val="24"/>
          <w:szCs w:val="24"/>
        </w:rPr>
        <w:t xml:space="preserve">“altera a Lei Complementar nº 267, de 15 de dezembro de 1999, que </w:t>
      </w:r>
      <w:r w:rsidR="00BB2EC5" w:rsidRPr="00A42F87">
        <w:rPr>
          <w:rFonts w:cs="Tahoma"/>
          <w:b/>
          <w:i/>
          <w:sz w:val="24"/>
          <w:szCs w:val="24"/>
        </w:rPr>
        <w:t>dispõe sobre a criação de Programa de Apoio à Cultura – PAC”</w:t>
      </w:r>
      <w:r w:rsidR="00BB2EC5" w:rsidRPr="00A42F87">
        <w:rPr>
          <w:rFonts w:cs="Tahoma"/>
          <w:b/>
          <w:sz w:val="24"/>
          <w:szCs w:val="24"/>
        </w:rPr>
        <w:t>.</w:t>
      </w:r>
      <w:r w:rsidR="00B30230">
        <w:rPr>
          <w:rFonts w:cs="Tahoma"/>
          <w:b/>
          <w:sz w:val="24"/>
          <w:szCs w:val="24"/>
        </w:rPr>
        <w:t xml:space="preserve"> </w:t>
      </w:r>
      <w:r w:rsidR="00B30230">
        <w:rPr>
          <w:rFonts w:cs="Tahoma"/>
          <w:sz w:val="24"/>
          <w:szCs w:val="24"/>
        </w:rPr>
        <w:t xml:space="preserve">O Deputado Cláudio Abrantes pede vista ao projeto e é acatado pelo Presidente que, em seguida, devolve a Presidência ao Deputado Chico Leite. O Presidente coloca em votação a </w:t>
      </w:r>
      <w:r w:rsidR="00A42F87" w:rsidRPr="00BD0523">
        <w:rPr>
          <w:rFonts w:cs="Tahoma"/>
          <w:b/>
          <w:sz w:val="24"/>
          <w:szCs w:val="24"/>
        </w:rPr>
        <w:t xml:space="preserve">PROPOSTA DE EMENDA À LEI ORGÂNICA Nº 52, de 2013, </w:t>
      </w:r>
      <w:r w:rsidR="00A42F87" w:rsidRPr="00BD0523">
        <w:rPr>
          <w:rFonts w:cs="Tahoma"/>
          <w:sz w:val="24"/>
          <w:szCs w:val="24"/>
        </w:rPr>
        <w:t xml:space="preserve">de autoria do Deputado Chico Vigilante e </w:t>
      </w:r>
      <w:proofErr w:type="gramStart"/>
      <w:r w:rsidR="00A42F87" w:rsidRPr="00BD0523">
        <w:rPr>
          <w:rFonts w:cs="Tahoma"/>
          <w:sz w:val="24"/>
          <w:szCs w:val="24"/>
        </w:rPr>
        <w:t>outros, relatoria</w:t>
      </w:r>
      <w:proofErr w:type="gramEnd"/>
      <w:r w:rsidR="00A42F87" w:rsidRPr="00BD0523">
        <w:rPr>
          <w:rFonts w:cs="Tahoma"/>
          <w:sz w:val="24"/>
          <w:szCs w:val="24"/>
        </w:rPr>
        <w:t xml:space="preserve"> da Deputada Eliana Pedrosa,</w:t>
      </w:r>
      <w:r w:rsidR="00A42F87" w:rsidRPr="00BD0523">
        <w:rPr>
          <w:rFonts w:cs="Tahoma"/>
          <w:b/>
          <w:sz w:val="24"/>
          <w:szCs w:val="24"/>
        </w:rPr>
        <w:t xml:space="preserve"> </w:t>
      </w:r>
      <w:r w:rsidR="00A42F87" w:rsidRPr="00BD0523">
        <w:rPr>
          <w:rFonts w:cs="Tahoma"/>
          <w:sz w:val="24"/>
          <w:szCs w:val="24"/>
        </w:rPr>
        <w:t xml:space="preserve">que </w:t>
      </w:r>
      <w:r w:rsidR="00A42F87" w:rsidRPr="00BD0523">
        <w:rPr>
          <w:rFonts w:cs="Tahoma"/>
          <w:b/>
          <w:sz w:val="24"/>
          <w:szCs w:val="24"/>
        </w:rPr>
        <w:t>“altera o inciso XVIII do art. 19 e acrescenta os §§ 9º e 10º ao mesmo artigo da Lei Orgânica do Distrito Federal”.</w:t>
      </w:r>
      <w:r w:rsidR="00B30230">
        <w:rPr>
          <w:rFonts w:cs="Tahoma"/>
          <w:b/>
          <w:sz w:val="24"/>
          <w:szCs w:val="24"/>
        </w:rPr>
        <w:t xml:space="preserve"> </w:t>
      </w:r>
      <w:r w:rsidR="00B30230">
        <w:rPr>
          <w:rFonts w:cs="Tahoma"/>
          <w:sz w:val="24"/>
          <w:szCs w:val="24"/>
        </w:rPr>
        <w:t>Após o voto proferido pela relatora, Deputada Eliana Pedrosa, é concedi</w:t>
      </w:r>
      <w:r w:rsidR="00824936">
        <w:rPr>
          <w:rFonts w:cs="Tahoma"/>
          <w:sz w:val="24"/>
          <w:szCs w:val="24"/>
        </w:rPr>
        <w:t>d</w:t>
      </w:r>
      <w:r w:rsidR="00B30230">
        <w:rPr>
          <w:rFonts w:cs="Tahoma"/>
          <w:sz w:val="24"/>
          <w:szCs w:val="24"/>
        </w:rPr>
        <w:t xml:space="preserve">a vista ao deputado Robério Negreiros. O Deputado Aylton Gomes informa que, devido a compromissos, precisará retirar-se da reunião. </w:t>
      </w:r>
      <w:r w:rsidR="005270A7">
        <w:rPr>
          <w:rFonts w:cs="Tahoma"/>
          <w:sz w:val="24"/>
          <w:szCs w:val="24"/>
        </w:rPr>
        <w:t xml:space="preserve">O Deputado Cláudio Abrantes assume a Presidência e passa à discussão </w:t>
      </w:r>
      <w:r w:rsidR="00A740AB" w:rsidRPr="00BD0523">
        <w:rPr>
          <w:rFonts w:cs="Tahoma"/>
          <w:b/>
          <w:sz w:val="24"/>
          <w:szCs w:val="24"/>
        </w:rPr>
        <w:t>P</w:t>
      </w:r>
      <w:r w:rsidR="000B562B" w:rsidRPr="00BD0523">
        <w:rPr>
          <w:rFonts w:cs="Tahoma"/>
          <w:b/>
          <w:sz w:val="24"/>
          <w:szCs w:val="24"/>
        </w:rPr>
        <w:t xml:space="preserve">ROJETO DE </w:t>
      </w:r>
      <w:r w:rsidR="00A740AB" w:rsidRPr="00BD0523">
        <w:rPr>
          <w:rFonts w:cs="Tahoma"/>
          <w:b/>
          <w:sz w:val="24"/>
          <w:szCs w:val="24"/>
        </w:rPr>
        <w:t>L</w:t>
      </w:r>
      <w:r w:rsidR="000B562B" w:rsidRPr="00BD0523">
        <w:rPr>
          <w:rFonts w:cs="Tahoma"/>
          <w:b/>
          <w:sz w:val="24"/>
          <w:szCs w:val="24"/>
        </w:rPr>
        <w:t xml:space="preserve">EI </w:t>
      </w:r>
      <w:r w:rsidR="00A740AB" w:rsidRPr="00BD0523">
        <w:rPr>
          <w:rFonts w:cs="Tahoma"/>
          <w:b/>
          <w:sz w:val="24"/>
          <w:szCs w:val="24"/>
        </w:rPr>
        <w:t>C</w:t>
      </w:r>
      <w:r w:rsidR="000B562B" w:rsidRPr="00BD0523">
        <w:rPr>
          <w:rFonts w:cs="Tahoma"/>
          <w:b/>
          <w:sz w:val="24"/>
          <w:szCs w:val="24"/>
        </w:rPr>
        <w:t>OMPLEMENTAR Nº</w:t>
      </w:r>
      <w:r w:rsidR="00A740AB" w:rsidRPr="00BD0523">
        <w:rPr>
          <w:rFonts w:cs="Tahoma"/>
          <w:b/>
          <w:sz w:val="24"/>
          <w:szCs w:val="24"/>
        </w:rPr>
        <w:t xml:space="preserve"> 69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2013, </w:t>
      </w:r>
      <w:r w:rsidR="00A740AB" w:rsidRPr="00BD0523">
        <w:rPr>
          <w:rFonts w:cs="Tahoma"/>
          <w:sz w:val="24"/>
          <w:szCs w:val="24"/>
        </w:rPr>
        <w:t>de autoria do Deputado Chico Leite</w:t>
      </w:r>
      <w:r w:rsidR="003D1A93" w:rsidRPr="00BD0523">
        <w:rPr>
          <w:rFonts w:cs="Tahoma"/>
          <w:sz w:val="24"/>
          <w:szCs w:val="24"/>
        </w:rPr>
        <w:t xml:space="preserve">, relatoria do Deputado </w:t>
      </w:r>
      <w:r w:rsidR="003D1A93" w:rsidRPr="00BD0523">
        <w:rPr>
          <w:rFonts w:cs="Tahoma"/>
          <w:bCs/>
          <w:sz w:val="24"/>
          <w:szCs w:val="24"/>
        </w:rPr>
        <w:t>Robério Negreiros</w:t>
      </w:r>
      <w:r w:rsidR="003D1A93" w:rsidRPr="00BD0523">
        <w:rPr>
          <w:rFonts w:cs="Tahoma"/>
          <w:sz w:val="24"/>
          <w:szCs w:val="24"/>
        </w:rPr>
        <w:t>,</w:t>
      </w:r>
      <w:r w:rsidR="00A740AB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 xml:space="preserve">“altera a Lei Complementar nº 13, de </w:t>
      </w:r>
      <w:proofErr w:type="gramStart"/>
      <w:r w:rsidR="00A740AB" w:rsidRPr="00BD0523">
        <w:rPr>
          <w:rFonts w:cs="Tahoma"/>
          <w:b/>
          <w:sz w:val="24"/>
          <w:szCs w:val="24"/>
        </w:rPr>
        <w:t>3</w:t>
      </w:r>
      <w:proofErr w:type="gramEnd"/>
      <w:r w:rsidR="00A740AB" w:rsidRPr="00BD0523">
        <w:rPr>
          <w:rFonts w:cs="Tahoma"/>
          <w:b/>
          <w:sz w:val="24"/>
          <w:szCs w:val="24"/>
        </w:rPr>
        <w:t xml:space="preserve"> de setembro de 1996, que regulamenta o art. 69 da Lei Orgânica, dispondo sobre a elaboração, redação, alteração e consolidação das leis do Distrito Federal”.</w:t>
      </w:r>
      <w:r w:rsidR="00A42F87">
        <w:rPr>
          <w:rFonts w:cs="Tahoma"/>
          <w:b/>
          <w:sz w:val="24"/>
          <w:szCs w:val="24"/>
        </w:rPr>
        <w:t xml:space="preserve"> </w:t>
      </w:r>
      <w:r w:rsidR="00A42F87">
        <w:rPr>
          <w:rFonts w:cs="Tahoma"/>
          <w:sz w:val="24"/>
          <w:szCs w:val="24"/>
        </w:rPr>
        <w:t xml:space="preserve">O parecer pela </w:t>
      </w:r>
      <w:r w:rsidR="00A42F87">
        <w:rPr>
          <w:rFonts w:cs="Tahoma"/>
          <w:bCs/>
          <w:sz w:val="24"/>
          <w:szCs w:val="24"/>
        </w:rPr>
        <w:t xml:space="preserve">admissibilidade </w:t>
      </w:r>
      <w:r w:rsidR="00A42F87">
        <w:rPr>
          <w:rFonts w:cs="Tahoma"/>
          <w:sz w:val="24"/>
          <w:szCs w:val="24"/>
        </w:rPr>
        <w:t>foi aprovado por quatro votos. Houve uma ausência.</w:t>
      </w:r>
      <w:r w:rsidR="005270A7">
        <w:rPr>
          <w:rFonts w:cs="Tahoma"/>
          <w:sz w:val="24"/>
          <w:szCs w:val="24"/>
        </w:rPr>
        <w:t xml:space="preserve"> O Deputado Chico </w:t>
      </w:r>
      <w:r w:rsidR="00824936">
        <w:rPr>
          <w:rFonts w:cs="Tahoma"/>
          <w:sz w:val="24"/>
          <w:szCs w:val="24"/>
        </w:rPr>
        <w:t>Leite</w:t>
      </w:r>
      <w:r w:rsidR="005270A7">
        <w:rPr>
          <w:rFonts w:cs="Tahoma"/>
          <w:sz w:val="24"/>
          <w:szCs w:val="24"/>
        </w:rPr>
        <w:t xml:space="preserve"> reassume a Presidência e coloca em votação o </w:t>
      </w:r>
      <w:r w:rsidR="00BB2EC5" w:rsidRPr="00A42F87">
        <w:rPr>
          <w:rFonts w:cs="Tahoma"/>
          <w:b/>
          <w:sz w:val="24"/>
          <w:szCs w:val="24"/>
        </w:rPr>
        <w:t xml:space="preserve">PROJETO DE LEI Nº 439, de 2007, </w:t>
      </w:r>
      <w:r w:rsidR="00BB2EC5" w:rsidRPr="00A42F87">
        <w:rPr>
          <w:rFonts w:cs="Tahoma"/>
          <w:sz w:val="24"/>
          <w:szCs w:val="24"/>
        </w:rPr>
        <w:t>de autoria do Deputado Cristiano Araújo,</w:t>
      </w:r>
      <w:r w:rsidR="00A42F87" w:rsidRPr="00A42F87">
        <w:rPr>
          <w:rFonts w:cs="Tahoma"/>
          <w:sz w:val="24"/>
          <w:szCs w:val="24"/>
        </w:rPr>
        <w:t xml:space="preserve"> relatoria do </w:t>
      </w:r>
      <w:r w:rsidR="00A42F87" w:rsidRPr="00A42F87">
        <w:rPr>
          <w:rFonts w:cs="Tahoma"/>
          <w:bCs/>
          <w:sz w:val="24"/>
          <w:szCs w:val="24"/>
        </w:rPr>
        <w:t>Deputado Robério Negreiros,</w:t>
      </w:r>
      <w:r w:rsidR="00BB2EC5" w:rsidRPr="00A42F87">
        <w:rPr>
          <w:rFonts w:cs="Tahoma"/>
          <w:b/>
          <w:sz w:val="24"/>
          <w:szCs w:val="24"/>
        </w:rPr>
        <w:t xml:space="preserve"> </w:t>
      </w:r>
      <w:r w:rsidR="00BB2EC5" w:rsidRPr="00A42F87">
        <w:rPr>
          <w:rFonts w:cs="Tahoma"/>
          <w:sz w:val="24"/>
          <w:szCs w:val="24"/>
        </w:rPr>
        <w:t xml:space="preserve">que </w:t>
      </w:r>
      <w:r w:rsidR="00BB2EC5" w:rsidRPr="00A42F87">
        <w:rPr>
          <w:rFonts w:cs="Tahoma"/>
          <w:b/>
          <w:sz w:val="24"/>
          <w:szCs w:val="24"/>
        </w:rPr>
        <w:t>“dispõe sobre a obrigatoriedade da divulgação do seguro de acidente aos usuários do Sistema de Transportes Público do Distrito Federal e dá outras providências</w:t>
      </w:r>
      <w:r w:rsidR="00BB2EC5" w:rsidRPr="00A42F87">
        <w:rPr>
          <w:rFonts w:cs="Tahoma"/>
          <w:b/>
          <w:i/>
          <w:sz w:val="24"/>
          <w:szCs w:val="24"/>
        </w:rPr>
        <w:t>”</w:t>
      </w:r>
      <w:r w:rsidR="00BB2EC5" w:rsidRPr="00A42F87">
        <w:rPr>
          <w:rFonts w:cs="Tahoma"/>
          <w:b/>
          <w:sz w:val="24"/>
          <w:szCs w:val="24"/>
        </w:rPr>
        <w:t>.</w:t>
      </w:r>
      <w:r w:rsidR="00A42F87">
        <w:rPr>
          <w:rFonts w:cs="Tahoma"/>
          <w:b/>
          <w:sz w:val="24"/>
          <w:szCs w:val="24"/>
        </w:rPr>
        <w:t xml:space="preserve"> </w:t>
      </w:r>
      <w:r w:rsidR="00A42F87">
        <w:rPr>
          <w:rFonts w:cs="Tahoma"/>
          <w:sz w:val="24"/>
          <w:szCs w:val="24"/>
        </w:rPr>
        <w:t xml:space="preserve">O parecer, pela </w:t>
      </w:r>
      <w:r w:rsidR="00A42F87">
        <w:rPr>
          <w:rFonts w:cs="Tahoma"/>
          <w:bCs/>
          <w:sz w:val="24"/>
          <w:szCs w:val="24"/>
        </w:rPr>
        <w:t xml:space="preserve">admissibilidade </w:t>
      </w:r>
      <w:r w:rsidR="00A42F87" w:rsidRPr="00A42F87">
        <w:rPr>
          <w:rFonts w:cs="Tahoma"/>
          <w:bCs/>
          <w:sz w:val="24"/>
          <w:szCs w:val="24"/>
        </w:rPr>
        <w:t xml:space="preserve">na forma da emenda nº 1 </w:t>
      </w:r>
      <w:r w:rsidR="00A42F87">
        <w:rPr>
          <w:rFonts w:cs="Tahoma"/>
          <w:bCs/>
          <w:sz w:val="24"/>
          <w:szCs w:val="24"/>
        </w:rPr>
        <w:t>–</w:t>
      </w:r>
      <w:r w:rsidR="00A42F87" w:rsidRPr="00A42F87">
        <w:rPr>
          <w:rFonts w:cs="Tahoma"/>
          <w:bCs/>
          <w:sz w:val="24"/>
          <w:szCs w:val="24"/>
        </w:rPr>
        <w:t xml:space="preserve"> CEOF</w:t>
      </w:r>
      <w:proofErr w:type="gramStart"/>
      <w:r w:rsidR="00A42F87">
        <w:rPr>
          <w:rFonts w:cs="Tahoma"/>
          <w:bCs/>
          <w:sz w:val="24"/>
          <w:szCs w:val="24"/>
        </w:rPr>
        <w:t>,</w:t>
      </w:r>
      <w:r w:rsidR="00A42F87">
        <w:rPr>
          <w:rFonts w:cs="Tahoma"/>
          <w:sz w:val="24"/>
          <w:szCs w:val="24"/>
        </w:rPr>
        <w:t xml:space="preserve"> foi</w:t>
      </w:r>
      <w:proofErr w:type="gramEnd"/>
      <w:r w:rsidR="00A42F87">
        <w:rPr>
          <w:rFonts w:cs="Tahoma"/>
          <w:sz w:val="24"/>
          <w:szCs w:val="24"/>
        </w:rPr>
        <w:t xml:space="preserve"> aprovado por quatro votos. Houve uma ausência.</w:t>
      </w:r>
      <w:r w:rsidR="005270A7">
        <w:rPr>
          <w:rFonts w:cs="Tahoma"/>
          <w:sz w:val="24"/>
          <w:szCs w:val="24"/>
        </w:rPr>
        <w:t xml:space="preserve"> Em seguida, vota-se o </w:t>
      </w:r>
      <w:r w:rsidR="00BB2EC5" w:rsidRPr="00A42F87">
        <w:rPr>
          <w:rFonts w:cs="Tahoma"/>
          <w:b/>
          <w:sz w:val="24"/>
          <w:szCs w:val="24"/>
        </w:rPr>
        <w:t xml:space="preserve">PROJETO DE LEI Nº 792, de 2008 – apenso PROJETO DE LEI Nº 801, de 2008, </w:t>
      </w:r>
      <w:r w:rsidR="00BB2EC5" w:rsidRPr="00A42F87">
        <w:rPr>
          <w:rFonts w:cs="Tahoma"/>
          <w:sz w:val="24"/>
          <w:szCs w:val="24"/>
        </w:rPr>
        <w:t xml:space="preserve">de autoria do Deputado </w:t>
      </w:r>
      <w:proofErr w:type="spellStart"/>
      <w:r w:rsidR="00BB2EC5" w:rsidRPr="00A42F87">
        <w:rPr>
          <w:rFonts w:cs="Tahoma"/>
          <w:sz w:val="24"/>
          <w:szCs w:val="24"/>
        </w:rPr>
        <w:t>Alírio</w:t>
      </w:r>
      <w:proofErr w:type="spellEnd"/>
      <w:r w:rsidR="00BB2EC5" w:rsidRPr="00A42F87">
        <w:rPr>
          <w:rFonts w:cs="Tahoma"/>
          <w:sz w:val="24"/>
          <w:szCs w:val="24"/>
        </w:rPr>
        <w:t xml:space="preserve"> Neto</w:t>
      </w:r>
      <w:r w:rsidR="00A42F87" w:rsidRPr="00A42F87">
        <w:rPr>
          <w:rFonts w:cs="Tahoma"/>
          <w:sz w:val="24"/>
          <w:szCs w:val="24"/>
        </w:rPr>
        <w:t xml:space="preserve">, relatoria do </w:t>
      </w:r>
      <w:r w:rsidR="00A42F87" w:rsidRPr="00A42F87">
        <w:rPr>
          <w:rFonts w:cs="Tahoma"/>
          <w:bCs/>
          <w:sz w:val="24"/>
          <w:szCs w:val="24"/>
        </w:rPr>
        <w:t>Deputado Robério Negreiros,</w:t>
      </w:r>
      <w:r w:rsidR="00A42F87" w:rsidRPr="00A42F87">
        <w:rPr>
          <w:rFonts w:cs="Tahoma"/>
          <w:b/>
          <w:sz w:val="24"/>
          <w:szCs w:val="24"/>
        </w:rPr>
        <w:t xml:space="preserve"> </w:t>
      </w:r>
      <w:r w:rsidR="00BB2EC5" w:rsidRPr="00A42F87">
        <w:rPr>
          <w:rFonts w:cs="Tahoma"/>
          <w:sz w:val="24"/>
          <w:szCs w:val="24"/>
        </w:rPr>
        <w:t xml:space="preserve">que </w:t>
      </w:r>
      <w:r w:rsidR="00BB2EC5" w:rsidRPr="00A42F87">
        <w:rPr>
          <w:rFonts w:cs="Tahoma"/>
          <w:b/>
          <w:sz w:val="24"/>
          <w:szCs w:val="24"/>
        </w:rPr>
        <w:t xml:space="preserve">“dispõe sobre o lançamento e cobrança do IPVA, IPTU/TLP e dá outras </w:t>
      </w:r>
      <w:r w:rsidR="00BB2EC5" w:rsidRPr="00A42F87">
        <w:rPr>
          <w:rFonts w:cs="Tahoma"/>
          <w:b/>
          <w:sz w:val="24"/>
          <w:szCs w:val="24"/>
        </w:rPr>
        <w:lastRenderedPageBreak/>
        <w:t>providências</w:t>
      </w:r>
      <w:r w:rsidR="00BB2EC5" w:rsidRPr="00A42F87">
        <w:rPr>
          <w:rFonts w:cs="Tahoma"/>
          <w:b/>
          <w:i/>
          <w:sz w:val="24"/>
          <w:szCs w:val="24"/>
        </w:rPr>
        <w:t>”</w:t>
      </w:r>
      <w:r w:rsidR="00BB2EC5" w:rsidRPr="00A42F87">
        <w:rPr>
          <w:rFonts w:cs="Tahoma"/>
          <w:b/>
          <w:sz w:val="24"/>
          <w:szCs w:val="24"/>
        </w:rPr>
        <w:t>.</w:t>
      </w:r>
      <w:r w:rsidR="00A42F87" w:rsidRPr="00A42F87">
        <w:rPr>
          <w:rFonts w:cs="Tahoma"/>
          <w:b/>
          <w:sz w:val="24"/>
          <w:szCs w:val="24"/>
        </w:rPr>
        <w:t xml:space="preserve"> </w:t>
      </w:r>
      <w:r w:rsidR="00A42F87">
        <w:rPr>
          <w:rFonts w:cs="Tahoma"/>
          <w:sz w:val="24"/>
          <w:szCs w:val="24"/>
        </w:rPr>
        <w:t xml:space="preserve">O parecer, pela </w:t>
      </w:r>
      <w:r w:rsidR="00A42F87">
        <w:rPr>
          <w:rFonts w:cs="Tahoma"/>
          <w:bCs/>
          <w:sz w:val="24"/>
          <w:szCs w:val="24"/>
        </w:rPr>
        <w:t xml:space="preserve">admissibilidade </w:t>
      </w:r>
      <w:r w:rsidR="00A42F87" w:rsidRPr="00A42F87">
        <w:rPr>
          <w:rFonts w:cs="Tahoma"/>
          <w:bCs/>
          <w:sz w:val="24"/>
          <w:szCs w:val="24"/>
        </w:rPr>
        <w:t xml:space="preserve">na forma da emenda nº 1 </w:t>
      </w:r>
      <w:r w:rsidR="00A42F87">
        <w:rPr>
          <w:rFonts w:cs="Tahoma"/>
          <w:bCs/>
          <w:sz w:val="24"/>
          <w:szCs w:val="24"/>
        </w:rPr>
        <w:t>–</w:t>
      </w:r>
      <w:r w:rsidR="00A42F87" w:rsidRPr="00A42F87">
        <w:rPr>
          <w:rFonts w:cs="Tahoma"/>
          <w:bCs/>
          <w:sz w:val="24"/>
          <w:szCs w:val="24"/>
        </w:rPr>
        <w:t xml:space="preserve"> CEOF</w:t>
      </w:r>
      <w:proofErr w:type="gramStart"/>
      <w:r w:rsidR="00A42F87">
        <w:rPr>
          <w:rFonts w:cs="Tahoma"/>
          <w:bCs/>
          <w:sz w:val="24"/>
          <w:szCs w:val="24"/>
        </w:rPr>
        <w:t xml:space="preserve">, </w:t>
      </w:r>
      <w:r w:rsidR="00A42F87">
        <w:rPr>
          <w:rFonts w:cs="Tahoma"/>
          <w:sz w:val="24"/>
          <w:szCs w:val="24"/>
        </w:rPr>
        <w:t>foi</w:t>
      </w:r>
      <w:proofErr w:type="gramEnd"/>
      <w:r w:rsidR="00A42F87">
        <w:rPr>
          <w:rFonts w:cs="Tahoma"/>
          <w:sz w:val="24"/>
          <w:szCs w:val="24"/>
        </w:rPr>
        <w:t xml:space="preserve"> aprovado por quatro votos. Houve uma ausência.</w:t>
      </w:r>
      <w:r w:rsidR="005270A7">
        <w:rPr>
          <w:rFonts w:cs="Tahoma"/>
          <w:sz w:val="24"/>
          <w:szCs w:val="24"/>
        </w:rPr>
        <w:t xml:space="preserve"> O Presidente coloca em discussão o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1129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2009, </w:t>
      </w:r>
      <w:r w:rsidR="00A740AB" w:rsidRPr="00BD0523">
        <w:rPr>
          <w:rFonts w:cs="Tahoma"/>
          <w:sz w:val="24"/>
          <w:szCs w:val="24"/>
        </w:rPr>
        <w:t xml:space="preserve">de autoria do Deputado </w:t>
      </w:r>
      <w:proofErr w:type="spellStart"/>
      <w:r w:rsidR="00A740AB" w:rsidRPr="00BD0523">
        <w:rPr>
          <w:rFonts w:cs="Tahoma"/>
          <w:sz w:val="24"/>
          <w:szCs w:val="24"/>
        </w:rPr>
        <w:t>Raad</w:t>
      </w:r>
      <w:proofErr w:type="spellEnd"/>
      <w:r w:rsidR="00A740AB" w:rsidRPr="00BD0523">
        <w:rPr>
          <w:rFonts w:cs="Tahoma"/>
          <w:sz w:val="24"/>
          <w:szCs w:val="24"/>
        </w:rPr>
        <w:t xml:space="preserve"> </w:t>
      </w:r>
      <w:proofErr w:type="spellStart"/>
      <w:r w:rsidR="00A740AB" w:rsidRPr="00BD0523">
        <w:rPr>
          <w:rFonts w:cs="Tahoma"/>
          <w:sz w:val="24"/>
          <w:szCs w:val="24"/>
        </w:rPr>
        <w:t>Massouh</w:t>
      </w:r>
      <w:proofErr w:type="spellEnd"/>
      <w:r w:rsidR="003D1A93" w:rsidRPr="00BD0523">
        <w:rPr>
          <w:rFonts w:cs="Tahoma"/>
          <w:sz w:val="24"/>
          <w:szCs w:val="24"/>
        </w:rPr>
        <w:t xml:space="preserve">, relatoria do Deputado </w:t>
      </w:r>
      <w:r w:rsidR="003D1A93" w:rsidRPr="00BD0523">
        <w:rPr>
          <w:rFonts w:cs="Tahoma"/>
          <w:bCs/>
          <w:sz w:val="24"/>
          <w:szCs w:val="24"/>
        </w:rPr>
        <w:t>Robério Negreiros</w:t>
      </w:r>
      <w:r w:rsidR="003D1A93" w:rsidRPr="00BD0523">
        <w:rPr>
          <w:rFonts w:cs="Tahoma"/>
          <w:sz w:val="24"/>
          <w:szCs w:val="24"/>
        </w:rPr>
        <w:t>,</w:t>
      </w:r>
      <w:r w:rsidR="00A740AB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>“dispõe sobre a criação de cemitérios públicos populares no âmbito do Distrito Federal”.</w:t>
      </w:r>
      <w:r w:rsidR="00A42F87">
        <w:rPr>
          <w:rFonts w:cs="Tahoma"/>
          <w:b/>
          <w:sz w:val="24"/>
          <w:szCs w:val="24"/>
        </w:rPr>
        <w:t xml:space="preserve"> </w:t>
      </w:r>
      <w:r w:rsidR="00A42F87">
        <w:rPr>
          <w:rFonts w:cs="Tahoma"/>
          <w:sz w:val="24"/>
          <w:szCs w:val="24"/>
        </w:rPr>
        <w:t>O parecer pela in</w:t>
      </w:r>
      <w:r w:rsidR="00A42F87">
        <w:rPr>
          <w:rFonts w:cs="Tahoma"/>
          <w:bCs/>
          <w:sz w:val="24"/>
          <w:szCs w:val="24"/>
        </w:rPr>
        <w:t xml:space="preserve">admissibilidade </w:t>
      </w:r>
      <w:r w:rsidR="00A42F87">
        <w:rPr>
          <w:rFonts w:cs="Tahoma"/>
          <w:sz w:val="24"/>
          <w:szCs w:val="24"/>
        </w:rPr>
        <w:t>foi aprovado por quatro votos. Houve uma ausência.</w:t>
      </w:r>
      <w:r w:rsidR="005270A7">
        <w:rPr>
          <w:rFonts w:cs="Tahoma"/>
          <w:sz w:val="24"/>
          <w:szCs w:val="24"/>
        </w:rPr>
        <w:t xml:space="preserve"> Antes da votação o relator informa a correção, no parecer, alterando de </w:t>
      </w:r>
      <w:r w:rsidR="005270A7" w:rsidRPr="005270A7">
        <w:rPr>
          <w:rFonts w:cs="Tahoma"/>
          <w:sz w:val="24"/>
          <w:szCs w:val="24"/>
        </w:rPr>
        <w:t>Secretaria de Desenvolvimento Social e Transferência de Renda</w:t>
      </w:r>
      <w:r w:rsidR="005270A7">
        <w:rPr>
          <w:rFonts w:cs="Tahoma"/>
          <w:sz w:val="24"/>
          <w:szCs w:val="24"/>
        </w:rPr>
        <w:t xml:space="preserve"> – SEDEST, para </w:t>
      </w:r>
      <w:r w:rsidR="005270A7" w:rsidRPr="005270A7">
        <w:rPr>
          <w:rFonts w:cs="Tahoma"/>
          <w:sz w:val="24"/>
          <w:szCs w:val="24"/>
        </w:rPr>
        <w:t xml:space="preserve">Secretaria de Justiça, Direitos Humanos e Cidadania do </w:t>
      </w:r>
      <w:r w:rsidR="005270A7" w:rsidRPr="005270A7">
        <w:rPr>
          <w:rFonts w:cs="Tahoma"/>
          <w:bCs/>
          <w:sz w:val="24"/>
          <w:szCs w:val="24"/>
        </w:rPr>
        <w:t>Distrito Federal</w:t>
      </w:r>
      <w:r w:rsidR="005270A7">
        <w:rPr>
          <w:rFonts w:cs="Tahoma"/>
          <w:bCs/>
          <w:sz w:val="24"/>
          <w:szCs w:val="24"/>
        </w:rPr>
        <w:t xml:space="preserve"> – </w:t>
      </w:r>
      <w:r w:rsidR="005270A7">
        <w:rPr>
          <w:rFonts w:cs="Tahoma"/>
          <w:sz w:val="24"/>
          <w:szCs w:val="24"/>
        </w:rPr>
        <w:t xml:space="preserve">SEJUS. Passa-se à votação do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502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2011, </w:t>
      </w:r>
      <w:r w:rsidR="00A740AB" w:rsidRPr="00BD0523">
        <w:rPr>
          <w:rFonts w:cs="Tahoma"/>
          <w:sz w:val="24"/>
          <w:szCs w:val="24"/>
        </w:rPr>
        <w:t>de autoria do Deputado Olair Francisco</w:t>
      </w:r>
      <w:r w:rsidR="003D1A93" w:rsidRPr="00BD0523">
        <w:rPr>
          <w:rFonts w:cs="Tahoma"/>
          <w:sz w:val="24"/>
          <w:szCs w:val="24"/>
        </w:rPr>
        <w:t xml:space="preserve">, relatoria do Deputado </w:t>
      </w:r>
      <w:r w:rsidR="003D1A93" w:rsidRPr="00BD0523">
        <w:rPr>
          <w:rFonts w:cs="Tahoma"/>
          <w:bCs/>
          <w:sz w:val="24"/>
          <w:szCs w:val="24"/>
        </w:rPr>
        <w:t>Robério Negreiros</w:t>
      </w:r>
      <w:r w:rsidR="003D1A93" w:rsidRPr="00BD0523">
        <w:rPr>
          <w:rFonts w:cs="Tahoma"/>
          <w:sz w:val="24"/>
          <w:szCs w:val="24"/>
        </w:rPr>
        <w:t>,</w:t>
      </w:r>
      <w:r w:rsidR="00A740AB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>“proíbe a cobrança de mais uma taxa de matrícula anual para estudantes da rede privada de ensino superior do Distrito Federal”.</w:t>
      </w:r>
      <w:r w:rsidR="00A42F87">
        <w:rPr>
          <w:rFonts w:cs="Tahoma"/>
          <w:b/>
          <w:sz w:val="24"/>
          <w:szCs w:val="24"/>
        </w:rPr>
        <w:t xml:space="preserve"> </w:t>
      </w:r>
      <w:r w:rsidR="00A42F87">
        <w:rPr>
          <w:rFonts w:cs="Tahoma"/>
          <w:sz w:val="24"/>
          <w:szCs w:val="24"/>
        </w:rPr>
        <w:t xml:space="preserve">O parecer, pela </w:t>
      </w:r>
      <w:r w:rsidR="00A42F87">
        <w:rPr>
          <w:rFonts w:cs="Tahoma"/>
          <w:bCs/>
          <w:sz w:val="24"/>
          <w:szCs w:val="24"/>
        </w:rPr>
        <w:t xml:space="preserve">admissibilidade </w:t>
      </w:r>
      <w:r w:rsidR="00A42F87" w:rsidRPr="00A42F87">
        <w:rPr>
          <w:rFonts w:cs="Tahoma"/>
          <w:bCs/>
          <w:sz w:val="24"/>
          <w:szCs w:val="24"/>
        </w:rPr>
        <w:t xml:space="preserve">na forma da emenda nº 1 </w:t>
      </w:r>
      <w:r w:rsidR="00A42F87">
        <w:rPr>
          <w:rFonts w:cs="Tahoma"/>
          <w:bCs/>
          <w:sz w:val="24"/>
          <w:szCs w:val="24"/>
        </w:rPr>
        <w:t>–</w:t>
      </w:r>
      <w:r w:rsidR="00A42F87" w:rsidRPr="00A42F87">
        <w:rPr>
          <w:rFonts w:cs="Tahoma"/>
          <w:bCs/>
          <w:sz w:val="24"/>
          <w:szCs w:val="24"/>
        </w:rPr>
        <w:t xml:space="preserve"> </w:t>
      </w:r>
      <w:r w:rsidR="00A42F87">
        <w:rPr>
          <w:rFonts w:cs="Tahoma"/>
          <w:bCs/>
          <w:sz w:val="24"/>
          <w:szCs w:val="24"/>
        </w:rPr>
        <w:t>CCJ</w:t>
      </w:r>
      <w:proofErr w:type="gramStart"/>
      <w:r w:rsidR="00A42F87">
        <w:rPr>
          <w:rFonts w:cs="Tahoma"/>
          <w:bCs/>
          <w:sz w:val="24"/>
          <w:szCs w:val="24"/>
        </w:rPr>
        <w:t xml:space="preserve">, </w:t>
      </w:r>
      <w:r w:rsidR="00A42F87">
        <w:rPr>
          <w:rFonts w:cs="Tahoma"/>
          <w:sz w:val="24"/>
          <w:szCs w:val="24"/>
        </w:rPr>
        <w:t>foi</w:t>
      </w:r>
      <w:proofErr w:type="gramEnd"/>
      <w:r w:rsidR="00A42F87">
        <w:rPr>
          <w:rFonts w:cs="Tahoma"/>
          <w:sz w:val="24"/>
          <w:szCs w:val="24"/>
        </w:rPr>
        <w:t xml:space="preserve"> aprovado por quatro votos. Houve uma ausência.</w:t>
      </w:r>
      <w:r w:rsidR="005270A7">
        <w:rPr>
          <w:rFonts w:cs="Tahoma"/>
          <w:sz w:val="24"/>
          <w:szCs w:val="24"/>
        </w:rPr>
        <w:t xml:space="preserve"> O Presidente coloca em discussão o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934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2012, </w:t>
      </w:r>
      <w:r w:rsidR="00A740AB" w:rsidRPr="00BD0523">
        <w:rPr>
          <w:rFonts w:cs="Tahoma"/>
          <w:sz w:val="24"/>
          <w:szCs w:val="24"/>
        </w:rPr>
        <w:t>de autoria do Deputado Benedito Domingos</w:t>
      </w:r>
      <w:r w:rsidR="003D1A93" w:rsidRPr="00BD0523">
        <w:rPr>
          <w:rFonts w:cs="Tahoma"/>
          <w:sz w:val="24"/>
          <w:szCs w:val="24"/>
        </w:rPr>
        <w:t xml:space="preserve">, relatoria do Deputado </w:t>
      </w:r>
      <w:r w:rsidR="003D1A93" w:rsidRPr="00BD0523">
        <w:rPr>
          <w:rFonts w:cs="Tahoma"/>
          <w:bCs/>
          <w:sz w:val="24"/>
          <w:szCs w:val="24"/>
        </w:rPr>
        <w:t>Robério Negreiros</w:t>
      </w:r>
      <w:r w:rsidR="003D1A93" w:rsidRPr="00BD0523">
        <w:rPr>
          <w:rFonts w:cs="Tahoma"/>
          <w:sz w:val="24"/>
          <w:szCs w:val="24"/>
        </w:rPr>
        <w:t>,</w:t>
      </w:r>
      <w:r w:rsidR="00A740AB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>“dispõe sobre o Instituto de Defesa do Consumidor do Distrito Federal dar publicidade, anualmente, ao cadastro dos fornecedores e prestadores de serviços cujas atuações sejam ou tenham sido comprovadamente lesivas aos consumidores no âmbito o Distrito Federal”.</w:t>
      </w:r>
      <w:r w:rsidR="00A42F87">
        <w:rPr>
          <w:rFonts w:cs="Tahoma"/>
          <w:b/>
          <w:sz w:val="24"/>
          <w:szCs w:val="24"/>
        </w:rPr>
        <w:t xml:space="preserve"> </w:t>
      </w:r>
      <w:r w:rsidR="00A42F87">
        <w:rPr>
          <w:rFonts w:cs="Tahoma"/>
          <w:sz w:val="24"/>
          <w:szCs w:val="24"/>
        </w:rPr>
        <w:t xml:space="preserve">O parecer pela </w:t>
      </w:r>
      <w:r w:rsidR="00A42F87">
        <w:rPr>
          <w:rFonts w:cs="Tahoma"/>
          <w:bCs/>
          <w:sz w:val="24"/>
          <w:szCs w:val="24"/>
        </w:rPr>
        <w:t xml:space="preserve">admissibilidade </w:t>
      </w:r>
      <w:r w:rsidR="00A42F87">
        <w:rPr>
          <w:rFonts w:cs="Tahoma"/>
          <w:sz w:val="24"/>
          <w:szCs w:val="24"/>
        </w:rPr>
        <w:t>foi aprovado por quatro votos. Houve uma ausência.</w:t>
      </w:r>
      <w:r w:rsidR="005270A7">
        <w:rPr>
          <w:rFonts w:cs="Tahoma"/>
          <w:sz w:val="24"/>
          <w:szCs w:val="24"/>
        </w:rPr>
        <w:t xml:space="preserve"> O Deputado Chico Leite passa à votação do </w:t>
      </w:r>
      <w:r w:rsidR="00BB2EC5" w:rsidRPr="00A42F87">
        <w:rPr>
          <w:rFonts w:cs="Tahoma"/>
          <w:b/>
          <w:sz w:val="24"/>
          <w:szCs w:val="24"/>
        </w:rPr>
        <w:t xml:space="preserve">PROJETO DE LEI Nº 1192, de 2012, </w:t>
      </w:r>
      <w:r w:rsidR="00BB2EC5" w:rsidRPr="00A42F87">
        <w:rPr>
          <w:rFonts w:cs="Tahoma"/>
          <w:sz w:val="24"/>
          <w:szCs w:val="24"/>
        </w:rPr>
        <w:t>de autoria da Deputada Eliana Pedrosa</w:t>
      </w:r>
      <w:r w:rsidR="00A42F87" w:rsidRPr="00BD0523">
        <w:rPr>
          <w:rFonts w:cs="Tahoma"/>
          <w:sz w:val="24"/>
          <w:szCs w:val="24"/>
        </w:rPr>
        <w:t xml:space="preserve">, relatoria do Deputado </w:t>
      </w:r>
      <w:r w:rsidR="00A42F87" w:rsidRPr="00BD0523">
        <w:rPr>
          <w:rFonts w:cs="Tahoma"/>
          <w:bCs/>
          <w:sz w:val="24"/>
          <w:szCs w:val="24"/>
        </w:rPr>
        <w:t>Robério Negreiros</w:t>
      </w:r>
      <w:r w:rsidR="00BB2EC5" w:rsidRPr="00A42F87">
        <w:rPr>
          <w:rFonts w:cs="Tahoma"/>
          <w:sz w:val="24"/>
          <w:szCs w:val="24"/>
        </w:rPr>
        <w:t>,</w:t>
      </w:r>
      <w:r w:rsidR="00BB2EC5" w:rsidRPr="00A42F87">
        <w:rPr>
          <w:rFonts w:cs="Tahoma"/>
          <w:b/>
          <w:sz w:val="24"/>
          <w:szCs w:val="24"/>
        </w:rPr>
        <w:t xml:space="preserve"> </w:t>
      </w:r>
      <w:r w:rsidR="00BB2EC5" w:rsidRPr="00A42F87">
        <w:rPr>
          <w:rFonts w:cs="Tahoma"/>
          <w:sz w:val="24"/>
          <w:szCs w:val="24"/>
        </w:rPr>
        <w:t xml:space="preserve">que </w:t>
      </w:r>
      <w:r w:rsidR="00BB2EC5" w:rsidRPr="00A42F87">
        <w:rPr>
          <w:rFonts w:cs="Tahoma"/>
          <w:b/>
          <w:sz w:val="24"/>
          <w:szCs w:val="24"/>
        </w:rPr>
        <w:t>“dispõe sobre o mobiliário escolar da rede pública de ensino e dá outras providências”.</w:t>
      </w:r>
      <w:r w:rsidR="00A42F87">
        <w:rPr>
          <w:rFonts w:cs="Tahoma"/>
          <w:b/>
          <w:sz w:val="24"/>
          <w:szCs w:val="24"/>
        </w:rPr>
        <w:t xml:space="preserve"> </w:t>
      </w:r>
      <w:r w:rsidR="00A42F87">
        <w:rPr>
          <w:rFonts w:cs="Tahoma"/>
          <w:sz w:val="24"/>
          <w:szCs w:val="24"/>
        </w:rPr>
        <w:t xml:space="preserve">O parecer, pela </w:t>
      </w:r>
      <w:r w:rsidR="00A42F87">
        <w:rPr>
          <w:rFonts w:cs="Tahoma"/>
          <w:bCs/>
          <w:sz w:val="24"/>
          <w:szCs w:val="24"/>
        </w:rPr>
        <w:t xml:space="preserve">admissibilidade </w:t>
      </w:r>
      <w:r w:rsidR="00A42F87" w:rsidRPr="00A42F87">
        <w:rPr>
          <w:rFonts w:cs="Tahoma"/>
          <w:bCs/>
          <w:sz w:val="24"/>
          <w:szCs w:val="24"/>
        </w:rPr>
        <w:t>na forma das emendas nº 1 e nº 2 – CCJ</w:t>
      </w:r>
      <w:proofErr w:type="gramStart"/>
      <w:r w:rsidR="00A42F87">
        <w:rPr>
          <w:rFonts w:cs="Tahoma"/>
          <w:bCs/>
          <w:sz w:val="24"/>
          <w:szCs w:val="24"/>
        </w:rPr>
        <w:t xml:space="preserve">, </w:t>
      </w:r>
      <w:r w:rsidR="00A42F87">
        <w:rPr>
          <w:rFonts w:cs="Tahoma"/>
          <w:sz w:val="24"/>
          <w:szCs w:val="24"/>
        </w:rPr>
        <w:t>foi</w:t>
      </w:r>
      <w:proofErr w:type="gramEnd"/>
      <w:r w:rsidR="00A42F87">
        <w:rPr>
          <w:rFonts w:cs="Tahoma"/>
          <w:sz w:val="24"/>
          <w:szCs w:val="24"/>
        </w:rPr>
        <w:t xml:space="preserve"> aprovado por quatro votos. Houve uma ausência.</w:t>
      </w:r>
      <w:r w:rsidR="005270A7">
        <w:rPr>
          <w:rFonts w:cs="Tahoma"/>
          <w:sz w:val="24"/>
          <w:szCs w:val="24"/>
        </w:rPr>
        <w:t xml:space="preserve"> Em seguida, discute-se o </w:t>
      </w:r>
      <w:r w:rsidR="00BB2EC5" w:rsidRPr="00A42F87">
        <w:rPr>
          <w:rFonts w:cs="Tahoma"/>
          <w:b/>
          <w:sz w:val="24"/>
          <w:szCs w:val="24"/>
        </w:rPr>
        <w:t xml:space="preserve">PROJETO DE LEI Nº 1463, de 2013, </w:t>
      </w:r>
      <w:r w:rsidR="00BB2EC5" w:rsidRPr="00A42F87">
        <w:rPr>
          <w:rFonts w:cs="Tahoma"/>
          <w:sz w:val="24"/>
          <w:szCs w:val="24"/>
        </w:rPr>
        <w:t>de autoria da Deputada Celina Leão,</w:t>
      </w:r>
      <w:r w:rsidR="00BB2EC5" w:rsidRPr="00A42F87">
        <w:rPr>
          <w:rFonts w:cs="Tahoma"/>
          <w:b/>
          <w:sz w:val="24"/>
          <w:szCs w:val="24"/>
        </w:rPr>
        <w:t xml:space="preserve"> </w:t>
      </w:r>
      <w:r w:rsidR="00A42F87" w:rsidRPr="00BD0523">
        <w:rPr>
          <w:rFonts w:cs="Tahoma"/>
          <w:sz w:val="24"/>
          <w:szCs w:val="24"/>
        </w:rPr>
        <w:t xml:space="preserve">relatoria do Deputado </w:t>
      </w:r>
      <w:r w:rsidR="00A42F87" w:rsidRPr="00BD0523">
        <w:rPr>
          <w:rFonts w:cs="Tahoma"/>
          <w:bCs/>
          <w:sz w:val="24"/>
          <w:szCs w:val="24"/>
        </w:rPr>
        <w:t>Robério Negreiros</w:t>
      </w:r>
      <w:r w:rsidR="00A42F87" w:rsidRPr="00A42F87">
        <w:rPr>
          <w:rFonts w:cs="Tahoma"/>
          <w:sz w:val="24"/>
          <w:szCs w:val="24"/>
        </w:rPr>
        <w:t>,</w:t>
      </w:r>
      <w:r w:rsidR="00A42F87" w:rsidRPr="00A42F87">
        <w:rPr>
          <w:rFonts w:cs="Tahoma"/>
          <w:b/>
          <w:sz w:val="24"/>
          <w:szCs w:val="24"/>
        </w:rPr>
        <w:t xml:space="preserve"> </w:t>
      </w:r>
      <w:r w:rsidR="00BB2EC5" w:rsidRPr="00A42F87">
        <w:rPr>
          <w:rFonts w:cs="Tahoma"/>
          <w:sz w:val="24"/>
          <w:szCs w:val="24"/>
        </w:rPr>
        <w:t xml:space="preserve">que </w:t>
      </w:r>
      <w:r w:rsidR="00BB2EC5" w:rsidRPr="00A42F87">
        <w:rPr>
          <w:rFonts w:cs="Tahoma"/>
          <w:b/>
          <w:sz w:val="24"/>
          <w:szCs w:val="24"/>
        </w:rPr>
        <w:t>“dispõe sobre a inclusão</w:t>
      </w:r>
      <w:r w:rsidR="00BB2EC5" w:rsidRPr="00A42F87">
        <w:rPr>
          <w:rFonts w:cs="Tahoma"/>
          <w:sz w:val="24"/>
          <w:szCs w:val="24"/>
        </w:rPr>
        <w:t xml:space="preserve"> </w:t>
      </w:r>
      <w:r w:rsidR="00BB2EC5" w:rsidRPr="00A42F87">
        <w:rPr>
          <w:rFonts w:cs="Tahoma"/>
          <w:b/>
          <w:sz w:val="24"/>
          <w:szCs w:val="24"/>
        </w:rPr>
        <w:t>no Calendário Oficial de Eventos do Distrito Federal do Dia do Direito à Vida”.</w:t>
      </w:r>
      <w:r w:rsidR="00A42F87">
        <w:rPr>
          <w:rFonts w:cs="Tahoma"/>
          <w:b/>
          <w:sz w:val="24"/>
          <w:szCs w:val="24"/>
        </w:rPr>
        <w:t xml:space="preserve"> </w:t>
      </w:r>
      <w:r w:rsidR="00A42F87">
        <w:rPr>
          <w:rFonts w:cs="Tahoma"/>
          <w:sz w:val="24"/>
          <w:szCs w:val="24"/>
        </w:rPr>
        <w:t xml:space="preserve">O parecer pela </w:t>
      </w:r>
      <w:r w:rsidR="00A42F87">
        <w:rPr>
          <w:rFonts w:cs="Tahoma"/>
          <w:bCs/>
          <w:sz w:val="24"/>
          <w:szCs w:val="24"/>
        </w:rPr>
        <w:t xml:space="preserve">admissibilidade </w:t>
      </w:r>
      <w:r w:rsidR="00A42F87">
        <w:rPr>
          <w:rFonts w:cs="Tahoma"/>
          <w:sz w:val="24"/>
          <w:szCs w:val="24"/>
        </w:rPr>
        <w:t>foi aprovado por quatro votos. Houve uma ausência.</w:t>
      </w:r>
      <w:r w:rsidR="005270A7">
        <w:rPr>
          <w:rFonts w:cs="Tahoma"/>
          <w:sz w:val="24"/>
          <w:szCs w:val="24"/>
        </w:rPr>
        <w:t xml:space="preserve"> O Deputado Chico Leite avoca vista ao próximo item da pauta: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1578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2013, </w:t>
      </w:r>
      <w:r w:rsidR="00A740AB" w:rsidRPr="00BD0523">
        <w:rPr>
          <w:rFonts w:cs="Tahoma"/>
          <w:sz w:val="24"/>
          <w:szCs w:val="24"/>
        </w:rPr>
        <w:t>de autoria do Deputado Joe Valle</w:t>
      </w:r>
      <w:r w:rsidR="003D1A93" w:rsidRPr="00BD0523">
        <w:rPr>
          <w:rFonts w:cs="Tahoma"/>
          <w:sz w:val="24"/>
          <w:szCs w:val="24"/>
        </w:rPr>
        <w:t xml:space="preserve">, relatoria do Deputado </w:t>
      </w:r>
      <w:r w:rsidR="003D1A93" w:rsidRPr="00BD0523">
        <w:rPr>
          <w:rFonts w:cs="Tahoma"/>
          <w:bCs/>
          <w:sz w:val="24"/>
          <w:szCs w:val="24"/>
        </w:rPr>
        <w:t>Robério Negreiros</w:t>
      </w:r>
      <w:r w:rsidR="003D1A93" w:rsidRPr="00BD0523">
        <w:rPr>
          <w:rFonts w:cs="Tahoma"/>
          <w:sz w:val="24"/>
          <w:szCs w:val="24"/>
        </w:rPr>
        <w:t>,</w:t>
      </w:r>
      <w:r w:rsidR="00A740AB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>“dispõe sobre a preferência do atendimento a Educação Básica aos estudantes que apresentem necessidades especiais”.</w:t>
      </w:r>
      <w:r w:rsidR="005270A7">
        <w:rPr>
          <w:rFonts w:cs="Tahoma"/>
          <w:b/>
          <w:sz w:val="24"/>
          <w:szCs w:val="24"/>
        </w:rPr>
        <w:t xml:space="preserve"> </w:t>
      </w:r>
      <w:r w:rsidR="005270A7">
        <w:rPr>
          <w:rFonts w:cs="Tahoma"/>
          <w:sz w:val="24"/>
          <w:szCs w:val="24"/>
        </w:rPr>
        <w:t xml:space="preserve">A Deputada Eliana Pedrosa solicita a retirada de pauta, como relatora dos itens </w:t>
      </w:r>
      <w:r w:rsidR="009B477A">
        <w:rPr>
          <w:rFonts w:cs="Tahoma"/>
          <w:sz w:val="24"/>
          <w:szCs w:val="24"/>
        </w:rPr>
        <w:t xml:space="preserve">15 e 17 da pauta: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1259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2009, </w:t>
      </w:r>
      <w:r w:rsidR="00A740AB" w:rsidRPr="00BD0523">
        <w:rPr>
          <w:rFonts w:cs="Tahoma"/>
          <w:sz w:val="24"/>
          <w:szCs w:val="24"/>
        </w:rPr>
        <w:t>de autoria do Deputado Cristiano Araújo,</w:t>
      </w:r>
      <w:r w:rsidR="003D1A93" w:rsidRPr="00BD0523">
        <w:rPr>
          <w:rFonts w:cs="Tahoma"/>
          <w:sz w:val="24"/>
          <w:szCs w:val="24"/>
        </w:rPr>
        <w:t xml:space="preserve"> relatoria da Deputada Eliana Pedrosa,</w:t>
      </w:r>
      <w:r w:rsidR="003D1A93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 xml:space="preserve">“altera a Lei nº 7.431, de 17 de dezembro de 1985, que </w:t>
      </w:r>
      <w:r w:rsidR="00A740AB" w:rsidRPr="00BD0523">
        <w:rPr>
          <w:rFonts w:cs="Tahoma"/>
          <w:b/>
          <w:i/>
          <w:sz w:val="24"/>
          <w:szCs w:val="24"/>
        </w:rPr>
        <w:t>institui no Distrito Federal o imposto sobre a propriedade de veículos automotores e dá outras providências</w:t>
      </w:r>
      <w:r w:rsidR="009B477A">
        <w:rPr>
          <w:rFonts w:cs="Tahoma"/>
          <w:b/>
          <w:sz w:val="24"/>
          <w:szCs w:val="24"/>
        </w:rPr>
        <w:t xml:space="preserve">”; e </w:t>
      </w:r>
      <w:r w:rsidR="009B477A" w:rsidRPr="00BD0523">
        <w:rPr>
          <w:rFonts w:cs="Tahoma"/>
          <w:b/>
          <w:sz w:val="24"/>
          <w:szCs w:val="24"/>
        </w:rPr>
        <w:t xml:space="preserve">PROJETO DE LEI Nº 1608, de 2013, </w:t>
      </w:r>
      <w:r w:rsidR="009B477A" w:rsidRPr="00BD0523">
        <w:rPr>
          <w:rFonts w:cs="Tahoma"/>
          <w:sz w:val="24"/>
          <w:szCs w:val="24"/>
        </w:rPr>
        <w:t>de autoria da Deputada Luzia de Paula,</w:t>
      </w:r>
      <w:r w:rsidR="009B477A" w:rsidRPr="00BD0523">
        <w:rPr>
          <w:rFonts w:cs="Tahoma"/>
          <w:b/>
          <w:sz w:val="24"/>
          <w:szCs w:val="24"/>
        </w:rPr>
        <w:t xml:space="preserve"> </w:t>
      </w:r>
      <w:r w:rsidR="009B477A" w:rsidRPr="00BD0523">
        <w:rPr>
          <w:rFonts w:cs="Tahoma"/>
          <w:sz w:val="24"/>
          <w:szCs w:val="24"/>
        </w:rPr>
        <w:t>relatoria da Deputada Eliana Pedrosa,</w:t>
      </w:r>
      <w:r w:rsidR="009B477A" w:rsidRPr="00BD0523">
        <w:rPr>
          <w:rFonts w:cs="Tahoma"/>
          <w:b/>
          <w:sz w:val="24"/>
          <w:szCs w:val="24"/>
        </w:rPr>
        <w:t xml:space="preserve"> </w:t>
      </w:r>
      <w:r w:rsidR="009B477A" w:rsidRPr="00BD0523">
        <w:rPr>
          <w:rFonts w:cs="Tahoma"/>
          <w:sz w:val="24"/>
          <w:szCs w:val="24"/>
        </w:rPr>
        <w:t xml:space="preserve">que </w:t>
      </w:r>
      <w:r w:rsidR="009B477A" w:rsidRPr="00BD0523">
        <w:rPr>
          <w:rFonts w:cs="Tahoma"/>
          <w:b/>
          <w:sz w:val="24"/>
          <w:szCs w:val="24"/>
        </w:rPr>
        <w:t>“declara o Cine Drive-In de Brasília Patrimônio Cultural do Distrito Federal”.</w:t>
      </w:r>
      <w:r w:rsidR="009B477A">
        <w:rPr>
          <w:rFonts w:cs="Tahoma"/>
          <w:b/>
          <w:sz w:val="24"/>
          <w:szCs w:val="24"/>
        </w:rPr>
        <w:t xml:space="preserve"> </w:t>
      </w:r>
      <w:r w:rsidR="006B4913">
        <w:rPr>
          <w:rFonts w:cs="Tahoma"/>
          <w:sz w:val="24"/>
          <w:szCs w:val="24"/>
        </w:rPr>
        <w:t xml:space="preserve">O Presidente passa à discussão do </w:t>
      </w:r>
      <w:r w:rsidR="006B4913">
        <w:rPr>
          <w:rFonts w:cs="Tahoma"/>
          <w:b/>
          <w:sz w:val="24"/>
          <w:szCs w:val="24"/>
        </w:rPr>
        <w:t>PR</w:t>
      </w:r>
      <w:r w:rsidR="001714AD" w:rsidRPr="00BD0523">
        <w:rPr>
          <w:rFonts w:cs="Tahoma"/>
          <w:b/>
          <w:sz w:val="24"/>
          <w:szCs w:val="24"/>
        </w:rPr>
        <w:t>OJETO DE LEI Nº</w:t>
      </w:r>
      <w:r w:rsidR="00A740AB" w:rsidRPr="00BD0523">
        <w:rPr>
          <w:rFonts w:cs="Tahoma"/>
          <w:b/>
          <w:sz w:val="24"/>
          <w:szCs w:val="24"/>
        </w:rPr>
        <w:t xml:space="preserve"> 41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2011, </w:t>
      </w:r>
      <w:r w:rsidR="00A740AB" w:rsidRPr="00BD0523">
        <w:rPr>
          <w:rFonts w:cs="Tahoma"/>
          <w:sz w:val="24"/>
          <w:szCs w:val="24"/>
        </w:rPr>
        <w:t xml:space="preserve">de autoria do Deputado </w:t>
      </w:r>
      <w:proofErr w:type="spellStart"/>
      <w:r w:rsidR="00A740AB" w:rsidRPr="00BD0523">
        <w:rPr>
          <w:rFonts w:cs="Tahoma"/>
          <w:sz w:val="24"/>
          <w:szCs w:val="24"/>
        </w:rPr>
        <w:t>Raad</w:t>
      </w:r>
      <w:proofErr w:type="spellEnd"/>
      <w:r w:rsidR="00A740AB" w:rsidRPr="00BD0523">
        <w:rPr>
          <w:rFonts w:cs="Tahoma"/>
          <w:sz w:val="24"/>
          <w:szCs w:val="24"/>
        </w:rPr>
        <w:t xml:space="preserve"> </w:t>
      </w:r>
      <w:proofErr w:type="spellStart"/>
      <w:r w:rsidR="00A740AB" w:rsidRPr="00BD0523">
        <w:rPr>
          <w:rFonts w:cs="Tahoma"/>
          <w:sz w:val="24"/>
          <w:szCs w:val="24"/>
        </w:rPr>
        <w:t>Massouh</w:t>
      </w:r>
      <w:proofErr w:type="spellEnd"/>
      <w:r w:rsidR="00A740AB" w:rsidRPr="00BD0523">
        <w:rPr>
          <w:rFonts w:cs="Tahoma"/>
          <w:sz w:val="24"/>
          <w:szCs w:val="24"/>
        </w:rPr>
        <w:t>,</w:t>
      </w:r>
      <w:r w:rsidR="003D1A93" w:rsidRPr="00BD0523">
        <w:rPr>
          <w:rFonts w:cs="Tahoma"/>
          <w:sz w:val="24"/>
          <w:szCs w:val="24"/>
        </w:rPr>
        <w:t xml:space="preserve"> relatoria da Deputada Eliana Pedrosa,</w:t>
      </w:r>
      <w:r w:rsidR="003D1A93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>“veda a exigência de exclusividade de instituição oficial de crédito do Distrito Federal para empréstimos consignados aos servidores do Governo do Distrito Federal”.</w:t>
      </w:r>
      <w:r w:rsidR="00A21E23">
        <w:rPr>
          <w:rFonts w:cs="Tahoma"/>
          <w:b/>
          <w:sz w:val="24"/>
          <w:szCs w:val="24"/>
        </w:rPr>
        <w:t xml:space="preserve"> </w:t>
      </w:r>
      <w:r w:rsidR="00A21E23">
        <w:rPr>
          <w:rFonts w:cs="Tahoma"/>
          <w:sz w:val="24"/>
          <w:szCs w:val="24"/>
        </w:rPr>
        <w:t xml:space="preserve">O parecer pela </w:t>
      </w:r>
      <w:r w:rsidR="00A21E23">
        <w:rPr>
          <w:rFonts w:cs="Tahoma"/>
          <w:sz w:val="24"/>
          <w:szCs w:val="24"/>
        </w:rPr>
        <w:lastRenderedPageBreak/>
        <w:t>in</w:t>
      </w:r>
      <w:r w:rsidR="00A21E23">
        <w:rPr>
          <w:rFonts w:cs="Tahoma"/>
          <w:bCs/>
          <w:sz w:val="24"/>
          <w:szCs w:val="24"/>
        </w:rPr>
        <w:t xml:space="preserve">admissibilidade </w:t>
      </w:r>
      <w:r w:rsidR="00A21E23">
        <w:rPr>
          <w:rFonts w:cs="Tahoma"/>
          <w:sz w:val="24"/>
          <w:szCs w:val="24"/>
        </w:rPr>
        <w:t>foi aprovado por quatro votos. Houve uma ausência.</w:t>
      </w:r>
      <w:r w:rsidR="006B4913">
        <w:rPr>
          <w:rFonts w:cs="Tahoma"/>
          <w:sz w:val="24"/>
          <w:szCs w:val="24"/>
        </w:rPr>
        <w:t xml:space="preserve"> Diante da ausência do relator, Deputado Aylton Gomes, a discussão do item 18 fica adiada para a próxima reunião: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611</w:t>
      </w:r>
      <w:r w:rsidR="000B562B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2011, </w:t>
      </w:r>
      <w:r w:rsidR="00A740AB" w:rsidRPr="00BD0523">
        <w:rPr>
          <w:rFonts w:cs="Tahoma"/>
          <w:sz w:val="24"/>
          <w:szCs w:val="24"/>
        </w:rPr>
        <w:t xml:space="preserve">de autoria do Deputado </w:t>
      </w:r>
      <w:proofErr w:type="spellStart"/>
      <w:r w:rsidR="00A740AB" w:rsidRPr="00BD0523">
        <w:rPr>
          <w:rFonts w:cs="Tahoma"/>
          <w:sz w:val="24"/>
          <w:szCs w:val="24"/>
        </w:rPr>
        <w:t>Raad</w:t>
      </w:r>
      <w:proofErr w:type="spellEnd"/>
      <w:r w:rsidR="00A740AB" w:rsidRPr="00BD0523">
        <w:rPr>
          <w:rFonts w:cs="Tahoma"/>
          <w:sz w:val="24"/>
          <w:szCs w:val="24"/>
        </w:rPr>
        <w:t xml:space="preserve"> </w:t>
      </w:r>
      <w:proofErr w:type="spellStart"/>
      <w:r w:rsidR="00A740AB" w:rsidRPr="00BD0523">
        <w:rPr>
          <w:rFonts w:cs="Tahoma"/>
          <w:sz w:val="24"/>
          <w:szCs w:val="24"/>
        </w:rPr>
        <w:t>Massouh</w:t>
      </w:r>
      <w:proofErr w:type="spellEnd"/>
      <w:r w:rsidR="00A740AB" w:rsidRPr="00BD0523">
        <w:rPr>
          <w:rFonts w:cs="Tahoma"/>
          <w:sz w:val="24"/>
          <w:szCs w:val="24"/>
        </w:rPr>
        <w:t>,</w:t>
      </w:r>
      <w:r w:rsidR="003D1A93" w:rsidRPr="00BD0523">
        <w:rPr>
          <w:rFonts w:cs="Tahoma"/>
          <w:sz w:val="24"/>
          <w:szCs w:val="24"/>
        </w:rPr>
        <w:t xml:space="preserve"> relatoria do Deputado Aylton Gomes,</w:t>
      </w:r>
      <w:r w:rsidR="003D1A93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 xml:space="preserve">“altera a Lei nº 2.255, de 31 de dezembro de 1998, que </w:t>
      </w:r>
      <w:r w:rsidR="00A740AB" w:rsidRPr="00BD0523">
        <w:rPr>
          <w:rFonts w:cs="Tahoma"/>
          <w:b/>
          <w:i/>
          <w:sz w:val="24"/>
          <w:szCs w:val="24"/>
        </w:rPr>
        <w:t>define a identificação das vagas reservadas aos portadores de necessidades especiais, nos estacionamentos públicos e privados e dá outras providências”.</w:t>
      </w:r>
      <w:r w:rsidR="006B4913">
        <w:rPr>
          <w:rFonts w:cs="Tahoma"/>
          <w:sz w:val="24"/>
          <w:szCs w:val="24"/>
        </w:rPr>
        <w:t xml:space="preserve"> O Presidente abre a discussão do item 19: </w:t>
      </w:r>
      <w:r w:rsidR="006B4913" w:rsidRPr="00BD0523">
        <w:rPr>
          <w:rFonts w:cs="Tahoma"/>
          <w:b/>
          <w:sz w:val="24"/>
          <w:szCs w:val="24"/>
        </w:rPr>
        <w:t xml:space="preserve">PROJETO DE LEI Nº 1260, de 2009, </w:t>
      </w:r>
      <w:r w:rsidR="006B4913" w:rsidRPr="00BD0523">
        <w:rPr>
          <w:rFonts w:cs="Tahoma"/>
          <w:sz w:val="24"/>
          <w:szCs w:val="24"/>
        </w:rPr>
        <w:t xml:space="preserve">de autoria do Deputado </w:t>
      </w:r>
      <w:proofErr w:type="spellStart"/>
      <w:r w:rsidR="006B4913" w:rsidRPr="00BD0523">
        <w:rPr>
          <w:rFonts w:cs="Tahoma"/>
          <w:sz w:val="24"/>
          <w:szCs w:val="24"/>
        </w:rPr>
        <w:t>Rôney</w:t>
      </w:r>
      <w:proofErr w:type="spellEnd"/>
      <w:r w:rsidR="006B4913" w:rsidRPr="00BD0523">
        <w:rPr>
          <w:rFonts w:cs="Tahoma"/>
          <w:sz w:val="24"/>
          <w:szCs w:val="24"/>
        </w:rPr>
        <w:t xml:space="preserve"> </w:t>
      </w:r>
      <w:proofErr w:type="spellStart"/>
      <w:r w:rsidR="006B4913" w:rsidRPr="00BD0523">
        <w:rPr>
          <w:rFonts w:cs="Tahoma"/>
          <w:sz w:val="24"/>
          <w:szCs w:val="24"/>
        </w:rPr>
        <w:t>Nemer</w:t>
      </w:r>
      <w:proofErr w:type="spellEnd"/>
      <w:r w:rsidR="006B4913" w:rsidRPr="00BD0523">
        <w:rPr>
          <w:rFonts w:cs="Tahoma"/>
          <w:sz w:val="24"/>
          <w:szCs w:val="24"/>
        </w:rPr>
        <w:t>,</w:t>
      </w:r>
      <w:r w:rsidR="006B4913" w:rsidRPr="00BD0523">
        <w:rPr>
          <w:rFonts w:cs="Tahoma"/>
          <w:b/>
          <w:sz w:val="24"/>
          <w:szCs w:val="24"/>
        </w:rPr>
        <w:t xml:space="preserve"> </w:t>
      </w:r>
      <w:r w:rsidR="006B4913" w:rsidRPr="00BD0523">
        <w:rPr>
          <w:rFonts w:cs="Tahoma"/>
          <w:sz w:val="24"/>
          <w:szCs w:val="24"/>
        </w:rPr>
        <w:t>relatoria do Deputado Cláudio Abrantes,</w:t>
      </w:r>
      <w:r w:rsidR="006B4913" w:rsidRPr="00BD0523">
        <w:rPr>
          <w:rFonts w:cs="Tahoma"/>
          <w:b/>
          <w:sz w:val="24"/>
          <w:szCs w:val="24"/>
        </w:rPr>
        <w:t xml:space="preserve"> </w:t>
      </w:r>
      <w:r w:rsidR="006B4913" w:rsidRPr="00BD0523">
        <w:rPr>
          <w:rFonts w:cs="Tahoma"/>
          <w:sz w:val="24"/>
          <w:szCs w:val="24"/>
        </w:rPr>
        <w:t xml:space="preserve">que </w:t>
      </w:r>
      <w:r w:rsidR="006B4913" w:rsidRPr="00BD0523">
        <w:rPr>
          <w:rFonts w:cs="Tahoma"/>
          <w:b/>
          <w:sz w:val="24"/>
          <w:szCs w:val="24"/>
        </w:rPr>
        <w:t>“dispõe sobre obrigatoriedade de venda de assinatura eletrônica (</w:t>
      </w:r>
      <w:r w:rsidR="006B4913" w:rsidRPr="00A21E23">
        <w:rPr>
          <w:rFonts w:cs="Tahoma"/>
          <w:b/>
          <w:i/>
          <w:sz w:val="24"/>
          <w:szCs w:val="24"/>
        </w:rPr>
        <w:t>web</w:t>
      </w:r>
      <w:r w:rsidR="006B4913" w:rsidRPr="00BD0523">
        <w:rPr>
          <w:rFonts w:cs="Tahoma"/>
          <w:b/>
          <w:sz w:val="24"/>
          <w:szCs w:val="24"/>
        </w:rPr>
        <w:t>) pelos jornais de grande circulação e periódicos no âmbito do Distrito Federal a dá outras providências”.</w:t>
      </w:r>
      <w:r w:rsidR="006B4913">
        <w:rPr>
          <w:rFonts w:cs="Tahoma"/>
          <w:sz w:val="24"/>
          <w:szCs w:val="24"/>
        </w:rPr>
        <w:t xml:space="preserve"> A Deputada Eliana Pedrosa, antes da apresentação do voto do relator, apresenta voto em separado pela inadmissibilidade. O Deputado Cláudio Abrantes solicita, então, a retirada de pauta do projeto para análise do voto em separado. O Deputado Chico Leite passa à discussão do </w:t>
      </w:r>
      <w:r w:rsidR="00E679EE" w:rsidRPr="00BD0523">
        <w:rPr>
          <w:rFonts w:cs="Tahoma"/>
          <w:b/>
          <w:sz w:val="24"/>
          <w:szCs w:val="24"/>
        </w:rPr>
        <w:t>PROJETO DE LEI N</w:t>
      </w:r>
      <w:r w:rsidR="00E679EE" w:rsidRPr="00BD0523">
        <w:rPr>
          <w:rFonts w:cs="Tahoma"/>
          <w:b/>
          <w:sz w:val="24"/>
          <w:szCs w:val="24"/>
          <w:lang w:eastAsia="ja-JP"/>
        </w:rPr>
        <w:t>º</w:t>
      </w:r>
      <w:r w:rsidR="00E679EE" w:rsidRPr="00BD0523">
        <w:rPr>
          <w:rFonts w:cs="Tahoma"/>
          <w:b/>
          <w:sz w:val="24"/>
          <w:szCs w:val="24"/>
        </w:rPr>
        <w:t xml:space="preserve"> 313, de 2011 – emendas n</w:t>
      </w:r>
      <w:r w:rsidR="00E679EE" w:rsidRPr="00BD0523">
        <w:rPr>
          <w:rFonts w:cs="Tahoma"/>
          <w:b/>
          <w:sz w:val="24"/>
          <w:szCs w:val="24"/>
          <w:vertAlign w:val="superscript"/>
        </w:rPr>
        <w:t xml:space="preserve">os </w:t>
      </w:r>
      <w:r w:rsidR="00E679EE" w:rsidRPr="00BD0523">
        <w:rPr>
          <w:rFonts w:cs="Tahoma"/>
          <w:b/>
          <w:sz w:val="24"/>
          <w:szCs w:val="24"/>
        </w:rPr>
        <w:t xml:space="preserve">1, 2, 3, 4, 5, 6 e 7, </w:t>
      </w:r>
      <w:r w:rsidR="00E679EE" w:rsidRPr="00BD0523">
        <w:rPr>
          <w:rFonts w:cs="Tahoma"/>
          <w:sz w:val="24"/>
          <w:szCs w:val="24"/>
        </w:rPr>
        <w:t xml:space="preserve">de autoria do Deputado Chico Vigilante, relatoria do Deputado Cláudio Abrantes, que </w:t>
      </w:r>
      <w:r w:rsidR="00E679EE" w:rsidRPr="00BD0523">
        <w:rPr>
          <w:rFonts w:cs="Tahoma"/>
          <w:b/>
          <w:sz w:val="24"/>
          <w:szCs w:val="24"/>
        </w:rPr>
        <w:t>“dispõe sobre a obrigação de disponibilizar ambientes para uso privativo dos empregados terceirizados que trabalham nos Órgãos da Administração Direta e Indireta do Distrito Federal e dá outras providências”.</w:t>
      </w:r>
      <w:r w:rsidR="00E679EE">
        <w:rPr>
          <w:rFonts w:cs="Tahoma"/>
          <w:b/>
          <w:sz w:val="24"/>
          <w:szCs w:val="24"/>
        </w:rPr>
        <w:t xml:space="preserve"> </w:t>
      </w:r>
      <w:r w:rsidR="006B4913" w:rsidRPr="006B4913">
        <w:rPr>
          <w:rFonts w:cs="Tahoma"/>
          <w:sz w:val="24"/>
          <w:szCs w:val="24"/>
        </w:rPr>
        <w:t>O Presidente explica que se trata de análise de projeto</w:t>
      </w:r>
      <w:r w:rsidR="00E679EE">
        <w:rPr>
          <w:rFonts w:cs="Tahoma"/>
          <w:sz w:val="24"/>
          <w:szCs w:val="24"/>
        </w:rPr>
        <w:t>,</w:t>
      </w:r>
      <w:r w:rsidR="006B4913" w:rsidRPr="006B4913">
        <w:rPr>
          <w:rFonts w:cs="Tahoma"/>
          <w:sz w:val="24"/>
          <w:szCs w:val="24"/>
        </w:rPr>
        <w:t xml:space="preserve"> já apreciado em plenário</w:t>
      </w:r>
      <w:r w:rsidR="00E679EE">
        <w:rPr>
          <w:rFonts w:cs="Tahoma"/>
          <w:sz w:val="24"/>
          <w:szCs w:val="24"/>
        </w:rPr>
        <w:t>,</w:t>
      </w:r>
      <w:r w:rsidR="006B4913" w:rsidRPr="006B4913">
        <w:rPr>
          <w:rFonts w:cs="Tahoma"/>
          <w:sz w:val="24"/>
          <w:szCs w:val="24"/>
        </w:rPr>
        <w:t xml:space="preserve"> que voltou à Comissão para </w:t>
      </w:r>
      <w:r w:rsidR="006B4913">
        <w:rPr>
          <w:rFonts w:cs="Tahoma"/>
          <w:sz w:val="24"/>
          <w:szCs w:val="24"/>
        </w:rPr>
        <w:t>apreciação</w:t>
      </w:r>
      <w:r w:rsidR="006B4913" w:rsidRPr="006B4913">
        <w:rPr>
          <w:rFonts w:cs="Tahoma"/>
          <w:sz w:val="24"/>
          <w:szCs w:val="24"/>
        </w:rPr>
        <w:t xml:space="preserve"> das emendas de nº 1 a 5 </w:t>
      </w:r>
      <w:r w:rsidR="006B4913">
        <w:rPr>
          <w:rFonts w:cs="Tahoma"/>
          <w:sz w:val="24"/>
          <w:szCs w:val="24"/>
        </w:rPr>
        <w:t>–</w:t>
      </w:r>
      <w:r w:rsidR="006B4913" w:rsidRPr="006B4913">
        <w:rPr>
          <w:rFonts w:cs="Tahoma"/>
          <w:sz w:val="24"/>
          <w:szCs w:val="24"/>
        </w:rPr>
        <w:t xml:space="preserve"> CDDHCEDP</w:t>
      </w:r>
      <w:r w:rsidR="006B4913">
        <w:rPr>
          <w:rFonts w:cs="Tahoma"/>
          <w:sz w:val="24"/>
          <w:szCs w:val="24"/>
        </w:rPr>
        <w:t xml:space="preserve">. </w:t>
      </w:r>
      <w:r w:rsidR="00185652">
        <w:rPr>
          <w:rFonts w:cs="Tahoma"/>
          <w:sz w:val="24"/>
          <w:szCs w:val="24"/>
        </w:rPr>
        <w:t>Após a apresentação do parecer pelo relator, Deputado Cláudio Abrantes, e várias intervenções a respeito da matéria, o</w:t>
      </w:r>
      <w:r w:rsidR="006B4913">
        <w:rPr>
          <w:rFonts w:cs="Tahoma"/>
          <w:sz w:val="24"/>
          <w:szCs w:val="24"/>
        </w:rPr>
        <w:t xml:space="preserve"> Deputado Robério Negreiros</w:t>
      </w:r>
      <w:r w:rsidR="00185652">
        <w:rPr>
          <w:rFonts w:cs="Tahoma"/>
          <w:sz w:val="24"/>
          <w:szCs w:val="24"/>
        </w:rPr>
        <w:t xml:space="preserve"> pede vista ao projeto.</w:t>
      </w:r>
      <w:r w:rsidR="00E679EE">
        <w:rPr>
          <w:rFonts w:cs="Tahoma"/>
          <w:sz w:val="24"/>
          <w:szCs w:val="24"/>
        </w:rPr>
        <w:t xml:space="preserve"> A Deputada Eliana Pedrosa informa que precisará ausentar-se da sessão e solicita a discussão do Projeto de Decreto Legislativo nº 230, de 2013. O Presidente propõe a discussão imediata, como extrapauta, do </w:t>
      </w:r>
      <w:r w:rsidR="00A21E23" w:rsidRPr="00BD0523">
        <w:rPr>
          <w:rFonts w:cs="Tahoma"/>
          <w:b/>
          <w:bCs/>
          <w:sz w:val="24"/>
          <w:szCs w:val="24"/>
        </w:rPr>
        <w:t>PROJETO DE DECRETO LEGISLATIVO Nº</w:t>
      </w:r>
      <w:r w:rsidR="00A21E23" w:rsidRPr="00BD0523">
        <w:rPr>
          <w:rFonts w:cs="Tahoma"/>
          <w:bCs/>
          <w:sz w:val="24"/>
          <w:szCs w:val="24"/>
        </w:rPr>
        <w:t xml:space="preserve"> </w:t>
      </w:r>
      <w:r w:rsidR="00A21E23" w:rsidRPr="00BD0523">
        <w:rPr>
          <w:rFonts w:cs="Tahoma"/>
          <w:b/>
          <w:bCs/>
          <w:sz w:val="24"/>
          <w:szCs w:val="24"/>
        </w:rPr>
        <w:t>230, de 2013,</w:t>
      </w:r>
      <w:r w:rsidR="00A21E23" w:rsidRPr="00BD0523">
        <w:rPr>
          <w:rFonts w:cs="Tahoma"/>
          <w:bCs/>
          <w:sz w:val="24"/>
          <w:szCs w:val="24"/>
        </w:rPr>
        <w:t xml:space="preserve"> de autoria da Deputada Eliana Pedrosa, relatoria do Deputado Aylton Gomes (relatoria </w:t>
      </w:r>
      <w:r w:rsidR="00A21E23" w:rsidRPr="008B614D">
        <w:rPr>
          <w:rFonts w:cs="Tahoma"/>
          <w:bCs/>
          <w:i/>
          <w:sz w:val="24"/>
          <w:szCs w:val="24"/>
        </w:rPr>
        <w:t>ad hoc</w:t>
      </w:r>
      <w:r w:rsidR="00A21E23" w:rsidRPr="00BD0523">
        <w:rPr>
          <w:rFonts w:cs="Tahoma"/>
          <w:bCs/>
          <w:sz w:val="24"/>
          <w:szCs w:val="24"/>
        </w:rPr>
        <w:t xml:space="preserve"> Deputado Robério Negreiros), que </w:t>
      </w:r>
      <w:r w:rsidR="00A21E23" w:rsidRPr="00BD0523">
        <w:rPr>
          <w:rFonts w:cs="Tahoma"/>
          <w:b/>
          <w:bCs/>
          <w:sz w:val="24"/>
          <w:szCs w:val="24"/>
        </w:rPr>
        <w:t xml:space="preserve">“concede o Título de Cidadão Honorário de Brasília ao Senhor Jales Divino Barbosa”. </w:t>
      </w:r>
      <w:r w:rsidR="00A21E23" w:rsidRPr="00BD0523">
        <w:rPr>
          <w:rFonts w:cs="Tahoma"/>
          <w:bCs/>
          <w:sz w:val="24"/>
          <w:szCs w:val="24"/>
        </w:rPr>
        <w:t>O parecer pela admissibilidade foi aprovado por três votos. Houve uma abstenção e uma ausência.</w:t>
      </w:r>
      <w:r w:rsidR="00E679EE">
        <w:rPr>
          <w:rFonts w:cs="Tahoma"/>
          <w:bCs/>
          <w:sz w:val="24"/>
          <w:szCs w:val="24"/>
        </w:rPr>
        <w:t xml:space="preserve"> A Deputada Eliana Pedrosa retira-se da reunião. </w:t>
      </w:r>
      <w:r w:rsidR="00796581">
        <w:rPr>
          <w:rFonts w:cs="Tahoma"/>
          <w:bCs/>
          <w:sz w:val="24"/>
          <w:szCs w:val="24"/>
        </w:rPr>
        <w:t xml:space="preserve">O Presidente coloca em discussão do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1052</w:t>
      </w:r>
      <w:r w:rsidR="001714AD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2012, </w:t>
      </w:r>
      <w:r w:rsidR="00A740AB" w:rsidRPr="00BD0523">
        <w:rPr>
          <w:rFonts w:cs="Tahoma"/>
          <w:sz w:val="24"/>
          <w:szCs w:val="24"/>
        </w:rPr>
        <w:t xml:space="preserve">de autoria do Deputado </w:t>
      </w:r>
      <w:proofErr w:type="spellStart"/>
      <w:r w:rsidR="00A740AB" w:rsidRPr="00BD0523">
        <w:rPr>
          <w:rFonts w:cs="Tahoma"/>
          <w:sz w:val="24"/>
          <w:szCs w:val="24"/>
        </w:rPr>
        <w:t>Wasny</w:t>
      </w:r>
      <w:proofErr w:type="spellEnd"/>
      <w:r w:rsidR="00A740AB" w:rsidRPr="00BD0523">
        <w:rPr>
          <w:rFonts w:cs="Tahoma"/>
          <w:sz w:val="24"/>
          <w:szCs w:val="24"/>
        </w:rPr>
        <w:t xml:space="preserve"> de </w:t>
      </w:r>
      <w:proofErr w:type="spellStart"/>
      <w:r w:rsidR="00A740AB" w:rsidRPr="00BD0523">
        <w:rPr>
          <w:rFonts w:cs="Tahoma"/>
          <w:sz w:val="24"/>
          <w:szCs w:val="24"/>
        </w:rPr>
        <w:t>Roure</w:t>
      </w:r>
      <w:proofErr w:type="spellEnd"/>
      <w:r w:rsidR="00A740AB" w:rsidRPr="00BD0523">
        <w:rPr>
          <w:rFonts w:cs="Tahoma"/>
          <w:sz w:val="24"/>
          <w:szCs w:val="24"/>
        </w:rPr>
        <w:t>,</w:t>
      </w:r>
      <w:r w:rsidR="00A740AB" w:rsidRPr="00BD0523">
        <w:rPr>
          <w:rFonts w:cs="Tahoma"/>
          <w:b/>
          <w:sz w:val="24"/>
          <w:szCs w:val="24"/>
        </w:rPr>
        <w:t xml:space="preserve"> </w:t>
      </w:r>
      <w:r w:rsidR="003D1A93" w:rsidRPr="00BD0523">
        <w:rPr>
          <w:rFonts w:cs="Tahoma"/>
          <w:sz w:val="24"/>
          <w:szCs w:val="24"/>
        </w:rPr>
        <w:t>relatoria do Deputado Cláudio Abrantes,</w:t>
      </w:r>
      <w:r w:rsidR="003D1A93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>“dispõe sobre a política de aleitamento materno para o Distrito Federal e dá outras providências”.</w:t>
      </w:r>
      <w:r w:rsidR="00A21E23">
        <w:rPr>
          <w:rFonts w:cs="Tahoma"/>
          <w:b/>
          <w:sz w:val="24"/>
          <w:szCs w:val="24"/>
        </w:rPr>
        <w:t xml:space="preserve"> </w:t>
      </w:r>
      <w:r w:rsidR="00A21E23">
        <w:rPr>
          <w:rFonts w:cs="Tahoma"/>
          <w:bCs/>
          <w:sz w:val="24"/>
          <w:szCs w:val="24"/>
        </w:rPr>
        <w:t>O parecer</w:t>
      </w:r>
      <w:r w:rsidR="008B614D">
        <w:rPr>
          <w:rFonts w:cs="Tahoma"/>
          <w:bCs/>
          <w:sz w:val="24"/>
          <w:szCs w:val="24"/>
        </w:rPr>
        <w:t>,</w:t>
      </w:r>
      <w:r w:rsidR="00A21E23">
        <w:rPr>
          <w:rFonts w:cs="Tahoma"/>
          <w:bCs/>
          <w:sz w:val="24"/>
          <w:szCs w:val="24"/>
        </w:rPr>
        <w:t xml:space="preserve"> pela </w:t>
      </w:r>
      <w:r w:rsidR="00A21E23" w:rsidRPr="009B2D85">
        <w:rPr>
          <w:rFonts w:cs="Tahoma"/>
          <w:bCs/>
          <w:sz w:val="24"/>
          <w:szCs w:val="24"/>
        </w:rPr>
        <w:t xml:space="preserve">admissibilidade </w:t>
      </w:r>
      <w:r w:rsidR="00A21E23" w:rsidRPr="00BD0523">
        <w:rPr>
          <w:rFonts w:cs="Tahoma"/>
          <w:bCs/>
          <w:sz w:val="24"/>
          <w:szCs w:val="24"/>
        </w:rPr>
        <w:t xml:space="preserve">na forma das emendas de </w:t>
      </w:r>
      <w:r w:rsidR="00A21E23">
        <w:rPr>
          <w:rFonts w:cs="Tahoma"/>
          <w:bCs/>
          <w:sz w:val="24"/>
          <w:szCs w:val="24"/>
        </w:rPr>
        <w:t>nº</w:t>
      </w:r>
      <w:r w:rsidR="00A21E23" w:rsidRPr="00BD0523">
        <w:rPr>
          <w:rFonts w:cs="Tahoma"/>
          <w:bCs/>
          <w:sz w:val="24"/>
          <w:szCs w:val="24"/>
        </w:rPr>
        <w:t xml:space="preserve"> 1 e </w:t>
      </w:r>
      <w:r w:rsidR="00A21E23">
        <w:rPr>
          <w:rFonts w:cs="Tahoma"/>
          <w:bCs/>
          <w:sz w:val="24"/>
          <w:szCs w:val="24"/>
        </w:rPr>
        <w:t xml:space="preserve">nº </w:t>
      </w:r>
      <w:r w:rsidR="00A21E23" w:rsidRPr="00BD0523">
        <w:rPr>
          <w:rFonts w:cs="Tahoma"/>
          <w:bCs/>
          <w:sz w:val="24"/>
          <w:szCs w:val="24"/>
        </w:rPr>
        <w:t>2 – CESC</w:t>
      </w:r>
      <w:proofErr w:type="gramStart"/>
      <w:r w:rsidR="00A21E23">
        <w:rPr>
          <w:rFonts w:cs="Tahoma"/>
          <w:bCs/>
          <w:sz w:val="24"/>
          <w:szCs w:val="24"/>
        </w:rPr>
        <w:t xml:space="preserve">, </w:t>
      </w:r>
      <w:r w:rsidR="00A21E23" w:rsidRPr="009B2D85">
        <w:rPr>
          <w:rFonts w:cs="Tahoma"/>
          <w:bCs/>
          <w:sz w:val="24"/>
          <w:szCs w:val="24"/>
        </w:rPr>
        <w:t>foi</w:t>
      </w:r>
      <w:proofErr w:type="gramEnd"/>
      <w:r w:rsidR="00A21E23" w:rsidRPr="009B2D85">
        <w:rPr>
          <w:rFonts w:cs="Tahoma"/>
          <w:bCs/>
          <w:sz w:val="24"/>
          <w:szCs w:val="24"/>
        </w:rPr>
        <w:t xml:space="preserve"> aprovado por três votos. Houve duas ausências.</w:t>
      </w:r>
      <w:r w:rsidR="00796581">
        <w:rPr>
          <w:rFonts w:cs="Tahoma"/>
          <w:bCs/>
          <w:sz w:val="24"/>
          <w:szCs w:val="24"/>
        </w:rPr>
        <w:t xml:space="preserve"> O Deputado Robério Negreiros assume a Presidência e coloca em discussão o </w:t>
      </w:r>
      <w:r w:rsidR="00BB2EC5" w:rsidRPr="009B2D85">
        <w:rPr>
          <w:rFonts w:cs="Tahoma"/>
          <w:b/>
          <w:sz w:val="24"/>
          <w:szCs w:val="24"/>
        </w:rPr>
        <w:t xml:space="preserve">PROJETO DE LEI Nº 1136, de 2009, </w:t>
      </w:r>
      <w:r w:rsidR="00BB2EC5" w:rsidRPr="009B2D85">
        <w:rPr>
          <w:rFonts w:cs="Tahoma"/>
          <w:sz w:val="24"/>
          <w:szCs w:val="24"/>
        </w:rPr>
        <w:t>de autoria do Deputado Cristiano Araújo</w:t>
      </w:r>
      <w:r w:rsidR="009B2D85" w:rsidRPr="009B2D85">
        <w:rPr>
          <w:rFonts w:cs="Tahoma"/>
          <w:sz w:val="24"/>
          <w:szCs w:val="24"/>
        </w:rPr>
        <w:t>,</w:t>
      </w:r>
      <w:r w:rsidR="009B2D85" w:rsidRPr="009B2D85">
        <w:rPr>
          <w:rFonts w:cs="Tahoma"/>
          <w:b/>
          <w:sz w:val="24"/>
          <w:szCs w:val="24"/>
        </w:rPr>
        <w:t xml:space="preserve"> </w:t>
      </w:r>
      <w:r w:rsidR="009B2D85" w:rsidRPr="009B2D85">
        <w:rPr>
          <w:rFonts w:cs="Tahoma"/>
          <w:sz w:val="24"/>
          <w:szCs w:val="24"/>
        </w:rPr>
        <w:t>relatoria do</w:t>
      </w:r>
      <w:r w:rsidR="009B2D85" w:rsidRPr="009B2D85">
        <w:rPr>
          <w:rFonts w:cs="Tahoma"/>
          <w:b/>
          <w:sz w:val="24"/>
          <w:szCs w:val="24"/>
        </w:rPr>
        <w:t xml:space="preserve"> </w:t>
      </w:r>
      <w:r w:rsidR="009B2D85" w:rsidRPr="009B2D85">
        <w:rPr>
          <w:rFonts w:cs="Tahoma"/>
          <w:bCs/>
          <w:sz w:val="24"/>
          <w:szCs w:val="24"/>
        </w:rPr>
        <w:t>Deputado Chico Leite,</w:t>
      </w:r>
      <w:r w:rsidR="009B2D85" w:rsidRPr="009B2D85">
        <w:rPr>
          <w:rFonts w:cs="Tahoma"/>
          <w:sz w:val="24"/>
          <w:szCs w:val="24"/>
        </w:rPr>
        <w:t xml:space="preserve"> </w:t>
      </w:r>
      <w:r w:rsidR="00BB2EC5" w:rsidRPr="009B2D85">
        <w:rPr>
          <w:rFonts w:cs="Tahoma"/>
          <w:sz w:val="24"/>
          <w:szCs w:val="24"/>
        </w:rPr>
        <w:t xml:space="preserve">que </w:t>
      </w:r>
      <w:r w:rsidR="00BB2EC5" w:rsidRPr="009B2D85">
        <w:rPr>
          <w:rFonts w:cs="Tahoma"/>
          <w:b/>
          <w:sz w:val="24"/>
          <w:szCs w:val="24"/>
        </w:rPr>
        <w:t>“dispõe sobre a prestação de informações sobre o Seguro Obrigatório de Danos Pessoais causados por Veículos Automotores de Via Terrestre - DPVAT no âmbito do Distrito Federal”.</w:t>
      </w:r>
      <w:r w:rsidR="009B2D85" w:rsidRPr="009B2D85">
        <w:rPr>
          <w:rFonts w:cs="Tahoma"/>
          <w:b/>
          <w:sz w:val="24"/>
          <w:szCs w:val="24"/>
        </w:rPr>
        <w:t xml:space="preserve"> </w:t>
      </w:r>
      <w:r w:rsidR="009B2D85" w:rsidRPr="009B2D85">
        <w:rPr>
          <w:rFonts w:cs="Tahoma"/>
          <w:bCs/>
          <w:sz w:val="24"/>
          <w:szCs w:val="24"/>
        </w:rPr>
        <w:t>O parecer pela inadmissibilidade foi aprovado por três votos. Houve duas ausências.</w:t>
      </w:r>
      <w:r w:rsidR="00796581">
        <w:rPr>
          <w:rFonts w:cs="Tahoma"/>
          <w:bCs/>
          <w:sz w:val="24"/>
          <w:szCs w:val="24"/>
        </w:rPr>
        <w:t xml:space="preserve"> Passa-se à votação do </w:t>
      </w:r>
      <w:r w:rsidR="00BB2EC5" w:rsidRPr="009B2D85">
        <w:rPr>
          <w:rFonts w:cs="Tahoma"/>
          <w:b/>
          <w:sz w:val="24"/>
          <w:szCs w:val="24"/>
        </w:rPr>
        <w:t xml:space="preserve">PROJETO DE LEI Nº 1106, de 2012, </w:t>
      </w:r>
      <w:r w:rsidR="00BB2EC5" w:rsidRPr="009B2D85">
        <w:rPr>
          <w:rFonts w:cs="Tahoma"/>
          <w:sz w:val="24"/>
          <w:szCs w:val="24"/>
        </w:rPr>
        <w:t>de autoria do Deputado Doutor Michel</w:t>
      </w:r>
      <w:r w:rsidR="009B2D85" w:rsidRPr="00BD0523">
        <w:rPr>
          <w:rFonts w:cs="Tahoma"/>
          <w:sz w:val="24"/>
          <w:szCs w:val="24"/>
        </w:rPr>
        <w:t>,</w:t>
      </w:r>
      <w:r w:rsidR="009B2D85" w:rsidRPr="00BD0523">
        <w:rPr>
          <w:rFonts w:cs="Tahoma"/>
          <w:b/>
          <w:sz w:val="24"/>
          <w:szCs w:val="24"/>
        </w:rPr>
        <w:t xml:space="preserve"> </w:t>
      </w:r>
      <w:r w:rsidR="009B2D85" w:rsidRPr="00BD0523">
        <w:rPr>
          <w:rFonts w:cs="Tahoma"/>
          <w:sz w:val="24"/>
          <w:szCs w:val="24"/>
        </w:rPr>
        <w:t>relatoria do</w:t>
      </w:r>
      <w:r w:rsidR="009B2D85" w:rsidRPr="00BD0523">
        <w:rPr>
          <w:rFonts w:cs="Tahoma"/>
          <w:b/>
          <w:sz w:val="24"/>
          <w:szCs w:val="24"/>
        </w:rPr>
        <w:t xml:space="preserve"> </w:t>
      </w:r>
      <w:r w:rsidR="009B2D85" w:rsidRPr="00BD0523">
        <w:rPr>
          <w:rFonts w:cs="Tahoma"/>
          <w:bCs/>
          <w:sz w:val="24"/>
          <w:szCs w:val="24"/>
        </w:rPr>
        <w:t>Deputado Chico Leite,</w:t>
      </w:r>
      <w:r w:rsidR="009B2D85" w:rsidRPr="00BD0523">
        <w:rPr>
          <w:rFonts w:cs="Tahoma"/>
          <w:sz w:val="24"/>
          <w:szCs w:val="24"/>
        </w:rPr>
        <w:t xml:space="preserve"> </w:t>
      </w:r>
      <w:r w:rsidR="00BB2EC5" w:rsidRPr="009B2D85">
        <w:rPr>
          <w:rFonts w:cs="Tahoma"/>
          <w:sz w:val="24"/>
          <w:szCs w:val="24"/>
        </w:rPr>
        <w:t xml:space="preserve">que </w:t>
      </w:r>
      <w:r w:rsidR="00BB2EC5" w:rsidRPr="009B2D85">
        <w:rPr>
          <w:rFonts w:cs="Tahoma"/>
          <w:b/>
          <w:sz w:val="24"/>
          <w:szCs w:val="24"/>
        </w:rPr>
        <w:t xml:space="preserve">“dispõe sobre o uso de </w:t>
      </w:r>
      <w:proofErr w:type="spellStart"/>
      <w:r w:rsidR="00BB2EC5" w:rsidRPr="009B2D85">
        <w:rPr>
          <w:rFonts w:cs="Tahoma"/>
          <w:b/>
          <w:sz w:val="24"/>
          <w:szCs w:val="24"/>
        </w:rPr>
        <w:t>dosímetro</w:t>
      </w:r>
      <w:proofErr w:type="spellEnd"/>
      <w:r w:rsidR="00BB2EC5" w:rsidRPr="009B2D85">
        <w:rPr>
          <w:rFonts w:cs="Tahoma"/>
          <w:b/>
          <w:sz w:val="24"/>
          <w:szCs w:val="24"/>
        </w:rPr>
        <w:t xml:space="preserve"> nas salas de RX nos hospitais, clínicas e unidades que </w:t>
      </w:r>
      <w:r w:rsidR="00BB2EC5" w:rsidRPr="009B2D85">
        <w:rPr>
          <w:rFonts w:cs="Tahoma"/>
          <w:b/>
          <w:sz w:val="24"/>
          <w:szCs w:val="24"/>
        </w:rPr>
        <w:lastRenderedPageBreak/>
        <w:t>operem esses equipamentos no Distrito Federal, e dá outras providências”.</w:t>
      </w:r>
      <w:r w:rsidR="009B2D85">
        <w:rPr>
          <w:rFonts w:cs="Tahoma"/>
          <w:b/>
          <w:sz w:val="24"/>
          <w:szCs w:val="24"/>
        </w:rPr>
        <w:t xml:space="preserve"> </w:t>
      </w:r>
      <w:r w:rsidR="009B2D85" w:rsidRPr="009B2D85">
        <w:rPr>
          <w:rFonts w:cs="Tahoma"/>
          <w:bCs/>
          <w:sz w:val="24"/>
          <w:szCs w:val="24"/>
        </w:rPr>
        <w:t>O parecer</w:t>
      </w:r>
      <w:r w:rsidR="009B2D85">
        <w:rPr>
          <w:rFonts w:cs="Tahoma"/>
          <w:bCs/>
          <w:sz w:val="24"/>
          <w:szCs w:val="24"/>
        </w:rPr>
        <w:t>,</w:t>
      </w:r>
      <w:r w:rsidR="009B2D85" w:rsidRPr="009B2D85">
        <w:rPr>
          <w:rFonts w:cs="Tahoma"/>
          <w:bCs/>
          <w:sz w:val="24"/>
          <w:szCs w:val="24"/>
        </w:rPr>
        <w:t xml:space="preserve"> pela admissibilidade </w:t>
      </w:r>
      <w:r w:rsidR="009B2D85">
        <w:rPr>
          <w:rFonts w:cs="Tahoma"/>
          <w:bCs/>
          <w:sz w:val="24"/>
          <w:szCs w:val="24"/>
        </w:rPr>
        <w:t xml:space="preserve">na forma da emenda nº 2 – </w:t>
      </w:r>
      <w:r w:rsidR="009B2D85" w:rsidRPr="009B2D85">
        <w:rPr>
          <w:rFonts w:cs="Tahoma"/>
          <w:bCs/>
          <w:sz w:val="24"/>
          <w:szCs w:val="24"/>
        </w:rPr>
        <w:t>CESC</w:t>
      </w:r>
      <w:r w:rsidR="009B2D85">
        <w:rPr>
          <w:rFonts w:cs="Tahoma"/>
          <w:bCs/>
          <w:sz w:val="24"/>
          <w:szCs w:val="24"/>
        </w:rPr>
        <w:t>,</w:t>
      </w:r>
      <w:r w:rsidR="009B2D85" w:rsidRPr="009B2D85">
        <w:rPr>
          <w:rFonts w:cs="Tahoma"/>
          <w:bCs/>
          <w:sz w:val="24"/>
          <w:szCs w:val="24"/>
        </w:rPr>
        <w:t xml:space="preserve"> foi aprovado por três votos. Houve duas ausências.</w:t>
      </w:r>
      <w:r w:rsidR="00796581">
        <w:rPr>
          <w:rFonts w:cs="Tahoma"/>
          <w:bCs/>
          <w:sz w:val="24"/>
          <w:szCs w:val="24"/>
        </w:rPr>
        <w:t xml:space="preserve"> O Deputado Cláudio Abrantes solicita vista ao item </w:t>
      </w:r>
      <w:r w:rsidR="00D525A6">
        <w:rPr>
          <w:rFonts w:cs="Tahoma"/>
          <w:bCs/>
          <w:sz w:val="24"/>
          <w:szCs w:val="24"/>
        </w:rPr>
        <w:t xml:space="preserve">24: </w:t>
      </w:r>
      <w:r w:rsidR="00BB2EC5" w:rsidRPr="009B2D85">
        <w:rPr>
          <w:rFonts w:cs="Tahoma"/>
          <w:b/>
          <w:sz w:val="24"/>
          <w:szCs w:val="24"/>
        </w:rPr>
        <w:t xml:space="preserve">PROJETO DE LEI Nº 1210, de 2012, </w:t>
      </w:r>
      <w:r w:rsidR="00BB2EC5" w:rsidRPr="009B2D85">
        <w:rPr>
          <w:rFonts w:cs="Tahoma"/>
          <w:sz w:val="24"/>
          <w:szCs w:val="24"/>
        </w:rPr>
        <w:t>de autoria do Deputado Chico Vigilante</w:t>
      </w:r>
      <w:r w:rsidR="009B2D85" w:rsidRPr="00BD0523">
        <w:rPr>
          <w:rFonts w:cs="Tahoma"/>
          <w:sz w:val="24"/>
          <w:szCs w:val="24"/>
        </w:rPr>
        <w:t>,</w:t>
      </w:r>
      <w:r w:rsidR="009B2D85" w:rsidRPr="00BD0523">
        <w:rPr>
          <w:rFonts w:cs="Tahoma"/>
          <w:b/>
          <w:sz w:val="24"/>
          <w:szCs w:val="24"/>
        </w:rPr>
        <w:t xml:space="preserve"> </w:t>
      </w:r>
      <w:r w:rsidR="009B2D85" w:rsidRPr="00BD0523">
        <w:rPr>
          <w:rFonts w:cs="Tahoma"/>
          <w:sz w:val="24"/>
          <w:szCs w:val="24"/>
        </w:rPr>
        <w:t>relatoria do</w:t>
      </w:r>
      <w:r w:rsidR="009B2D85" w:rsidRPr="00BD0523">
        <w:rPr>
          <w:rFonts w:cs="Tahoma"/>
          <w:b/>
          <w:sz w:val="24"/>
          <w:szCs w:val="24"/>
        </w:rPr>
        <w:t xml:space="preserve"> </w:t>
      </w:r>
      <w:r w:rsidR="009B2D85" w:rsidRPr="00BD0523">
        <w:rPr>
          <w:rFonts w:cs="Tahoma"/>
          <w:bCs/>
          <w:sz w:val="24"/>
          <w:szCs w:val="24"/>
        </w:rPr>
        <w:t>Deputado Chico Leite,</w:t>
      </w:r>
      <w:r w:rsidR="009B2D85" w:rsidRPr="00BD0523">
        <w:rPr>
          <w:rFonts w:cs="Tahoma"/>
          <w:sz w:val="24"/>
          <w:szCs w:val="24"/>
        </w:rPr>
        <w:t xml:space="preserve"> </w:t>
      </w:r>
      <w:r w:rsidR="00BB2EC5" w:rsidRPr="009B2D85">
        <w:rPr>
          <w:rFonts w:cs="Tahoma"/>
          <w:sz w:val="24"/>
          <w:szCs w:val="24"/>
        </w:rPr>
        <w:t xml:space="preserve">que </w:t>
      </w:r>
      <w:r w:rsidR="00BB2EC5" w:rsidRPr="009B2D85">
        <w:rPr>
          <w:rFonts w:cs="Tahoma"/>
          <w:b/>
          <w:sz w:val="24"/>
          <w:szCs w:val="24"/>
        </w:rPr>
        <w:t xml:space="preserve">“inclui no Calendário Oficial de Eventos do Distrito Federal a Festa dos Estados </w:t>
      </w:r>
      <w:r w:rsidR="00BB2EC5" w:rsidRPr="009B2D85">
        <w:rPr>
          <w:rFonts w:cs="Tahoma"/>
          <w:b/>
          <w:i/>
          <w:sz w:val="24"/>
          <w:szCs w:val="24"/>
        </w:rPr>
        <w:t>Gospel</w:t>
      </w:r>
      <w:r w:rsidR="00BB2EC5" w:rsidRPr="009B2D85">
        <w:rPr>
          <w:rFonts w:cs="Tahoma"/>
          <w:b/>
          <w:sz w:val="24"/>
          <w:szCs w:val="24"/>
        </w:rPr>
        <w:t xml:space="preserve">, a ser </w:t>
      </w:r>
      <w:proofErr w:type="gramStart"/>
      <w:r w:rsidR="00BB2EC5" w:rsidRPr="009B2D85">
        <w:rPr>
          <w:rFonts w:cs="Tahoma"/>
          <w:b/>
          <w:sz w:val="24"/>
          <w:szCs w:val="24"/>
        </w:rPr>
        <w:t>realizada</w:t>
      </w:r>
      <w:proofErr w:type="gramEnd"/>
      <w:r w:rsidR="00BB2EC5" w:rsidRPr="009B2D85">
        <w:rPr>
          <w:rFonts w:cs="Tahoma"/>
          <w:b/>
          <w:sz w:val="24"/>
          <w:szCs w:val="24"/>
        </w:rPr>
        <w:t xml:space="preserve"> pela Igreja Evangélica Avivamento Bíblico de Samambaia”.</w:t>
      </w:r>
      <w:r w:rsidR="00D525A6">
        <w:rPr>
          <w:rFonts w:cs="Tahoma"/>
          <w:b/>
          <w:sz w:val="24"/>
          <w:szCs w:val="24"/>
        </w:rPr>
        <w:t xml:space="preserve"> </w:t>
      </w:r>
      <w:r w:rsidR="00D525A6">
        <w:rPr>
          <w:rFonts w:cs="Tahoma"/>
          <w:sz w:val="24"/>
          <w:szCs w:val="24"/>
        </w:rPr>
        <w:t xml:space="preserve">O pedido é acatado pelo Presidente que passa a direção dos trabalhos ao Deputado Cláudio Abrantes. O Deputado Cláudio Abrantes passa à discussão do </w:t>
      </w:r>
      <w:r w:rsidR="00BB2EC5" w:rsidRPr="00BD0523">
        <w:rPr>
          <w:rFonts w:cs="Tahoma"/>
          <w:b/>
          <w:sz w:val="24"/>
          <w:szCs w:val="24"/>
        </w:rPr>
        <w:t xml:space="preserve">PROJETO DE LEI Nº 1401, de 2013, </w:t>
      </w:r>
      <w:r w:rsidR="00BB2EC5" w:rsidRPr="00BD0523">
        <w:rPr>
          <w:rFonts w:cs="Tahoma"/>
          <w:sz w:val="24"/>
          <w:szCs w:val="24"/>
        </w:rPr>
        <w:t>de autoria do Deputado Robério Negreiros</w:t>
      </w:r>
      <w:r w:rsidR="001C1083" w:rsidRPr="00BD0523">
        <w:rPr>
          <w:rFonts w:cs="Tahoma"/>
          <w:sz w:val="24"/>
          <w:szCs w:val="24"/>
        </w:rPr>
        <w:t>,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sz w:val="24"/>
          <w:szCs w:val="24"/>
        </w:rPr>
        <w:t>relatoria do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Deputado Chico Leite,</w:t>
      </w:r>
      <w:r w:rsidR="001C1083" w:rsidRPr="00BD0523">
        <w:rPr>
          <w:rFonts w:cs="Tahoma"/>
          <w:sz w:val="24"/>
          <w:szCs w:val="24"/>
        </w:rPr>
        <w:t xml:space="preserve"> </w:t>
      </w:r>
      <w:r w:rsidR="00BB2EC5" w:rsidRPr="00BD0523">
        <w:rPr>
          <w:rFonts w:cs="Tahoma"/>
          <w:sz w:val="24"/>
          <w:szCs w:val="24"/>
        </w:rPr>
        <w:t xml:space="preserve">que </w:t>
      </w:r>
      <w:r w:rsidR="00BB2EC5" w:rsidRPr="00BD0523">
        <w:rPr>
          <w:rFonts w:cs="Tahoma"/>
          <w:b/>
          <w:sz w:val="24"/>
          <w:szCs w:val="24"/>
        </w:rPr>
        <w:t>“dispõe sobre a aquisição, pelos órgãos da Administração Direta e Indireta do Distrito Federal, de papéis com certificação que comprove que a madeira utilizada na sua fabricação é oriunda de plano de manejo florestal sustentável devidamente aprovado pelo órgão ambiental competente, e dá outras providências”.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O parecer, pela admissibilidade na forma das emendas nº 1 – CDESCTMAT e nº 2 – CCJ, foi aprovado por três votos. Houve duas ausências.</w:t>
      </w:r>
      <w:r w:rsidR="00D525A6">
        <w:rPr>
          <w:rFonts w:cs="Tahoma"/>
          <w:bCs/>
          <w:sz w:val="24"/>
          <w:szCs w:val="24"/>
        </w:rPr>
        <w:t xml:space="preserve"> O Deputado Robério Negreiros reassume a Presidência e passa à votação do </w:t>
      </w:r>
      <w:r w:rsidR="001714AD" w:rsidRPr="00BD0523">
        <w:rPr>
          <w:rFonts w:cs="Tahoma"/>
          <w:b/>
          <w:sz w:val="24"/>
          <w:szCs w:val="24"/>
        </w:rPr>
        <w:t>PROJETO DE LEI Nº</w:t>
      </w:r>
      <w:r w:rsidR="00A740AB" w:rsidRPr="00BD0523">
        <w:rPr>
          <w:rFonts w:cs="Tahoma"/>
          <w:b/>
          <w:sz w:val="24"/>
          <w:szCs w:val="24"/>
        </w:rPr>
        <w:t xml:space="preserve"> 1418</w:t>
      </w:r>
      <w:r w:rsidR="001714AD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2013, </w:t>
      </w:r>
      <w:r w:rsidR="00A740AB" w:rsidRPr="00BD0523">
        <w:rPr>
          <w:rFonts w:cs="Tahoma"/>
          <w:sz w:val="24"/>
          <w:szCs w:val="24"/>
        </w:rPr>
        <w:t>de autoria do Deputado Patrício,</w:t>
      </w:r>
      <w:r w:rsidR="00A740AB" w:rsidRPr="00BD0523">
        <w:rPr>
          <w:rFonts w:cs="Tahoma"/>
          <w:b/>
          <w:sz w:val="24"/>
          <w:szCs w:val="24"/>
        </w:rPr>
        <w:t xml:space="preserve"> </w:t>
      </w:r>
      <w:r w:rsidR="003D1A93" w:rsidRPr="00BD0523">
        <w:rPr>
          <w:rFonts w:cs="Tahoma"/>
          <w:sz w:val="24"/>
          <w:szCs w:val="24"/>
        </w:rPr>
        <w:t>relatoria do Deputado Chico Leite,</w:t>
      </w:r>
      <w:r w:rsidR="003D1A93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>“dispõe sobre a garantia de atendimento educacional especializado aos alunos com necessidades educacionais especiais identificados com altas habilidades ou superdotados no âmbito da rede pública de ensino do Distrito Federal, e dá outras providências”.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O parecer pela admissibilidade foi aprovado por três votos. Houve duas ausências.</w:t>
      </w:r>
      <w:r w:rsidR="00D525A6">
        <w:rPr>
          <w:rFonts w:cs="Tahoma"/>
          <w:bCs/>
          <w:sz w:val="24"/>
          <w:szCs w:val="24"/>
        </w:rPr>
        <w:t xml:space="preserve"> Passa-se à discussão do </w:t>
      </w:r>
      <w:r w:rsidR="00BB2EC5" w:rsidRPr="00BD0523">
        <w:rPr>
          <w:rFonts w:cs="Tahoma"/>
          <w:b/>
          <w:sz w:val="24"/>
          <w:szCs w:val="24"/>
        </w:rPr>
        <w:t xml:space="preserve">PROJETO DE LEI Nº 1526, de 2013, </w:t>
      </w:r>
      <w:r w:rsidR="00BB2EC5" w:rsidRPr="00BD0523">
        <w:rPr>
          <w:rFonts w:cs="Tahoma"/>
          <w:sz w:val="24"/>
          <w:szCs w:val="24"/>
        </w:rPr>
        <w:t>de autoria do Deputado Cláudio Abrantes,</w:t>
      </w:r>
      <w:r w:rsidR="00BB2EC5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sz w:val="24"/>
          <w:szCs w:val="24"/>
        </w:rPr>
        <w:t>relatoria do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Deputado Chico Leite,</w:t>
      </w:r>
      <w:r w:rsidR="001C1083" w:rsidRPr="00BD0523">
        <w:rPr>
          <w:rFonts w:cs="Tahoma"/>
          <w:sz w:val="24"/>
          <w:szCs w:val="24"/>
        </w:rPr>
        <w:t xml:space="preserve"> </w:t>
      </w:r>
      <w:r w:rsidR="00BB2EC5" w:rsidRPr="00BD0523">
        <w:rPr>
          <w:rFonts w:cs="Tahoma"/>
          <w:sz w:val="24"/>
          <w:szCs w:val="24"/>
        </w:rPr>
        <w:t xml:space="preserve">que </w:t>
      </w:r>
      <w:r w:rsidR="00BB2EC5" w:rsidRPr="00BD0523">
        <w:rPr>
          <w:rFonts w:cs="Tahoma"/>
          <w:b/>
          <w:sz w:val="24"/>
          <w:szCs w:val="24"/>
        </w:rPr>
        <w:t>“dispõe sobre inclusão do evento SAMBA BRASÍLIA, no Calendário Oficial do Distrito Federal”.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O parecer pela admissibilidade foi aprovado por três votos. Houve duas ausências.</w:t>
      </w:r>
      <w:r w:rsidR="00D525A6">
        <w:rPr>
          <w:rFonts w:cs="Tahoma"/>
          <w:bCs/>
          <w:sz w:val="24"/>
          <w:szCs w:val="24"/>
        </w:rPr>
        <w:t xml:space="preserve"> O Presidente coloca em votação o </w:t>
      </w:r>
      <w:r w:rsidR="00BB2EC5" w:rsidRPr="00BD0523">
        <w:rPr>
          <w:rFonts w:cs="Tahoma"/>
          <w:b/>
          <w:sz w:val="24"/>
          <w:szCs w:val="24"/>
        </w:rPr>
        <w:t xml:space="preserve">PROJETO DE LEI Nº 1545, de 2013, </w:t>
      </w:r>
      <w:r w:rsidR="00BB2EC5" w:rsidRPr="00BD0523">
        <w:rPr>
          <w:rFonts w:cs="Tahoma"/>
          <w:sz w:val="24"/>
          <w:szCs w:val="24"/>
        </w:rPr>
        <w:t xml:space="preserve">de autoria do Deputado </w:t>
      </w:r>
      <w:proofErr w:type="spellStart"/>
      <w:r w:rsidR="00BB2EC5" w:rsidRPr="00BD0523">
        <w:rPr>
          <w:rFonts w:cs="Tahoma"/>
          <w:sz w:val="24"/>
          <w:szCs w:val="24"/>
        </w:rPr>
        <w:t>Rôney</w:t>
      </w:r>
      <w:proofErr w:type="spellEnd"/>
      <w:r w:rsidR="00BB2EC5" w:rsidRPr="00BD0523">
        <w:rPr>
          <w:rFonts w:cs="Tahoma"/>
          <w:sz w:val="24"/>
          <w:szCs w:val="24"/>
        </w:rPr>
        <w:t xml:space="preserve"> </w:t>
      </w:r>
      <w:proofErr w:type="spellStart"/>
      <w:r w:rsidR="00BB2EC5" w:rsidRPr="00BD0523">
        <w:rPr>
          <w:rFonts w:cs="Tahoma"/>
          <w:sz w:val="24"/>
          <w:szCs w:val="24"/>
        </w:rPr>
        <w:t>Nemer</w:t>
      </w:r>
      <w:proofErr w:type="spellEnd"/>
      <w:r w:rsidR="00BB2EC5" w:rsidRPr="00BD0523">
        <w:rPr>
          <w:rFonts w:cs="Tahoma"/>
          <w:sz w:val="24"/>
          <w:szCs w:val="24"/>
        </w:rPr>
        <w:t>,</w:t>
      </w:r>
      <w:r w:rsidR="00BB2EC5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sz w:val="24"/>
          <w:szCs w:val="24"/>
        </w:rPr>
        <w:t>relatoria do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Deputado Chico Leite,</w:t>
      </w:r>
      <w:r w:rsidR="001C1083" w:rsidRPr="00BD0523">
        <w:rPr>
          <w:rFonts w:cs="Tahoma"/>
          <w:sz w:val="24"/>
          <w:szCs w:val="24"/>
        </w:rPr>
        <w:t xml:space="preserve"> </w:t>
      </w:r>
      <w:r w:rsidR="00BB2EC5" w:rsidRPr="00BD0523">
        <w:rPr>
          <w:rFonts w:cs="Tahoma"/>
          <w:sz w:val="24"/>
          <w:szCs w:val="24"/>
        </w:rPr>
        <w:t xml:space="preserve">que </w:t>
      </w:r>
      <w:r w:rsidR="00BB2EC5" w:rsidRPr="00BD0523">
        <w:rPr>
          <w:rFonts w:cs="Tahoma"/>
          <w:b/>
          <w:sz w:val="24"/>
          <w:szCs w:val="24"/>
        </w:rPr>
        <w:t>“institui no Distrito Federal a Semana da Bacia do Descoberto”.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O parecer pela admissibilidade foi aprovado por três votos. Houve duas ausências.</w:t>
      </w:r>
      <w:r w:rsidR="00D525A6">
        <w:rPr>
          <w:rFonts w:cs="Tahoma"/>
          <w:bCs/>
          <w:sz w:val="24"/>
          <w:szCs w:val="24"/>
        </w:rPr>
        <w:t xml:space="preserve"> O deputado Chico Leite assume a Presidência e coloca em discussão o </w:t>
      </w:r>
      <w:r w:rsidR="00BB2EC5" w:rsidRPr="00BD0523">
        <w:rPr>
          <w:rFonts w:cs="Tahoma"/>
          <w:b/>
          <w:sz w:val="24"/>
          <w:szCs w:val="24"/>
        </w:rPr>
        <w:t xml:space="preserve">PROJETO DE DECRETO LEGISLATIVO Nº 190, de 2013, </w:t>
      </w:r>
      <w:r w:rsidR="00BB2EC5" w:rsidRPr="00BD0523">
        <w:rPr>
          <w:rFonts w:cs="Tahoma"/>
          <w:sz w:val="24"/>
          <w:szCs w:val="24"/>
        </w:rPr>
        <w:t>de autoria da Deputada Luzia de Paula,</w:t>
      </w:r>
      <w:r w:rsidR="00BB2EC5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sz w:val="24"/>
          <w:szCs w:val="24"/>
        </w:rPr>
        <w:t xml:space="preserve">relatoria do Deputado </w:t>
      </w:r>
      <w:r w:rsidR="001C1083" w:rsidRPr="00BD0523">
        <w:rPr>
          <w:rFonts w:cs="Tahoma"/>
          <w:bCs/>
          <w:sz w:val="24"/>
          <w:szCs w:val="24"/>
        </w:rPr>
        <w:t>Cláudio Abrantes</w:t>
      </w:r>
      <w:r w:rsidR="001C1083" w:rsidRPr="00BD0523">
        <w:rPr>
          <w:rFonts w:cs="Tahoma"/>
          <w:sz w:val="24"/>
          <w:szCs w:val="24"/>
        </w:rPr>
        <w:t>,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BB2EC5" w:rsidRPr="00BD0523">
        <w:rPr>
          <w:rFonts w:cs="Tahoma"/>
          <w:sz w:val="24"/>
          <w:szCs w:val="24"/>
        </w:rPr>
        <w:t xml:space="preserve">que </w:t>
      </w:r>
      <w:r w:rsidR="00BB2EC5" w:rsidRPr="00BD0523">
        <w:rPr>
          <w:rFonts w:cs="Tahoma"/>
          <w:b/>
          <w:sz w:val="24"/>
          <w:szCs w:val="24"/>
        </w:rPr>
        <w:t xml:space="preserve">“concede o título de Cidadão Honorário de Brasília ao Reverendíssimo Senhor Frei Carlos </w:t>
      </w:r>
      <w:proofErr w:type="spellStart"/>
      <w:r w:rsidR="00BB2EC5" w:rsidRPr="00BD0523">
        <w:rPr>
          <w:rFonts w:cs="Tahoma"/>
          <w:b/>
          <w:sz w:val="24"/>
          <w:szCs w:val="24"/>
        </w:rPr>
        <w:t>Josaphat</w:t>
      </w:r>
      <w:proofErr w:type="spellEnd"/>
      <w:r w:rsidR="00BB2EC5" w:rsidRPr="00BD0523">
        <w:rPr>
          <w:rFonts w:cs="Tahoma"/>
          <w:b/>
          <w:sz w:val="24"/>
          <w:szCs w:val="24"/>
        </w:rPr>
        <w:t>”.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O parecer pela admissibilidade foi aprovado por dois votos. Houve uma abstenção e uma ausência.</w:t>
      </w:r>
      <w:r w:rsidR="00D525A6">
        <w:rPr>
          <w:rFonts w:cs="Tahoma"/>
          <w:bCs/>
          <w:sz w:val="24"/>
          <w:szCs w:val="24"/>
        </w:rPr>
        <w:t xml:space="preserve"> Em seguida, discute-se o </w:t>
      </w:r>
      <w:r w:rsidR="00A740AB" w:rsidRPr="00BD0523">
        <w:rPr>
          <w:rFonts w:cs="Tahoma"/>
          <w:b/>
          <w:sz w:val="24"/>
          <w:szCs w:val="24"/>
        </w:rPr>
        <w:t>P</w:t>
      </w:r>
      <w:r w:rsidR="001714AD" w:rsidRPr="00BD0523">
        <w:rPr>
          <w:rFonts w:cs="Tahoma"/>
          <w:b/>
          <w:sz w:val="24"/>
          <w:szCs w:val="24"/>
        </w:rPr>
        <w:t xml:space="preserve">ROJETO </w:t>
      </w:r>
      <w:r w:rsidR="00A740AB" w:rsidRPr="00BD0523">
        <w:rPr>
          <w:rFonts w:cs="Tahoma"/>
          <w:b/>
          <w:sz w:val="24"/>
          <w:szCs w:val="24"/>
        </w:rPr>
        <w:t>D</w:t>
      </w:r>
      <w:r w:rsidR="001714AD" w:rsidRPr="00BD0523">
        <w:rPr>
          <w:rFonts w:cs="Tahoma"/>
          <w:b/>
          <w:sz w:val="24"/>
          <w:szCs w:val="24"/>
        </w:rPr>
        <w:t xml:space="preserve">E DECRETO </w:t>
      </w:r>
      <w:r w:rsidR="00A740AB" w:rsidRPr="00BD0523">
        <w:rPr>
          <w:rFonts w:cs="Tahoma"/>
          <w:b/>
          <w:sz w:val="24"/>
          <w:szCs w:val="24"/>
        </w:rPr>
        <w:t>L</w:t>
      </w:r>
      <w:r w:rsidR="001714AD" w:rsidRPr="00BD0523">
        <w:rPr>
          <w:rFonts w:cs="Tahoma"/>
          <w:b/>
          <w:sz w:val="24"/>
          <w:szCs w:val="24"/>
        </w:rPr>
        <w:t>EGISLATIVO Nº</w:t>
      </w:r>
      <w:r w:rsidR="00A740AB" w:rsidRPr="00BD0523">
        <w:rPr>
          <w:rFonts w:cs="Tahoma"/>
          <w:b/>
          <w:sz w:val="24"/>
          <w:szCs w:val="24"/>
        </w:rPr>
        <w:t xml:space="preserve"> 214</w:t>
      </w:r>
      <w:r w:rsidR="001714AD" w:rsidRPr="00BD0523">
        <w:rPr>
          <w:rFonts w:cs="Tahoma"/>
          <w:b/>
          <w:sz w:val="24"/>
          <w:szCs w:val="24"/>
        </w:rPr>
        <w:t xml:space="preserve">, de </w:t>
      </w:r>
      <w:r w:rsidR="00A740AB" w:rsidRPr="00BD0523">
        <w:rPr>
          <w:rFonts w:cs="Tahoma"/>
          <w:b/>
          <w:sz w:val="24"/>
          <w:szCs w:val="24"/>
        </w:rPr>
        <w:t xml:space="preserve">2013, </w:t>
      </w:r>
      <w:r w:rsidR="00A740AB" w:rsidRPr="00BD0523">
        <w:rPr>
          <w:rFonts w:cs="Tahoma"/>
          <w:sz w:val="24"/>
          <w:szCs w:val="24"/>
        </w:rPr>
        <w:t>de autoria do Deputado Joe Valle</w:t>
      </w:r>
      <w:r w:rsidR="003D1A93" w:rsidRPr="00BD0523">
        <w:rPr>
          <w:rFonts w:cs="Tahoma"/>
          <w:sz w:val="24"/>
          <w:szCs w:val="24"/>
        </w:rPr>
        <w:t xml:space="preserve">, relatoria do Deputado </w:t>
      </w:r>
      <w:r w:rsidR="003D1A93" w:rsidRPr="00BD0523">
        <w:rPr>
          <w:rFonts w:cs="Tahoma"/>
          <w:bCs/>
          <w:sz w:val="24"/>
          <w:szCs w:val="24"/>
        </w:rPr>
        <w:t>Robério Negreiros</w:t>
      </w:r>
      <w:r w:rsidR="003D1A93" w:rsidRPr="00BD0523">
        <w:rPr>
          <w:rFonts w:cs="Tahoma"/>
          <w:sz w:val="24"/>
          <w:szCs w:val="24"/>
        </w:rPr>
        <w:t>,</w:t>
      </w:r>
      <w:r w:rsidR="00A740AB" w:rsidRPr="00BD0523">
        <w:rPr>
          <w:rFonts w:cs="Tahoma"/>
          <w:b/>
          <w:sz w:val="24"/>
          <w:szCs w:val="24"/>
        </w:rPr>
        <w:t xml:space="preserve"> </w:t>
      </w:r>
      <w:r w:rsidR="00A740AB" w:rsidRPr="00BD0523">
        <w:rPr>
          <w:rFonts w:cs="Tahoma"/>
          <w:sz w:val="24"/>
          <w:szCs w:val="24"/>
        </w:rPr>
        <w:t xml:space="preserve">que </w:t>
      </w:r>
      <w:r w:rsidR="00A740AB" w:rsidRPr="00BD0523">
        <w:rPr>
          <w:rFonts w:cs="Tahoma"/>
          <w:b/>
          <w:sz w:val="24"/>
          <w:szCs w:val="24"/>
        </w:rPr>
        <w:t>“concede o título de Cidadã Honorária de Brasília a Senhora Maria da Glória Borges Pinheiro”.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O parecer pela admissibilidade foi aprovado por dois votos. Houve uma abstenção e uma ausência.</w:t>
      </w:r>
      <w:r w:rsidR="001C1083" w:rsidRPr="00BD0523">
        <w:rPr>
          <w:rFonts w:cs="Tahoma"/>
          <w:sz w:val="24"/>
          <w:szCs w:val="24"/>
        </w:rPr>
        <w:t xml:space="preserve"> </w:t>
      </w:r>
      <w:r w:rsidR="00D525A6">
        <w:rPr>
          <w:rFonts w:cs="Tahoma"/>
          <w:sz w:val="24"/>
          <w:szCs w:val="24"/>
        </w:rPr>
        <w:t>O Deputado Robério Negreiros assume a Presidência e col</w:t>
      </w:r>
      <w:r w:rsidR="008B614D">
        <w:rPr>
          <w:rFonts w:cs="Tahoma"/>
          <w:sz w:val="24"/>
          <w:szCs w:val="24"/>
        </w:rPr>
        <w:t>o</w:t>
      </w:r>
      <w:r w:rsidR="00D525A6">
        <w:rPr>
          <w:rFonts w:cs="Tahoma"/>
          <w:sz w:val="24"/>
          <w:szCs w:val="24"/>
        </w:rPr>
        <w:t>c</w:t>
      </w:r>
      <w:r w:rsidR="008B614D">
        <w:rPr>
          <w:rFonts w:cs="Tahoma"/>
          <w:sz w:val="24"/>
          <w:szCs w:val="24"/>
        </w:rPr>
        <w:t>a</w:t>
      </w:r>
      <w:bookmarkStart w:id="0" w:name="_GoBack"/>
      <w:bookmarkEnd w:id="0"/>
      <w:r w:rsidR="00D525A6">
        <w:rPr>
          <w:rFonts w:cs="Tahoma"/>
          <w:sz w:val="24"/>
          <w:szCs w:val="24"/>
        </w:rPr>
        <w:t xml:space="preserve"> em discussão o último item da pauta: </w:t>
      </w:r>
      <w:r w:rsidR="00BB2EC5" w:rsidRPr="00BD0523">
        <w:rPr>
          <w:rFonts w:cs="Tahoma"/>
          <w:b/>
          <w:sz w:val="24"/>
          <w:szCs w:val="24"/>
        </w:rPr>
        <w:t xml:space="preserve">PROJETO DE DECRETO LEGISLATIVO Nº 9, de 2011, </w:t>
      </w:r>
      <w:r w:rsidR="00BB2EC5" w:rsidRPr="00BD0523">
        <w:rPr>
          <w:rFonts w:cs="Tahoma"/>
          <w:sz w:val="24"/>
          <w:szCs w:val="24"/>
        </w:rPr>
        <w:t>de autoria da Deputada Eliana Pedrosa,</w:t>
      </w:r>
      <w:r w:rsidR="00D525A6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 xml:space="preserve">relatoria do Deputado Chico Leite, </w:t>
      </w:r>
      <w:r w:rsidR="00BB2EC5" w:rsidRPr="00BD0523">
        <w:rPr>
          <w:rFonts w:cs="Tahoma"/>
          <w:sz w:val="24"/>
          <w:szCs w:val="24"/>
        </w:rPr>
        <w:t xml:space="preserve">que </w:t>
      </w:r>
      <w:r w:rsidR="00BB2EC5" w:rsidRPr="00BD0523">
        <w:rPr>
          <w:rFonts w:cs="Tahoma"/>
          <w:b/>
          <w:sz w:val="24"/>
          <w:szCs w:val="24"/>
        </w:rPr>
        <w:t xml:space="preserve">“susta os efeitos da Portaria nº 09, de 04 de fevereiro de 2011, </w:t>
      </w:r>
      <w:proofErr w:type="gramStart"/>
      <w:r w:rsidR="00BB2EC5" w:rsidRPr="00BD0523">
        <w:rPr>
          <w:rFonts w:cs="Tahoma"/>
          <w:b/>
          <w:sz w:val="24"/>
          <w:szCs w:val="24"/>
        </w:rPr>
        <w:t>da</w:t>
      </w:r>
      <w:proofErr w:type="gramEnd"/>
      <w:r w:rsidR="00BB2EC5" w:rsidRPr="00BD0523">
        <w:rPr>
          <w:rFonts w:cs="Tahoma"/>
          <w:b/>
          <w:sz w:val="24"/>
          <w:szCs w:val="24"/>
        </w:rPr>
        <w:t xml:space="preserve"> </w:t>
      </w:r>
      <w:proofErr w:type="gramStart"/>
      <w:r w:rsidR="00BB2EC5" w:rsidRPr="00BD0523">
        <w:rPr>
          <w:rFonts w:cs="Tahoma"/>
          <w:b/>
          <w:sz w:val="24"/>
          <w:szCs w:val="24"/>
        </w:rPr>
        <w:t xml:space="preserve">Secretaria de Estado de Fazenda do Distrito Federal, que </w:t>
      </w:r>
      <w:r w:rsidR="00BB2EC5" w:rsidRPr="00BD0523">
        <w:rPr>
          <w:rFonts w:cs="Tahoma"/>
          <w:b/>
          <w:i/>
          <w:sz w:val="24"/>
          <w:szCs w:val="24"/>
        </w:rPr>
        <w:t xml:space="preserve">fixa datas de </w:t>
      </w:r>
      <w:r w:rsidR="00BB2EC5" w:rsidRPr="00BD0523">
        <w:rPr>
          <w:rFonts w:cs="Tahoma"/>
          <w:b/>
          <w:i/>
          <w:sz w:val="24"/>
          <w:szCs w:val="24"/>
        </w:rPr>
        <w:lastRenderedPageBreak/>
        <w:t>pagamento de parcelas do Imposto sobre a Propriedade de Veículos Automotores – IPVA, para os contribuintes que especifica, dá outras providências”</w:t>
      </w:r>
      <w:proofErr w:type="gramEnd"/>
      <w:r w:rsidR="00BB2EC5" w:rsidRPr="00BD0523">
        <w:rPr>
          <w:rFonts w:cs="Tahoma"/>
          <w:b/>
          <w:sz w:val="24"/>
          <w:szCs w:val="24"/>
        </w:rPr>
        <w:t>.</w:t>
      </w:r>
      <w:r w:rsidR="001C1083" w:rsidRPr="00BD0523">
        <w:rPr>
          <w:rFonts w:cs="Tahoma"/>
          <w:b/>
          <w:sz w:val="24"/>
          <w:szCs w:val="24"/>
        </w:rPr>
        <w:t xml:space="preserve"> </w:t>
      </w:r>
      <w:r w:rsidR="001C1083" w:rsidRPr="00BD0523">
        <w:rPr>
          <w:rFonts w:cs="Tahoma"/>
          <w:bCs/>
          <w:sz w:val="24"/>
          <w:szCs w:val="24"/>
        </w:rPr>
        <w:t>O parecer pela inadmissibilidade foi aprovado por três votos. Houve duas ausências.</w:t>
      </w:r>
      <w:r w:rsidR="001C1083" w:rsidRPr="00BD0523">
        <w:rPr>
          <w:rFonts w:cs="Tahoma"/>
          <w:sz w:val="24"/>
          <w:szCs w:val="24"/>
        </w:rPr>
        <w:t xml:space="preserve"> </w:t>
      </w:r>
      <w:r w:rsidR="00D525A6">
        <w:rPr>
          <w:rFonts w:cs="Tahoma"/>
          <w:sz w:val="24"/>
          <w:szCs w:val="24"/>
        </w:rPr>
        <w:t xml:space="preserve">O Deputado Chico Leite reassume a direção dos trabalhos e </w:t>
      </w:r>
      <w:r w:rsidR="007D2D97" w:rsidRPr="00BD0523">
        <w:rPr>
          <w:rFonts w:cs="Tahoma"/>
          <w:sz w:val="24"/>
          <w:szCs w:val="24"/>
        </w:rPr>
        <w:t>encerra a reunião às doze e vinte e dois minutos</w:t>
      </w:r>
      <w:r w:rsidR="007D2D97" w:rsidRPr="00BD0523">
        <w:rPr>
          <w:rFonts w:cs="Tahoma"/>
          <w:bCs/>
          <w:sz w:val="24"/>
          <w:szCs w:val="24"/>
        </w:rPr>
        <w:t xml:space="preserve">. </w:t>
      </w:r>
      <w:r w:rsidR="007D2D97" w:rsidRPr="00BD0523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 a presente ata que, depois de lida e assinada pelo Presidente, Deputado Chico Leite, e pelos demais deputados membros desta Comissão, será enviada à publicação.</w:t>
      </w: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7D2D97" w:rsidRPr="00BD0523" w:rsidRDefault="007D2D97" w:rsidP="007D2D97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DEPUTADO CHICO LEITE</w:t>
      </w:r>
    </w:p>
    <w:p w:rsidR="007D2D97" w:rsidRPr="00BD0523" w:rsidRDefault="007D2D97" w:rsidP="007D2D97">
      <w:pPr>
        <w:jc w:val="center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Presidente – CCJ</w:t>
      </w:r>
    </w:p>
    <w:p w:rsidR="00A740AB" w:rsidRPr="00BD0523" w:rsidRDefault="00A740AB" w:rsidP="003D303F">
      <w:pPr>
        <w:jc w:val="center"/>
        <w:rPr>
          <w:rFonts w:ascii="Tahoma" w:hAnsi="Tahoma" w:cs="Tahoma"/>
          <w:b/>
          <w:sz w:val="24"/>
          <w:szCs w:val="24"/>
        </w:rPr>
      </w:pPr>
    </w:p>
    <w:sectPr w:rsidR="00A740AB" w:rsidRPr="00BD0523" w:rsidSect="007B3D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36" w:rsidRDefault="00824936">
      <w:r>
        <w:separator/>
      </w:r>
    </w:p>
  </w:endnote>
  <w:endnote w:type="continuationSeparator" w:id="0">
    <w:p w:rsidR="00824936" w:rsidRDefault="0082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36" w:rsidRDefault="008249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36" w:rsidRDefault="008249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36" w:rsidRDefault="008249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36" w:rsidRDefault="00824936">
      <w:r>
        <w:separator/>
      </w:r>
    </w:p>
  </w:footnote>
  <w:footnote w:type="continuationSeparator" w:id="0">
    <w:p w:rsidR="00824936" w:rsidRDefault="0082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36" w:rsidRDefault="008249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36" w:rsidRPr="00A740AB" w:rsidRDefault="00824936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-165735</wp:posOffset>
          </wp:positionH>
          <wp:positionV relativeFrom="margin">
            <wp:posOffset>-1144904</wp:posOffset>
          </wp:positionV>
          <wp:extent cx="5762625" cy="952500"/>
          <wp:effectExtent l="0" t="0" r="9525" b="0"/>
          <wp:wrapNone/>
          <wp:docPr id="2" name="WordPictureWatermark94742732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742732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824936" w:rsidRPr="00A740AB" w:rsidRDefault="00824936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824936" w:rsidRPr="00A740AB" w:rsidRDefault="00824936" w:rsidP="0074281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936" w:rsidRDefault="008249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16CF"/>
    <w:rsid w:val="000420E4"/>
    <w:rsid w:val="00043475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E0519"/>
    <w:rsid w:val="000E0AF6"/>
    <w:rsid w:val="000E12EA"/>
    <w:rsid w:val="000E2965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8CA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E5F"/>
    <w:rsid w:val="004530DA"/>
    <w:rsid w:val="004550E7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78F6"/>
    <w:rsid w:val="00490C90"/>
    <w:rsid w:val="004915A8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7C80"/>
    <w:rsid w:val="008A7E1D"/>
    <w:rsid w:val="008B1ED4"/>
    <w:rsid w:val="008B24F1"/>
    <w:rsid w:val="008B39E8"/>
    <w:rsid w:val="008B3E66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AD3"/>
    <w:rsid w:val="00924D49"/>
    <w:rsid w:val="00925227"/>
    <w:rsid w:val="00925CB8"/>
    <w:rsid w:val="00927347"/>
    <w:rsid w:val="009302E1"/>
    <w:rsid w:val="00930848"/>
    <w:rsid w:val="009309DB"/>
    <w:rsid w:val="009344AD"/>
    <w:rsid w:val="0093460F"/>
    <w:rsid w:val="00934AC1"/>
    <w:rsid w:val="009356F4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F01"/>
    <w:rsid w:val="009E38F3"/>
    <w:rsid w:val="009E42F5"/>
    <w:rsid w:val="009E4640"/>
    <w:rsid w:val="009E5C93"/>
    <w:rsid w:val="009E6587"/>
    <w:rsid w:val="009F37A2"/>
    <w:rsid w:val="009F3EAF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B56"/>
    <w:rsid w:val="00A21E23"/>
    <w:rsid w:val="00A22222"/>
    <w:rsid w:val="00A2237D"/>
    <w:rsid w:val="00A2249B"/>
    <w:rsid w:val="00A224C3"/>
    <w:rsid w:val="00A22FE6"/>
    <w:rsid w:val="00A23964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76B0"/>
    <w:rsid w:val="00A57F26"/>
    <w:rsid w:val="00A623D7"/>
    <w:rsid w:val="00A63D09"/>
    <w:rsid w:val="00A671F3"/>
    <w:rsid w:val="00A70C35"/>
    <w:rsid w:val="00A70C52"/>
    <w:rsid w:val="00A71838"/>
    <w:rsid w:val="00A719C9"/>
    <w:rsid w:val="00A71A2D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44FA"/>
    <w:rsid w:val="00C1450F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215A"/>
    <w:rsid w:val="00E33FB3"/>
    <w:rsid w:val="00E35975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5BC7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6A51"/>
    <w:rsid w:val="00FA7ED5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basedOn w:val="Fontepargpadro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D06C-2BA9-4F06-9083-1CA7D635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2789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17453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22</cp:revision>
  <cp:lastPrinted>2013-07-31T18:12:00Z</cp:lastPrinted>
  <dcterms:created xsi:type="dcterms:W3CDTF">2014-03-17T16:39:00Z</dcterms:created>
  <dcterms:modified xsi:type="dcterms:W3CDTF">2014-03-20T17:31:00Z</dcterms:modified>
</cp:coreProperties>
</file>