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C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ATA DA </w:t>
      </w:r>
      <w:r w:rsidR="00651A51">
        <w:rPr>
          <w:rFonts w:ascii="Arial" w:hAnsi="Arial" w:cs="Arial"/>
          <w:b/>
          <w:sz w:val="24"/>
          <w:szCs w:val="24"/>
        </w:rPr>
        <w:t>1</w:t>
      </w:r>
      <w:r w:rsidR="000B2408">
        <w:rPr>
          <w:rFonts w:ascii="Arial" w:hAnsi="Arial" w:cs="Arial"/>
          <w:b/>
          <w:sz w:val="24"/>
          <w:szCs w:val="24"/>
        </w:rPr>
        <w:t>4</w:t>
      </w:r>
      <w:r w:rsidRPr="005E36D8">
        <w:rPr>
          <w:rFonts w:ascii="Arial" w:hAnsi="Arial" w:cs="Arial"/>
          <w:b/>
          <w:sz w:val="24"/>
          <w:szCs w:val="24"/>
        </w:rPr>
        <w:t xml:space="preserve">ª REUNIÃO ORDINÁRIA DA COMISSÃO DE CONSTITUIÇÃO E JUSTIÇA, DA </w:t>
      </w:r>
      <w:r w:rsidR="00675E95">
        <w:rPr>
          <w:rFonts w:ascii="Arial" w:hAnsi="Arial" w:cs="Arial"/>
          <w:b/>
          <w:sz w:val="24"/>
          <w:szCs w:val="24"/>
        </w:rPr>
        <w:t>1ª</w:t>
      </w:r>
      <w:r w:rsidRPr="005E36D8">
        <w:rPr>
          <w:rFonts w:ascii="Arial" w:hAnsi="Arial" w:cs="Arial"/>
          <w:b/>
          <w:sz w:val="24"/>
          <w:szCs w:val="24"/>
        </w:rPr>
        <w:t xml:space="preserve"> SESSÃO LEGISLATIVA, DA </w:t>
      </w:r>
      <w:r w:rsidR="00675E95">
        <w:rPr>
          <w:rFonts w:ascii="Arial" w:hAnsi="Arial" w:cs="Arial"/>
          <w:b/>
          <w:sz w:val="24"/>
          <w:szCs w:val="24"/>
        </w:rPr>
        <w:t>6ª</w:t>
      </w:r>
      <w:r w:rsidR="00F275EE" w:rsidRPr="005E36D8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 xml:space="preserve">LEGISLATURA DA CÃMARA LEGISLATIVA DO DISTRITO FEDERAL, REALIZADA EM </w:t>
      </w:r>
      <w:proofErr w:type="gramStart"/>
      <w:r w:rsidR="000B2408">
        <w:rPr>
          <w:rFonts w:ascii="Arial" w:hAnsi="Arial" w:cs="Arial"/>
          <w:b/>
          <w:sz w:val="24"/>
          <w:szCs w:val="24"/>
        </w:rPr>
        <w:t>7</w:t>
      </w:r>
      <w:proofErr w:type="gramEnd"/>
      <w:r w:rsidR="00CD0E57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DE</w:t>
      </w:r>
      <w:r w:rsidR="002A6C84">
        <w:rPr>
          <w:rFonts w:ascii="Arial" w:hAnsi="Arial" w:cs="Arial"/>
          <w:b/>
          <w:sz w:val="24"/>
          <w:szCs w:val="24"/>
        </w:rPr>
        <w:t xml:space="preserve"> </w:t>
      </w:r>
      <w:r w:rsidR="000B2408">
        <w:rPr>
          <w:rFonts w:ascii="Arial" w:hAnsi="Arial" w:cs="Arial"/>
          <w:b/>
          <w:sz w:val="24"/>
          <w:szCs w:val="24"/>
        </w:rPr>
        <w:t>JUNHO</w:t>
      </w:r>
      <w:r w:rsidR="00651A51">
        <w:rPr>
          <w:rFonts w:ascii="Arial" w:hAnsi="Arial" w:cs="Arial"/>
          <w:b/>
          <w:sz w:val="24"/>
          <w:szCs w:val="24"/>
        </w:rPr>
        <w:t xml:space="preserve"> </w:t>
      </w:r>
      <w:r w:rsidR="00CD0E57">
        <w:rPr>
          <w:rFonts w:ascii="Arial" w:hAnsi="Arial" w:cs="Arial"/>
          <w:b/>
          <w:sz w:val="24"/>
          <w:szCs w:val="24"/>
        </w:rPr>
        <w:t xml:space="preserve">DE </w:t>
      </w:r>
      <w:r w:rsidRPr="005E36D8">
        <w:rPr>
          <w:rFonts w:ascii="Arial" w:hAnsi="Arial" w:cs="Arial"/>
          <w:b/>
          <w:sz w:val="24"/>
          <w:szCs w:val="24"/>
        </w:rPr>
        <w:t>201</w:t>
      </w:r>
      <w:r w:rsidR="00F275EE" w:rsidRPr="005E36D8">
        <w:rPr>
          <w:rFonts w:ascii="Arial" w:hAnsi="Arial" w:cs="Arial"/>
          <w:b/>
          <w:sz w:val="24"/>
          <w:szCs w:val="24"/>
        </w:rPr>
        <w:t>1</w:t>
      </w:r>
      <w:r w:rsidR="008D74D9">
        <w:rPr>
          <w:rFonts w:ascii="Arial" w:hAnsi="Arial" w:cs="Arial"/>
          <w:b/>
          <w:sz w:val="24"/>
          <w:szCs w:val="24"/>
        </w:rPr>
        <w:t>.</w:t>
      </w:r>
    </w:p>
    <w:p w:rsidR="00B8689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430D3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27347" w:rsidRDefault="0092734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Default="00B86894" w:rsidP="00043475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  <w:r w:rsidRPr="005E36D8">
        <w:rPr>
          <w:rFonts w:ascii="Arial" w:hAnsi="Arial" w:cs="Arial"/>
          <w:sz w:val="24"/>
          <w:szCs w:val="24"/>
        </w:rPr>
        <w:t xml:space="preserve">Aos </w:t>
      </w:r>
      <w:r w:rsidR="000B2408">
        <w:rPr>
          <w:rFonts w:ascii="Arial" w:hAnsi="Arial" w:cs="Arial"/>
          <w:sz w:val="24"/>
          <w:szCs w:val="24"/>
        </w:rPr>
        <w:t xml:space="preserve">sete </w:t>
      </w:r>
      <w:r w:rsidR="00F275EE" w:rsidRPr="005E36D8">
        <w:rPr>
          <w:rFonts w:ascii="Arial" w:hAnsi="Arial" w:cs="Arial"/>
          <w:sz w:val="24"/>
          <w:szCs w:val="24"/>
        </w:rPr>
        <w:t>dias</w:t>
      </w:r>
      <w:r w:rsidRPr="005E36D8">
        <w:rPr>
          <w:rFonts w:ascii="Arial" w:hAnsi="Arial" w:cs="Arial"/>
          <w:sz w:val="24"/>
          <w:szCs w:val="24"/>
        </w:rPr>
        <w:t xml:space="preserve"> do m</w:t>
      </w:r>
      <w:r w:rsidR="006200B8" w:rsidRPr="005E36D8">
        <w:rPr>
          <w:rFonts w:ascii="Arial" w:hAnsi="Arial" w:cs="Arial"/>
          <w:sz w:val="24"/>
          <w:szCs w:val="24"/>
        </w:rPr>
        <w:t>ês</w:t>
      </w:r>
      <w:r w:rsidRPr="005E36D8">
        <w:rPr>
          <w:rFonts w:ascii="Arial" w:hAnsi="Arial" w:cs="Arial"/>
          <w:sz w:val="24"/>
          <w:szCs w:val="24"/>
        </w:rPr>
        <w:t xml:space="preserve"> de </w:t>
      </w:r>
      <w:r w:rsidR="000B2408">
        <w:rPr>
          <w:rFonts w:ascii="Arial" w:hAnsi="Arial" w:cs="Arial"/>
          <w:sz w:val="24"/>
          <w:szCs w:val="24"/>
        </w:rPr>
        <w:t xml:space="preserve">junho </w:t>
      </w:r>
      <w:r w:rsidRPr="005E36D8">
        <w:rPr>
          <w:rFonts w:ascii="Arial" w:hAnsi="Arial" w:cs="Arial"/>
          <w:sz w:val="24"/>
          <w:szCs w:val="24"/>
        </w:rPr>
        <w:t>de</w:t>
      </w:r>
      <w:r w:rsidR="00F634C8" w:rsidRPr="005E36D8"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>201</w:t>
      </w:r>
      <w:r w:rsidR="00F275EE" w:rsidRPr="005E36D8">
        <w:rPr>
          <w:rFonts w:ascii="Arial" w:hAnsi="Arial" w:cs="Arial"/>
          <w:sz w:val="24"/>
          <w:szCs w:val="24"/>
        </w:rPr>
        <w:t>1,</w:t>
      </w:r>
      <w:r w:rsidRPr="005E36D8">
        <w:rPr>
          <w:rFonts w:ascii="Arial" w:hAnsi="Arial" w:cs="Arial"/>
          <w:sz w:val="24"/>
          <w:szCs w:val="24"/>
        </w:rPr>
        <w:t xml:space="preserve"> </w:t>
      </w:r>
      <w:r w:rsidR="00DD49B7" w:rsidRPr="005E36D8">
        <w:rPr>
          <w:rFonts w:ascii="Arial" w:hAnsi="Arial" w:cs="Arial"/>
          <w:sz w:val="24"/>
          <w:szCs w:val="24"/>
        </w:rPr>
        <w:t>à</w:t>
      </w:r>
      <w:r w:rsidRPr="005E36D8">
        <w:rPr>
          <w:rFonts w:ascii="Arial" w:hAnsi="Arial" w:cs="Arial"/>
          <w:sz w:val="24"/>
          <w:szCs w:val="24"/>
        </w:rPr>
        <w:t xml:space="preserve">s dez horas e </w:t>
      </w:r>
      <w:r w:rsidR="000B2408">
        <w:rPr>
          <w:rFonts w:ascii="Arial" w:hAnsi="Arial" w:cs="Arial"/>
          <w:sz w:val="24"/>
          <w:szCs w:val="24"/>
        </w:rPr>
        <w:t>quinze</w:t>
      </w:r>
      <w:r w:rsidR="00CE2E89">
        <w:rPr>
          <w:rFonts w:ascii="Arial" w:hAnsi="Arial" w:cs="Arial"/>
          <w:sz w:val="24"/>
          <w:szCs w:val="24"/>
        </w:rPr>
        <w:t xml:space="preserve"> minutos</w:t>
      </w:r>
      <w:r w:rsidRPr="005E36D8">
        <w:rPr>
          <w:rFonts w:ascii="Arial" w:hAnsi="Arial" w:cs="Arial"/>
          <w:sz w:val="24"/>
          <w:szCs w:val="24"/>
        </w:rPr>
        <w:t xml:space="preserve">, na Sala de Reunião das </w:t>
      </w:r>
      <w:r w:rsidR="006200B8" w:rsidRPr="005E36D8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 xml:space="preserve">omissões, o </w:t>
      </w:r>
      <w:r w:rsidR="001A38C0">
        <w:rPr>
          <w:rFonts w:ascii="Arial" w:hAnsi="Arial" w:cs="Arial"/>
          <w:sz w:val="24"/>
          <w:szCs w:val="24"/>
        </w:rPr>
        <w:t>P</w:t>
      </w:r>
      <w:r w:rsidRPr="005E36D8">
        <w:rPr>
          <w:rFonts w:ascii="Arial" w:hAnsi="Arial" w:cs="Arial"/>
          <w:sz w:val="24"/>
          <w:szCs w:val="24"/>
        </w:rPr>
        <w:t>residente da Comissão de Constituição e Justiça da Câmara Legislativa do Distrito Federal, Deputado</w:t>
      </w:r>
      <w:r w:rsidR="00F275EE" w:rsidRPr="005E36D8">
        <w:rPr>
          <w:rFonts w:ascii="Arial" w:hAnsi="Arial" w:cs="Arial"/>
          <w:sz w:val="24"/>
          <w:szCs w:val="24"/>
        </w:rPr>
        <w:t xml:space="preserve"> </w:t>
      </w:r>
      <w:r w:rsidR="003D0D47">
        <w:rPr>
          <w:rFonts w:ascii="Arial" w:hAnsi="Arial" w:cs="Arial"/>
          <w:sz w:val="24"/>
          <w:szCs w:val="24"/>
        </w:rPr>
        <w:t>Chico Leite</w:t>
      </w:r>
      <w:r w:rsidRPr="005E36D8">
        <w:rPr>
          <w:rFonts w:ascii="Arial" w:hAnsi="Arial" w:cs="Arial"/>
          <w:sz w:val="24"/>
          <w:szCs w:val="24"/>
        </w:rPr>
        <w:t xml:space="preserve">, abre a </w:t>
      </w:r>
      <w:r w:rsidR="007F75C1">
        <w:rPr>
          <w:rFonts w:ascii="Arial" w:hAnsi="Arial" w:cs="Arial"/>
          <w:sz w:val="24"/>
          <w:szCs w:val="24"/>
        </w:rPr>
        <w:t xml:space="preserve">décima </w:t>
      </w:r>
      <w:r w:rsidR="000B2408">
        <w:rPr>
          <w:rFonts w:ascii="Arial" w:hAnsi="Arial" w:cs="Arial"/>
          <w:sz w:val="24"/>
          <w:szCs w:val="24"/>
        </w:rPr>
        <w:t xml:space="preserve">quarta </w:t>
      </w:r>
      <w:r w:rsidR="00675E95">
        <w:rPr>
          <w:rFonts w:ascii="Arial" w:hAnsi="Arial" w:cs="Arial"/>
          <w:sz w:val="24"/>
          <w:szCs w:val="24"/>
        </w:rPr>
        <w:t>r</w:t>
      </w:r>
      <w:r w:rsidRPr="005E36D8">
        <w:rPr>
          <w:rFonts w:ascii="Arial" w:hAnsi="Arial" w:cs="Arial"/>
          <w:sz w:val="24"/>
          <w:szCs w:val="24"/>
        </w:rPr>
        <w:t xml:space="preserve">eunião </w:t>
      </w:r>
      <w:r w:rsidR="00675E95">
        <w:rPr>
          <w:rFonts w:ascii="Arial" w:hAnsi="Arial" w:cs="Arial"/>
          <w:sz w:val="24"/>
          <w:szCs w:val="24"/>
        </w:rPr>
        <w:t>o</w:t>
      </w:r>
      <w:r w:rsidRPr="005E36D8">
        <w:rPr>
          <w:rFonts w:ascii="Arial" w:hAnsi="Arial" w:cs="Arial"/>
          <w:sz w:val="24"/>
          <w:szCs w:val="24"/>
        </w:rPr>
        <w:t xml:space="preserve">rdinária da </w:t>
      </w:r>
      <w:r w:rsidR="008834ED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omissão</w:t>
      </w:r>
      <w:r w:rsidR="00F275EE" w:rsidRPr="005E36D8">
        <w:rPr>
          <w:rFonts w:ascii="Arial" w:hAnsi="Arial" w:cs="Arial"/>
          <w:sz w:val="24"/>
          <w:szCs w:val="24"/>
        </w:rPr>
        <w:t xml:space="preserve">. Presentes os Deputados </w:t>
      </w:r>
      <w:proofErr w:type="spellStart"/>
      <w:r w:rsidR="00F275EE" w:rsidRPr="005E36D8">
        <w:rPr>
          <w:rFonts w:ascii="Arial" w:hAnsi="Arial" w:cs="Arial"/>
          <w:sz w:val="24"/>
          <w:szCs w:val="24"/>
        </w:rPr>
        <w:t>Olair</w:t>
      </w:r>
      <w:proofErr w:type="spellEnd"/>
      <w:r w:rsidR="00F275EE" w:rsidRPr="005E36D8">
        <w:rPr>
          <w:rFonts w:ascii="Arial" w:hAnsi="Arial" w:cs="Arial"/>
          <w:sz w:val="24"/>
          <w:szCs w:val="24"/>
        </w:rPr>
        <w:t xml:space="preserve"> Francisco</w:t>
      </w:r>
      <w:r w:rsidR="008D74D9">
        <w:rPr>
          <w:rFonts w:ascii="Arial" w:hAnsi="Arial" w:cs="Arial"/>
          <w:sz w:val="24"/>
          <w:szCs w:val="24"/>
        </w:rPr>
        <w:t xml:space="preserve"> e </w:t>
      </w:r>
      <w:r w:rsidR="000B2408">
        <w:rPr>
          <w:rFonts w:ascii="Arial" w:hAnsi="Arial" w:cs="Arial"/>
          <w:sz w:val="24"/>
          <w:szCs w:val="24"/>
        </w:rPr>
        <w:t>Wellington Luiz</w:t>
      </w:r>
      <w:r w:rsidR="007F75C1">
        <w:rPr>
          <w:rFonts w:ascii="Arial" w:hAnsi="Arial" w:cs="Arial"/>
          <w:sz w:val="24"/>
          <w:szCs w:val="24"/>
        </w:rPr>
        <w:t>.</w:t>
      </w:r>
      <w:r w:rsidR="00CE2E89">
        <w:rPr>
          <w:rFonts w:ascii="Arial" w:hAnsi="Arial" w:cs="Arial"/>
          <w:sz w:val="24"/>
          <w:szCs w:val="24"/>
        </w:rPr>
        <w:t xml:space="preserve"> </w:t>
      </w:r>
      <w:r w:rsidR="003D0D47">
        <w:rPr>
          <w:rFonts w:ascii="Arial" w:hAnsi="Arial" w:cs="Arial"/>
          <w:sz w:val="24"/>
          <w:szCs w:val="24"/>
        </w:rPr>
        <w:t>Não há comunicados dos membros</w:t>
      </w:r>
      <w:r w:rsidR="00CE2E89">
        <w:rPr>
          <w:rFonts w:ascii="Arial" w:hAnsi="Arial" w:cs="Arial"/>
          <w:sz w:val="24"/>
          <w:szCs w:val="24"/>
        </w:rPr>
        <w:t>.</w:t>
      </w:r>
      <w:r w:rsidR="003D0D47">
        <w:rPr>
          <w:rFonts w:ascii="Arial" w:hAnsi="Arial" w:cs="Arial"/>
          <w:sz w:val="24"/>
          <w:szCs w:val="24"/>
        </w:rPr>
        <w:t xml:space="preserve"> O Presidente informa que </w:t>
      </w:r>
      <w:r w:rsidR="000B2408">
        <w:rPr>
          <w:rFonts w:ascii="Arial" w:hAnsi="Arial" w:cs="Arial"/>
          <w:sz w:val="24"/>
          <w:szCs w:val="24"/>
        </w:rPr>
        <w:t xml:space="preserve">o Projeto de Lei n.º 152/07, de relatoria do Deputado </w:t>
      </w:r>
      <w:proofErr w:type="spellStart"/>
      <w:r w:rsidR="000B2408">
        <w:rPr>
          <w:rFonts w:ascii="Arial" w:hAnsi="Arial" w:cs="Arial"/>
          <w:sz w:val="24"/>
          <w:szCs w:val="24"/>
        </w:rPr>
        <w:t>Aylton</w:t>
      </w:r>
      <w:proofErr w:type="spellEnd"/>
      <w:r w:rsidR="000B2408">
        <w:rPr>
          <w:rFonts w:ascii="Arial" w:hAnsi="Arial" w:cs="Arial"/>
          <w:sz w:val="24"/>
          <w:szCs w:val="24"/>
        </w:rPr>
        <w:t xml:space="preserve"> Gomes, não foi incluído na pauta por se tratar de denominação de logradouro público, tema sob exame da Assessoria Legislativa. </w:t>
      </w:r>
      <w:proofErr w:type="gramStart"/>
      <w:r w:rsidR="000B2408">
        <w:rPr>
          <w:rFonts w:ascii="Arial" w:hAnsi="Arial" w:cs="Arial"/>
          <w:sz w:val="24"/>
          <w:szCs w:val="24"/>
        </w:rPr>
        <w:t>Outrossim</w:t>
      </w:r>
      <w:proofErr w:type="gramEnd"/>
      <w:r w:rsidR="000B2408">
        <w:rPr>
          <w:rFonts w:ascii="Arial" w:hAnsi="Arial" w:cs="Arial"/>
          <w:sz w:val="24"/>
          <w:szCs w:val="24"/>
        </w:rPr>
        <w:t xml:space="preserve">, informa que a Proposta de Emenda à Lei Orgânica n.º 7/2011, de relatoria do Deputado </w:t>
      </w:r>
      <w:proofErr w:type="spellStart"/>
      <w:r w:rsidR="000B2408">
        <w:rPr>
          <w:rFonts w:ascii="Arial" w:hAnsi="Arial" w:cs="Arial"/>
          <w:sz w:val="24"/>
          <w:szCs w:val="24"/>
        </w:rPr>
        <w:t>Aylton</w:t>
      </w:r>
      <w:proofErr w:type="spellEnd"/>
      <w:r w:rsidR="000B2408">
        <w:rPr>
          <w:rFonts w:ascii="Arial" w:hAnsi="Arial" w:cs="Arial"/>
          <w:sz w:val="24"/>
          <w:szCs w:val="24"/>
        </w:rPr>
        <w:t xml:space="preserve"> Gomes, igualmente não foi incluída na pauta</w:t>
      </w:r>
      <w:r w:rsidR="00BA65FB">
        <w:rPr>
          <w:rFonts w:ascii="Arial" w:hAnsi="Arial" w:cs="Arial"/>
          <w:sz w:val="24"/>
          <w:szCs w:val="24"/>
        </w:rPr>
        <w:t>,</w:t>
      </w:r>
      <w:r w:rsidR="000B2408">
        <w:rPr>
          <w:rFonts w:ascii="Arial" w:hAnsi="Arial" w:cs="Arial"/>
          <w:sz w:val="24"/>
          <w:szCs w:val="24"/>
        </w:rPr>
        <w:t xml:space="preserve"> porque foi protocolado requerimento de tramitação conjunta com outras proposições mais antigas e que tratam do mesmo tema</w:t>
      </w:r>
      <w:r w:rsidR="003D0D47">
        <w:rPr>
          <w:rFonts w:ascii="Arial" w:hAnsi="Arial" w:cs="Arial"/>
          <w:sz w:val="24"/>
          <w:szCs w:val="24"/>
        </w:rPr>
        <w:t>.</w:t>
      </w:r>
      <w:r w:rsidR="008F6D8B">
        <w:rPr>
          <w:rFonts w:ascii="Arial" w:hAnsi="Arial" w:cs="Arial"/>
          <w:sz w:val="24"/>
          <w:szCs w:val="24"/>
        </w:rPr>
        <w:t xml:space="preserve"> </w:t>
      </w:r>
      <w:r w:rsidR="00274EF7">
        <w:rPr>
          <w:rFonts w:ascii="Arial" w:hAnsi="Arial" w:cs="Arial"/>
          <w:sz w:val="24"/>
          <w:szCs w:val="24"/>
        </w:rPr>
        <w:t xml:space="preserve">Como </w:t>
      </w:r>
      <w:r w:rsidR="008834ED">
        <w:rPr>
          <w:rFonts w:ascii="Arial" w:hAnsi="Arial" w:cs="Arial"/>
          <w:sz w:val="24"/>
          <w:szCs w:val="24"/>
        </w:rPr>
        <w:t xml:space="preserve">as atas </w:t>
      </w:r>
      <w:r w:rsidR="006D2B06">
        <w:rPr>
          <w:rFonts w:ascii="Arial" w:hAnsi="Arial" w:cs="Arial"/>
          <w:sz w:val="24"/>
          <w:szCs w:val="24"/>
        </w:rPr>
        <w:t xml:space="preserve">são enviadas </w:t>
      </w:r>
      <w:r w:rsidR="0010559D">
        <w:rPr>
          <w:rFonts w:ascii="Arial" w:hAnsi="Arial" w:cs="Arial"/>
          <w:sz w:val="24"/>
          <w:szCs w:val="24"/>
        </w:rPr>
        <w:t xml:space="preserve">anteriormente </w:t>
      </w:r>
      <w:r w:rsidR="008834ED">
        <w:rPr>
          <w:rFonts w:ascii="Arial" w:hAnsi="Arial" w:cs="Arial"/>
          <w:sz w:val="24"/>
          <w:szCs w:val="24"/>
        </w:rPr>
        <w:t>aos gabinetes</w:t>
      </w:r>
      <w:r w:rsidR="006D2B06">
        <w:rPr>
          <w:rFonts w:ascii="Arial" w:hAnsi="Arial" w:cs="Arial"/>
          <w:sz w:val="24"/>
          <w:szCs w:val="24"/>
        </w:rPr>
        <w:t xml:space="preserve">, </w:t>
      </w:r>
      <w:r w:rsidR="00274EF7">
        <w:rPr>
          <w:rFonts w:ascii="Arial" w:hAnsi="Arial" w:cs="Arial"/>
          <w:sz w:val="24"/>
          <w:szCs w:val="24"/>
        </w:rPr>
        <w:t xml:space="preserve">o </w:t>
      </w:r>
      <w:r w:rsidR="003D0D47">
        <w:rPr>
          <w:rFonts w:ascii="Arial" w:hAnsi="Arial" w:cs="Arial"/>
          <w:sz w:val="24"/>
          <w:szCs w:val="24"/>
        </w:rPr>
        <w:t>Deputado Chico Leite</w:t>
      </w:r>
      <w:r w:rsidR="00274EF7">
        <w:rPr>
          <w:rFonts w:ascii="Arial" w:hAnsi="Arial" w:cs="Arial"/>
          <w:sz w:val="24"/>
          <w:szCs w:val="24"/>
        </w:rPr>
        <w:t xml:space="preserve"> </w:t>
      </w:r>
      <w:r w:rsidR="006D2B06">
        <w:rPr>
          <w:rFonts w:ascii="Arial" w:hAnsi="Arial" w:cs="Arial"/>
          <w:sz w:val="24"/>
          <w:szCs w:val="24"/>
        </w:rPr>
        <w:t xml:space="preserve">pergunta aos demais membros se há alterações a serem feitas. </w:t>
      </w:r>
      <w:r w:rsidR="00FA1CEE">
        <w:rPr>
          <w:rFonts w:ascii="Arial" w:hAnsi="Arial" w:cs="Arial"/>
          <w:sz w:val="24"/>
          <w:szCs w:val="24"/>
        </w:rPr>
        <w:t>Não as havendo, é dada por lida e aprovada</w:t>
      </w:r>
      <w:r w:rsidR="003D0D47">
        <w:rPr>
          <w:rFonts w:ascii="Arial" w:hAnsi="Arial" w:cs="Arial"/>
          <w:sz w:val="24"/>
          <w:szCs w:val="24"/>
        </w:rPr>
        <w:t xml:space="preserve"> a ata da 1</w:t>
      </w:r>
      <w:r w:rsidR="000B2408">
        <w:rPr>
          <w:rFonts w:ascii="Arial" w:hAnsi="Arial" w:cs="Arial"/>
          <w:sz w:val="24"/>
          <w:szCs w:val="24"/>
        </w:rPr>
        <w:t>3</w:t>
      </w:r>
      <w:r w:rsidR="003D0D47">
        <w:rPr>
          <w:rFonts w:ascii="Arial" w:hAnsi="Arial" w:cs="Arial"/>
          <w:sz w:val="24"/>
          <w:szCs w:val="24"/>
        </w:rPr>
        <w:t>ª reunião ordinária</w:t>
      </w:r>
      <w:r w:rsidR="00FA1CEE">
        <w:rPr>
          <w:rFonts w:ascii="Arial" w:hAnsi="Arial" w:cs="Arial"/>
          <w:sz w:val="24"/>
          <w:szCs w:val="24"/>
        </w:rPr>
        <w:t>.</w:t>
      </w:r>
      <w:r w:rsidR="008D74D9">
        <w:rPr>
          <w:rFonts w:ascii="Arial" w:hAnsi="Arial" w:cs="Arial"/>
          <w:sz w:val="24"/>
          <w:szCs w:val="24"/>
        </w:rPr>
        <w:t xml:space="preserve"> </w:t>
      </w:r>
      <w:r w:rsidR="000F1743">
        <w:rPr>
          <w:rFonts w:ascii="Arial" w:hAnsi="Arial" w:cs="Arial"/>
          <w:sz w:val="24"/>
          <w:szCs w:val="24"/>
        </w:rPr>
        <w:t>A seguir,</w:t>
      </w:r>
      <w:r w:rsidR="00DB65C8">
        <w:rPr>
          <w:rFonts w:ascii="Arial" w:hAnsi="Arial" w:cs="Arial"/>
          <w:sz w:val="24"/>
          <w:szCs w:val="24"/>
        </w:rPr>
        <w:t xml:space="preserve"> </w:t>
      </w:r>
      <w:r w:rsidR="000B2408">
        <w:rPr>
          <w:rFonts w:ascii="Arial" w:hAnsi="Arial" w:cs="Arial"/>
          <w:sz w:val="24"/>
          <w:szCs w:val="24"/>
        </w:rPr>
        <w:t xml:space="preserve">passa-se à </w:t>
      </w:r>
      <w:r w:rsidR="001710FA">
        <w:rPr>
          <w:rFonts w:ascii="Arial" w:hAnsi="Arial" w:cs="Arial"/>
          <w:sz w:val="24"/>
          <w:szCs w:val="24"/>
        </w:rPr>
        <w:t>discussão e votação</w:t>
      </w:r>
      <w:r w:rsidR="000F1743">
        <w:rPr>
          <w:rFonts w:ascii="Arial" w:hAnsi="Arial" w:cs="Arial"/>
          <w:sz w:val="24"/>
          <w:szCs w:val="24"/>
        </w:rPr>
        <w:t xml:space="preserve"> </w:t>
      </w:r>
      <w:r w:rsidR="000B2408">
        <w:rPr>
          <w:rFonts w:ascii="Arial" w:hAnsi="Arial" w:cs="Arial"/>
          <w:sz w:val="24"/>
          <w:szCs w:val="24"/>
        </w:rPr>
        <w:t>d</w:t>
      </w:r>
      <w:r w:rsidR="002C5EB1">
        <w:rPr>
          <w:rFonts w:ascii="Arial" w:hAnsi="Arial" w:cs="Arial"/>
          <w:sz w:val="24"/>
          <w:szCs w:val="24"/>
        </w:rPr>
        <w:t xml:space="preserve">o </w:t>
      </w:r>
      <w:r w:rsidR="00DB65C8" w:rsidRPr="00DB65C8">
        <w:rPr>
          <w:rFonts w:ascii="Arial" w:hAnsi="Arial" w:cs="Arial"/>
          <w:b/>
          <w:sz w:val="24"/>
          <w:szCs w:val="24"/>
        </w:rPr>
        <w:t xml:space="preserve">PROJETO DE LEI nº </w:t>
      </w:r>
      <w:r w:rsidR="000B2408">
        <w:rPr>
          <w:rFonts w:ascii="Arial" w:hAnsi="Arial" w:cs="Arial"/>
          <w:b/>
          <w:sz w:val="24"/>
          <w:szCs w:val="24"/>
        </w:rPr>
        <w:t>1684</w:t>
      </w:r>
      <w:r w:rsidR="00DB65C8" w:rsidRPr="00DB65C8">
        <w:rPr>
          <w:rFonts w:ascii="Arial" w:hAnsi="Arial" w:cs="Arial"/>
          <w:b/>
          <w:sz w:val="24"/>
          <w:szCs w:val="24"/>
        </w:rPr>
        <w:t>, de 20</w:t>
      </w:r>
      <w:r w:rsidR="000B2408">
        <w:rPr>
          <w:rFonts w:ascii="Arial" w:hAnsi="Arial" w:cs="Arial"/>
          <w:b/>
          <w:sz w:val="24"/>
          <w:szCs w:val="24"/>
        </w:rPr>
        <w:t>10</w:t>
      </w:r>
      <w:r w:rsidR="00DB65C8" w:rsidRPr="00DB65C8">
        <w:rPr>
          <w:rFonts w:ascii="Arial" w:hAnsi="Arial" w:cs="Arial"/>
          <w:b/>
          <w:sz w:val="24"/>
          <w:szCs w:val="24"/>
        </w:rPr>
        <w:t xml:space="preserve">, </w:t>
      </w:r>
      <w:r w:rsidR="00DB65C8" w:rsidRPr="00DB65C8">
        <w:rPr>
          <w:rFonts w:ascii="Arial" w:hAnsi="Arial" w:cs="Arial"/>
          <w:sz w:val="24"/>
          <w:szCs w:val="24"/>
        </w:rPr>
        <w:t>de autoria d</w:t>
      </w:r>
      <w:r w:rsidR="000B2408">
        <w:rPr>
          <w:rFonts w:ascii="Arial" w:hAnsi="Arial" w:cs="Arial"/>
          <w:sz w:val="24"/>
          <w:szCs w:val="24"/>
        </w:rPr>
        <w:t>o</w:t>
      </w:r>
      <w:r w:rsidR="00DB65C8" w:rsidRPr="00DB65C8">
        <w:rPr>
          <w:rFonts w:ascii="Arial" w:hAnsi="Arial" w:cs="Arial"/>
          <w:sz w:val="24"/>
          <w:szCs w:val="24"/>
        </w:rPr>
        <w:t xml:space="preserve"> Deputad</w:t>
      </w:r>
      <w:r w:rsidR="000B2408">
        <w:rPr>
          <w:rFonts w:ascii="Arial" w:hAnsi="Arial" w:cs="Arial"/>
          <w:sz w:val="24"/>
          <w:szCs w:val="24"/>
        </w:rPr>
        <w:t>o</w:t>
      </w:r>
      <w:r w:rsidR="00DB65C8" w:rsidRPr="00DB65C8">
        <w:rPr>
          <w:rFonts w:ascii="Arial" w:hAnsi="Arial" w:cs="Arial"/>
          <w:sz w:val="24"/>
          <w:szCs w:val="24"/>
        </w:rPr>
        <w:t xml:space="preserve"> </w:t>
      </w:r>
      <w:r w:rsidR="000B2408">
        <w:rPr>
          <w:rFonts w:ascii="Arial" w:hAnsi="Arial" w:cs="Arial"/>
          <w:sz w:val="24"/>
          <w:szCs w:val="24"/>
        </w:rPr>
        <w:t xml:space="preserve">Roney </w:t>
      </w:r>
      <w:proofErr w:type="spellStart"/>
      <w:r w:rsidR="000B2408">
        <w:rPr>
          <w:rFonts w:ascii="Arial" w:hAnsi="Arial" w:cs="Arial"/>
          <w:sz w:val="24"/>
          <w:szCs w:val="24"/>
        </w:rPr>
        <w:t>Nemer</w:t>
      </w:r>
      <w:proofErr w:type="spellEnd"/>
      <w:r w:rsidR="000B2408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0B2408">
        <w:rPr>
          <w:rFonts w:ascii="Arial" w:hAnsi="Arial" w:cs="Arial"/>
          <w:sz w:val="24"/>
          <w:szCs w:val="24"/>
        </w:rPr>
        <w:t>Olair</w:t>
      </w:r>
      <w:proofErr w:type="spellEnd"/>
      <w:r w:rsidR="000B2408">
        <w:rPr>
          <w:rFonts w:ascii="Arial" w:hAnsi="Arial" w:cs="Arial"/>
          <w:sz w:val="24"/>
          <w:szCs w:val="24"/>
        </w:rPr>
        <w:t xml:space="preserve"> Francisco</w:t>
      </w:r>
      <w:r w:rsidR="00DB65C8" w:rsidRPr="00DB65C8">
        <w:rPr>
          <w:rFonts w:ascii="Arial" w:hAnsi="Arial" w:cs="Arial"/>
          <w:b/>
          <w:sz w:val="24"/>
          <w:szCs w:val="24"/>
        </w:rPr>
        <w:t xml:space="preserve">, </w:t>
      </w:r>
      <w:r w:rsidR="00DB65C8" w:rsidRPr="0022673A">
        <w:rPr>
          <w:rFonts w:ascii="Arial" w:hAnsi="Arial" w:cs="Arial"/>
          <w:sz w:val="24"/>
          <w:szCs w:val="24"/>
        </w:rPr>
        <w:t>que</w:t>
      </w:r>
      <w:r w:rsidR="00DB65C8" w:rsidRPr="00DB65C8">
        <w:rPr>
          <w:rFonts w:ascii="Arial" w:hAnsi="Arial" w:cs="Arial"/>
          <w:b/>
          <w:sz w:val="24"/>
          <w:szCs w:val="24"/>
        </w:rPr>
        <w:t xml:space="preserve"> “</w:t>
      </w:r>
      <w:r w:rsidR="000B2408" w:rsidRPr="000B2408">
        <w:rPr>
          <w:rFonts w:ascii="Arial" w:hAnsi="Arial" w:cs="Arial"/>
          <w:b/>
          <w:sz w:val="24"/>
          <w:szCs w:val="24"/>
        </w:rPr>
        <w:t>inclui o Evento Religioso HALLEL, no Calendário Oficial de Eventos do Distrito Federal</w:t>
      </w:r>
      <w:r w:rsidR="00DB65C8">
        <w:rPr>
          <w:rFonts w:ascii="Arial" w:hAnsi="Arial" w:cs="Arial"/>
          <w:b/>
          <w:sz w:val="24"/>
          <w:szCs w:val="24"/>
        </w:rPr>
        <w:t>”</w:t>
      </w:r>
      <w:r w:rsidR="00DB65C8" w:rsidRPr="00DB65C8">
        <w:rPr>
          <w:rFonts w:ascii="Arial" w:hAnsi="Arial" w:cs="Arial"/>
          <w:sz w:val="24"/>
          <w:szCs w:val="24"/>
        </w:rPr>
        <w:t xml:space="preserve">, </w:t>
      </w:r>
      <w:r w:rsidR="000B2408">
        <w:rPr>
          <w:rFonts w:ascii="Arial" w:hAnsi="Arial" w:cs="Arial"/>
          <w:sz w:val="24"/>
          <w:szCs w:val="24"/>
        </w:rPr>
        <w:t>Acatando sugestão do Deputado Chico Leite, o relator retira a proposição da pauta para efetuar uma correção</w:t>
      </w:r>
      <w:r w:rsidR="00BA65FB">
        <w:rPr>
          <w:rFonts w:ascii="Arial" w:hAnsi="Arial" w:cs="Arial"/>
          <w:sz w:val="24"/>
          <w:szCs w:val="24"/>
        </w:rPr>
        <w:t xml:space="preserve"> no parecer</w:t>
      </w:r>
      <w:r w:rsidR="00296340">
        <w:rPr>
          <w:rFonts w:ascii="Arial" w:hAnsi="Arial" w:cs="Arial"/>
          <w:sz w:val="24"/>
          <w:szCs w:val="24"/>
        </w:rPr>
        <w:t xml:space="preserve">. </w:t>
      </w:r>
      <w:r w:rsidR="00043475">
        <w:rPr>
          <w:rFonts w:ascii="Arial" w:hAnsi="Arial" w:cs="Arial"/>
          <w:sz w:val="24"/>
          <w:szCs w:val="24"/>
        </w:rPr>
        <w:t xml:space="preserve">O Deputado </w:t>
      </w:r>
      <w:r w:rsidR="000B2408">
        <w:rPr>
          <w:rFonts w:ascii="Arial" w:hAnsi="Arial" w:cs="Arial"/>
          <w:sz w:val="24"/>
          <w:szCs w:val="24"/>
        </w:rPr>
        <w:t xml:space="preserve">Chico Leite </w:t>
      </w:r>
      <w:r w:rsidR="00043475">
        <w:rPr>
          <w:rFonts w:ascii="Arial" w:hAnsi="Arial" w:cs="Arial"/>
          <w:sz w:val="24"/>
          <w:szCs w:val="24"/>
        </w:rPr>
        <w:t xml:space="preserve">coloca em apreciação o </w:t>
      </w:r>
      <w:r w:rsidR="00043475" w:rsidRPr="00043475">
        <w:rPr>
          <w:rFonts w:ascii="Arial" w:hAnsi="Arial" w:cs="Arial"/>
          <w:b/>
          <w:sz w:val="24"/>
          <w:szCs w:val="24"/>
        </w:rPr>
        <w:t xml:space="preserve">PROJETO DE LEI nº </w:t>
      </w:r>
      <w:r w:rsidR="000B2408">
        <w:rPr>
          <w:rFonts w:ascii="Arial" w:hAnsi="Arial" w:cs="Arial"/>
          <w:b/>
          <w:sz w:val="24"/>
          <w:szCs w:val="24"/>
        </w:rPr>
        <w:t>1</w:t>
      </w:r>
      <w:r w:rsidR="00043475" w:rsidRPr="00043475">
        <w:rPr>
          <w:rFonts w:ascii="Arial" w:hAnsi="Arial" w:cs="Arial"/>
          <w:b/>
          <w:sz w:val="24"/>
          <w:szCs w:val="24"/>
        </w:rPr>
        <w:t>, de 20</w:t>
      </w:r>
      <w:r w:rsidR="000B2408">
        <w:rPr>
          <w:rFonts w:ascii="Arial" w:hAnsi="Arial" w:cs="Arial"/>
          <w:b/>
          <w:sz w:val="24"/>
          <w:szCs w:val="24"/>
        </w:rPr>
        <w:t>11</w:t>
      </w:r>
      <w:r w:rsidR="00043475" w:rsidRPr="00043475">
        <w:rPr>
          <w:rFonts w:ascii="Arial" w:hAnsi="Arial" w:cs="Arial"/>
          <w:sz w:val="24"/>
          <w:szCs w:val="24"/>
        </w:rPr>
        <w:t xml:space="preserve">, de autoria da Deputada </w:t>
      </w:r>
      <w:r w:rsidR="000B2408">
        <w:rPr>
          <w:rFonts w:ascii="Arial" w:hAnsi="Arial" w:cs="Arial"/>
          <w:sz w:val="24"/>
          <w:szCs w:val="24"/>
        </w:rPr>
        <w:t xml:space="preserve">Eliana Pedrosa, relatoria do Deputado </w:t>
      </w:r>
      <w:proofErr w:type="spellStart"/>
      <w:r w:rsidR="000B2408">
        <w:rPr>
          <w:rFonts w:ascii="Arial" w:hAnsi="Arial" w:cs="Arial"/>
          <w:sz w:val="24"/>
          <w:szCs w:val="24"/>
        </w:rPr>
        <w:t>Olair</w:t>
      </w:r>
      <w:proofErr w:type="spellEnd"/>
      <w:r w:rsidR="000B2408">
        <w:rPr>
          <w:rFonts w:ascii="Arial" w:hAnsi="Arial" w:cs="Arial"/>
          <w:sz w:val="24"/>
          <w:szCs w:val="24"/>
        </w:rPr>
        <w:t xml:space="preserve"> Francisco</w:t>
      </w:r>
      <w:r w:rsidR="00043475" w:rsidRPr="00043475">
        <w:rPr>
          <w:rFonts w:ascii="Arial" w:hAnsi="Arial" w:cs="Arial"/>
          <w:sz w:val="24"/>
          <w:szCs w:val="24"/>
        </w:rPr>
        <w:t xml:space="preserve">, </w:t>
      </w:r>
      <w:r w:rsidR="00043475" w:rsidRPr="0022673A">
        <w:rPr>
          <w:rFonts w:ascii="Arial" w:hAnsi="Arial" w:cs="Arial"/>
          <w:sz w:val="24"/>
          <w:szCs w:val="24"/>
        </w:rPr>
        <w:t>que</w:t>
      </w:r>
      <w:r w:rsidR="00043475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0B2408" w:rsidRPr="000B2408">
        <w:rPr>
          <w:rFonts w:ascii="Arial" w:hAnsi="Arial" w:cs="Arial"/>
          <w:b/>
          <w:sz w:val="24"/>
          <w:szCs w:val="24"/>
        </w:rPr>
        <w:t xml:space="preserve">inclui no Calendário Oficial de Eventos do Distrito Federal a Feira da Indústria, Comércio e Turismo – </w:t>
      </w:r>
      <w:proofErr w:type="spellStart"/>
      <w:r w:rsidR="000B2408" w:rsidRPr="000B2408">
        <w:rPr>
          <w:rFonts w:ascii="Arial" w:hAnsi="Arial" w:cs="Arial"/>
          <w:b/>
          <w:sz w:val="24"/>
          <w:szCs w:val="24"/>
        </w:rPr>
        <w:t>Feicotur</w:t>
      </w:r>
      <w:proofErr w:type="spellEnd"/>
      <w:r w:rsidR="00043475" w:rsidRPr="00043475">
        <w:rPr>
          <w:rFonts w:ascii="Arial" w:hAnsi="Arial" w:cs="Arial"/>
          <w:b/>
          <w:sz w:val="24"/>
          <w:szCs w:val="24"/>
        </w:rPr>
        <w:t>”</w:t>
      </w:r>
      <w:r w:rsidR="00CE2E89">
        <w:rPr>
          <w:rFonts w:ascii="Arial" w:hAnsi="Arial" w:cs="Arial"/>
          <w:sz w:val="24"/>
          <w:szCs w:val="24"/>
        </w:rPr>
        <w:t xml:space="preserve">. O parecer </w:t>
      </w:r>
      <w:r w:rsidR="00296340">
        <w:rPr>
          <w:rFonts w:ascii="Arial" w:hAnsi="Arial" w:cs="Arial"/>
          <w:sz w:val="24"/>
          <w:szCs w:val="24"/>
        </w:rPr>
        <w:t xml:space="preserve">pela </w:t>
      </w:r>
      <w:r w:rsidR="000B2408">
        <w:rPr>
          <w:rFonts w:ascii="Arial" w:hAnsi="Arial" w:cs="Arial"/>
          <w:sz w:val="24"/>
          <w:szCs w:val="24"/>
        </w:rPr>
        <w:t xml:space="preserve">admissibilidade </w:t>
      </w:r>
      <w:r w:rsidR="00CE2E89">
        <w:rPr>
          <w:rFonts w:ascii="Arial" w:hAnsi="Arial" w:cs="Arial"/>
          <w:sz w:val="24"/>
          <w:szCs w:val="24"/>
        </w:rPr>
        <w:t>foi</w:t>
      </w:r>
      <w:r w:rsidR="00296340">
        <w:rPr>
          <w:rFonts w:ascii="Arial" w:hAnsi="Arial" w:cs="Arial"/>
          <w:sz w:val="24"/>
          <w:szCs w:val="24"/>
        </w:rPr>
        <w:t xml:space="preserve"> aprovado por </w:t>
      </w:r>
      <w:r w:rsidR="00043475">
        <w:rPr>
          <w:rFonts w:ascii="Arial" w:hAnsi="Arial" w:cs="Arial"/>
          <w:sz w:val="24"/>
          <w:szCs w:val="24"/>
        </w:rPr>
        <w:t>três</w:t>
      </w:r>
      <w:r w:rsidR="00141E0F">
        <w:rPr>
          <w:rFonts w:ascii="Arial" w:hAnsi="Arial" w:cs="Arial"/>
          <w:sz w:val="24"/>
          <w:szCs w:val="24"/>
        </w:rPr>
        <w:t xml:space="preserve"> votos. Houve </w:t>
      </w:r>
      <w:r w:rsidR="00043475">
        <w:rPr>
          <w:rFonts w:ascii="Arial" w:hAnsi="Arial" w:cs="Arial"/>
          <w:sz w:val="24"/>
          <w:szCs w:val="24"/>
        </w:rPr>
        <w:t>duas</w:t>
      </w:r>
      <w:r w:rsidR="00CE2E89">
        <w:rPr>
          <w:rFonts w:ascii="Arial" w:hAnsi="Arial" w:cs="Arial"/>
          <w:sz w:val="24"/>
          <w:szCs w:val="24"/>
        </w:rPr>
        <w:t xml:space="preserve"> </w:t>
      </w:r>
      <w:r w:rsidR="00141E0F">
        <w:rPr>
          <w:rFonts w:ascii="Arial" w:hAnsi="Arial" w:cs="Arial"/>
          <w:sz w:val="24"/>
          <w:szCs w:val="24"/>
        </w:rPr>
        <w:t>ausência</w:t>
      </w:r>
      <w:r w:rsidR="00043475">
        <w:rPr>
          <w:rFonts w:ascii="Arial" w:hAnsi="Arial" w:cs="Arial"/>
          <w:sz w:val="24"/>
          <w:szCs w:val="24"/>
        </w:rPr>
        <w:t>s</w:t>
      </w:r>
      <w:r w:rsidR="00141E0F">
        <w:rPr>
          <w:rFonts w:ascii="Arial" w:hAnsi="Arial" w:cs="Arial"/>
          <w:sz w:val="24"/>
          <w:szCs w:val="24"/>
        </w:rPr>
        <w:t xml:space="preserve">. Passa-se à </w:t>
      </w:r>
      <w:r w:rsidR="00043475">
        <w:rPr>
          <w:rFonts w:ascii="Arial" w:hAnsi="Arial" w:cs="Arial"/>
          <w:sz w:val="24"/>
          <w:szCs w:val="24"/>
        </w:rPr>
        <w:t>apreciação</w:t>
      </w:r>
      <w:r w:rsidR="00141E0F">
        <w:rPr>
          <w:rFonts w:ascii="Arial" w:hAnsi="Arial" w:cs="Arial"/>
          <w:sz w:val="24"/>
          <w:szCs w:val="24"/>
        </w:rPr>
        <w:t xml:space="preserve"> do</w:t>
      </w:r>
      <w:r w:rsidR="00296340">
        <w:rPr>
          <w:rFonts w:ascii="Arial" w:hAnsi="Arial" w:cs="Arial"/>
          <w:sz w:val="24"/>
          <w:szCs w:val="24"/>
        </w:rPr>
        <w:t xml:space="preserve"> </w:t>
      </w:r>
      <w:r w:rsidR="00296340" w:rsidRPr="00296340">
        <w:rPr>
          <w:rFonts w:ascii="Arial" w:hAnsi="Arial" w:cs="Arial"/>
          <w:b/>
          <w:sz w:val="24"/>
          <w:szCs w:val="24"/>
        </w:rPr>
        <w:t xml:space="preserve">PROJETO DE LEI Nº </w:t>
      </w:r>
      <w:r w:rsidR="000B2408">
        <w:rPr>
          <w:rFonts w:ascii="Arial" w:hAnsi="Arial" w:cs="Arial"/>
          <w:b/>
          <w:sz w:val="24"/>
          <w:szCs w:val="24"/>
        </w:rPr>
        <w:t>12</w:t>
      </w:r>
      <w:r w:rsidR="00141E0F">
        <w:rPr>
          <w:rFonts w:ascii="Arial" w:hAnsi="Arial" w:cs="Arial"/>
          <w:b/>
          <w:sz w:val="24"/>
          <w:szCs w:val="24"/>
        </w:rPr>
        <w:t>/1</w:t>
      </w:r>
      <w:r w:rsidR="00043475">
        <w:rPr>
          <w:rFonts w:ascii="Arial" w:hAnsi="Arial" w:cs="Arial"/>
          <w:b/>
          <w:sz w:val="24"/>
          <w:szCs w:val="24"/>
        </w:rPr>
        <w:t xml:space="preserve">1, </w:t>
      </w:r>
      <w:r w:rsidR="00043475" w:rsidRPr="0022673A">
        <w:rPr>
          <w:rFonts w:ascii="Arial" w:hAnsi="Arial" w:cs="Arial"/>
          <w:sz w:val="24"/>
          <w:szCs w:val="24"/>
        </w:rPr>
        <w:t>que</w:t>
      </w:r>
      <w:r w:rsidR="00043475">
        <w:rPr>
          <w:rFonts w:ascii="Arial" w:hAnsi="Arial" w:cs="Arial"/>
          <w:b/>
          <w:sz w:val="24"/>
          <w:szCs w:val="24"/>
        </w:rPr>
        <w:t xml:space="preserve"> “</w:t>
      </w:r>
      <w:r w:rsidR="000B2408" w:rsidRPr="000B2408">
        <w:rPr>
          <w:rFonts w:ascii="Arial" w:hAnsi="Arial" w:cs="Arial"/>
          <w:b/>
          <w:sz w:val="24"/>
          <w:szCs w:val="24"/>
        </w:rPr>
        <w:t>dispõe sobre a obrigatoriedade de informação do peso drenado nos produtos embalados no âmbito do Distrito Federal</w:t>
      </w:r>
      <w:r w:rsidR="00043475">
        <w:rPr>
          <w:rFonts w:ascii="Arial" w:hAnsi="Arial" w:cs="Arial"/>
          <w:b/>
          <w:sz w:val="24"/>
          <w:szCs w:val="24"/>
        </w:rPr>
        <w:t>”</w:t>
      </w:r>
      <w:r w:rsidR="00043475">
        <w:rPr>
          <w:rFonts w:ascii="Arial" w:hAnsi="Arial" w:cs="Arial"/>
          <w:sz w:val="24"/>
          <w:szCs w:val="24"/>
        </w:rPr>
        <w:t xml:space="preserve">, de autoria </w:t>
      </w:r>
      <w:r w:rsidR="000B2408">
        <w:rPr>
          <w:rFonts w:ascii="Arial" w:hAnsi="Arial" w:cs="Arial"/>
          <w:sz w:val="24"/>
          <w:szCs w:val="24"/>
        </w:rPr>
        <w:t>Deputado Dr. Michel</w:t>
      </w:r>
      <w:r w:rsidR="00296340" w:rsidRPr="00296340">
        <w:rPr>
          <w:rFonts w:ascii="Arial" w:hAnsi="Arial" w:cs="Arial"/>
          <w:sz w:val="24"/>
          <w:szCs w:val="24"/>
        </w:rPr>
        <w:t xml:space="preserve">, </w:t>
      </w:r>
      <w:r w:rsidR="00296340">
        <w:rPr>
          <w:rFonts w:ascii="Arial" w:hAnsi="Arial" w:cs="Arial"/>
          <w:sz w:val="24"/>
          <w:szCs w:val="24"/>
        </w:rPr>
        <w:t xml:space="preserve">relatoria do Deputado </w:t>
      </w:r>
      <w:proofErr w:type="spellStart"/>
      <w:r w:rsidR="000B2408">
        <w:rPr>
          <w:rFonts w:ascii="Arial" w:hAnsi="Arial" w:cs="Arial"/>
          <w:sz w:val="24"/>
          <w:szCs w:val="24"/>
        </w:rPr>
        <w:t>Olair</w:t>
      </w:r>
      <w:proofErr w:type="spellEnd"/>
      <w:r w:rsidR="000B2408">
        <w:rPr>
          <w:rFonts w:ascii="Arial" w:hAnsi="Arial" w:cs="Arial"/>
          <w:sz w:val="24"/>
          <w:szCs w:val="24"/>
        </w:rPr>
        <w:t xml:space="preserve"> Francisco</w:t>
      </w:r>
      <w:r w:rsidR="0071498F">
        <w:rPr>
          <w:rFonts w:ascii="Arial" w:hAnsi="Arial" w:cs="Arial"/>
          <w:sz w:val="24"/>
          <w:szCs w:val="24"/>
        </w:rPr>
        <w:t>.</w:t>
      </w:r>
      <w:r w:rsidR="009C292F">
        <w:rPr>
          <w:rFonts w:ascii="Arial" w:hAnsi="Arial" w:cs="Arial"/>
          <w:sz w:val="24"/>
          <w:szCs w:val="24"/>
        </w:rPr>
        <w:t xml:space="preserve"> </w:t>
      </w:r>
      <w:r w:rsidR="000B2408">
        <w:rPr>
          <w:rFonts w:ascii="Arial" w:hAnsi="Arial" w:cs="Arial"/>
          <w:sz w:val="24"/>
          <w:szCs w:val="24"/>
        </w:rPr>
        <w:t xml:space="preserve">O parecer, pela admissibilidade na forma de emenda modificativa do relator, é aprovado por três votos. Houve duas ausências. Em seguida, </w:t>
      </w:r>
      <w:r w:rsidR="00043475">
        <w:rPr>
          <w:rFonts w:ascii="Arial" w:hAnsi="Arial" w:cs="Arial"/>
          <w:sz w:val="24"/>
          <w:szCs w:val="24"/>
        </w:rPr>
        <w:t>coloca</w:t>
      </w:r>
      <w:r w:rsidR="000B2408">
        <w:rPr>
          <w:rFonts w:ascii="Arial" w:hAnsi="Arial" w:cs="Arial"/>
          <w:sz w:val="24"/>
          <w:szCs w:val="24"/>
        </w:rPr>
        <w:t>-se</w:t>
      </w:r>
      <w:r w:rsidR="00043475">
        <w:rPr>
          <w:rFonts w:ascii="Arial" w:hAnsi="Arial" w:cs="Arial"/>
          <w:sz w:val="24"/>
          <w:szCs w:val="24"/>
        </w:rPr>
        <w:t xml:space="preserve"> em discussão e votação o</w:t>
      </w:r>
      <w:r w:rsidR="002817BC">
        <w:rPr>
          <w:rFonts w:ascii="Arial" w:hAnsi="Arial" w:cs="Arial"/>
          <w:sz w:val="24"/>
          <w:szCs w:val="24"/>
        </w:rPr>
        <w:t xml:space="preserve"> </w:t>
      </w:r>
      <w:r w:rsidR="00F034F0" w:rsidRPr="00F034F0">
        <w:rPr>
          <w:rFonts w:ascii="Arial" w:hAnsi="Arial" w:cs="Arial"/>
          <w:b/>
          <w:sz w:val="24"/>
          <w:szCs w:val="24"/>
        </w:rPr>
        <w:t xml:space="preserve">PROJETO DE LEI Nº </w:t>
      </w:r>
      <w:r w:rsidR="000B2408">
        <w:rPr>
          <w:rFonts w:ascii="Arial" w:hAnsi="Arial" w:cs="Arial"/>
          <w:b/>
          <w:sz w:val="24"/>
          <w:szCs w:val="24"/>
        </w:rPr>
        <w:t>47</w:t>
      </w:r>
      <w:r w:rsidR="00043475" w:rsidRPr="00043475">
        <w:rPr>
          <w:rFonts w:ascii="Arial" w:hAnsi="Arial" w:cs="Arial"/>
          <w:b/>
          <w:sz w:val="24"/>
          <w:szCs w:val="24"/>
        </w:rPr>
        <w:t>, de 20</w:t>
      </w:r>
      <w:r w:rsidR="000B2408">
        <w:rPr>
          <w:rFonts w:ascii="Arial" w:hAnsi="Arial" w:cs="Arial"/>
          <w:b/>
          <w:sz w:val="24"/>
          <w:szCs w:val="24"/>
        </w:rPr>
        <w:t>11</w:t>
      </w:r>
      <w:r w:rsidR="00043475" w:rsidRPr="00043475">
        <w:rPr>
          <w:rFonts w:ascii="Arial" w:hAnsi="Arial" w:cs="Arial"/>
          <w:b/>
          <w:sz w:val="24"/>
          <w:szCs w:val="24"/>
        </w:rPr>
        <w:t xml:space="preserve">, </w:t>
      </w:r>
      <w:r w:rsidR="00043475" w:rsidRPr="00043475">
        <w:rPr>
          <w:rFonts w:ascii="Arial" w:hAnsi="Arial" w:cs="Arial"/>
          <w:sz w:val="24"/>
          <w:szCs w:val="24"/>
        </w:rPr>
        <w:t xml:space="preserve">de autoria do Deputado </w:t>
      </w:r>
      <w:r w:rsidR="000B2408">
        <w:rPr>
          <w:rFonts w:ascii="Arial" w:hAnsi="Arial" w:cs="Arial"/>
          <w:sz w:val="24"/>
          <w:szCs w:val="24"/>
        </w:rPr>
        <w:t>Dr. Michel, relatoria do Deputado Wellington Luiz</w:t>
      </w:r>
      <w:r w:rsidR="00043475" w:rsidRPr="00043475">
        <w:rPr>
          <w:rFonts w:ascii="Arial" w:hAnsi="Arial" w:cs="Arial"/>
          <w:b/>
          <w:sz w:val="24"/>
          <w:szCs w:val="24"/>
        </w:rPr>
        <w:t xml:space="preserve">, </w:t>
      </w:r>
      <w:r w:rsidR="00043475" w:rsidRPr="0022673A">
        <w:rPr>
          <w:rFonts w:ascii="Arial" w:hAnsi="Arial" w:cs="Arial"/>
          <w:sz w:val="24"/>
          <w:szCs w:val="24"/>
        </w:rPr>
        <w:t>que</w:t>
      </w:r>
      <w:r w:rsidR="00043475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0B2408" w:rsidRPr="000B2408">
        <w:rPr>
          <w:rFonts w:ascii="Arial" w:hAnsi="Arial" w:cs="Arial"/>
          <w:b/>
          <w:sz w:val="24"/>
          <w:szCs w:val="24"/>
        </w:rPr>
        <w:t xml:space="preserve">obriga os postos de combustível e lubrificante a aferir </w:t>
      </w:r>
      <w:r w:rsidR="000B2408" w:rsidRPr="000B2408">
        <w:rPr>
          <w:rFonts w:ascii="Arial" w:hAnsi="Arial" w:cs="Arial"/>
          <w:b/>
          <w:sz w:val="24"/>
          <w:szCs w:val="24"/>
        </w:rPr>
        <w:lastRenderedPageBreak/>
        <w:t>periodicamente os calibradores de pneus</w:t>
      </w:r>
      <w:r w:rsidR="00043475" w:rsidRPr="00043475">
        <w:rPr>
          <w:rFonts w:ascii="Arial" w:hAnsi="Arial" w:cs="Arial"/>
          <w:b/>
          <w:sz w:val="24"/>
          <w:szCs w:val="24"/>
        </w:rPr>
        <w:t>”</w:t>
      </w:r>
      <w:r w:rsidR="002817BC">
        <w:rPr>
          <w:rFonts w:ascii="Arial" w:hAnsi="Arial" w:cs="Arial"/>
          <w:sz w:val="24"/>
          <w:szCs w:val="24"/>
        </w:rPr>
        <w:t xml:space="preserve">. </w:t>
      </w:r>
      <w:r w:rsidR="000B2408">
        <w:rPr>
          <w:rFonts w:ascii="Arial" w:hAnsi="Arial" w:cs="Arial"/>
          <w:sz w:val="24"/>
          <w:szCs w:val="24"/>
        </w:rPr>
        <w:t xml:space="preserve">O parecer, pela admissibilidade na forma </w:t>
      </w:r>
      <w:r w:rsidR="0022673A">
        <w:rPr>
          <w:rFonts w:ascii="Arial" w:hAnsi="Arial" w:cs="Arial"/>
          <w:sz w:val="24"/>
          <w:szCs w:val="24"/>
        </w:rPr>
        <w:t>das emendas modificativas do relator, é aprovado por três votos. Houve duas ausências</w:t>
      </w:r>
      <w:r w:rsidR="009C292F">
        <w:rPr>
          <w:rFonts w:ascii="Arial" w:hAnsi="Arial" w:cs="Arial"/>
          <w:sz w:val="24"/>
          <w:szCs w:val="24"/>
        </w:rPr>
        <w:t xml:space="preserve">. Passa-se à votação do </w:t>
      </w:r>
      <w:r w:rsidR="002817BC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043475">
        <w:rPr>
          <w:rFonts w:ascii="Arial" w:hAnsi="Arial" w:cs="Arial"/>
          <w:b/>
          <w:sz w:val="24"/>
          <w:szCs w:val="24"/>
        </w:rPr>
        <w:t>LEI</w:t>
      </w:r>
      <w:r w:rsidR="009C292F">
        <w:rPr>
          <w:rFonts w:ascii="Arial" w:hAnsi="Arial" w:cs="Arial"/>
          <w:b/>
          <w:sz w:val="24"/>
          <w:szCs w:val="24"/>
        </w:rPr>
        <w:t xml:space="preserve"> </w:t>
      </w:r>
      <w:r w:rsidR="00043475">
        <w:rPr>
          <w:rFonts w:ascii="Arial" w:hAnsi="Arial" w:cs="Arial"/>
          <w:b/>
          <w:sz w:val="24"/>
          <w:szCs w:val="24"/>
        </w:rPr>
        <w:t>n</w:t>
      </w:r>
      <w:r w:rsidR="002817BC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22673A">
        <w:rPr>
          <w:rFonts w:ascii="Arial" w:hAnsi="Arial" w:cs="Arial"/>
          <w:b/>
          <w:sz w:val="24"/>
          <w:szCs w:val="24"/>
        </w:rPr>
        <w:t>58</w:t>
      </w:r>
      <w:r w:rsidR="00043475" w:rsidRPr="00043475">
        <w:rPr>
          <w:rFonts w:ascii="Arial" w:hAnsi="Arial" w:cs="Arial"/>
          <w:b/>
          <w:sz w:val="24"/>
          <w:szCs w:val="24"/>
        </w:rPr>
        <w:t xml:space="preserve">, de 2011, </w:t>
      </w:r>
      <w:r w:rsidR="00043475" w:rsidRPr="00043475">
        <w:rPr>
          <w:rFonts w:ascii="Arial" w:hAnsi="Arial" w:cs="Arial"/>
          <w:sz w:val="24"/>
          <w:szCs w:val="24"/>
        </w:rPr>
        <w:t xml:space="preserve">de autoria da Deputada </w:t>
      </w:r>
      <w:r w:rsidR="0022673A">
        <w:rPr>
          <w:rFonts w:ascii="Arial" w:hAnsi="Arial" w:cs="Arial"/>
          <w:sz w:val="24"/>
          <w:szCs w:val="24"/>
        </w:rPr>
        <w:t>Eliana Pedrosa</w:t>
      </w:r>
      <w:r w:rsidR="00043475" w:rsidRPr="00043475">
        <w:rPr>
          <w:rFonts w:ascii="Arial" w:hAnsi="Arial" w:cs="Arial"/>
          <w:b/>
          <w:sz w:val="24"/>
          <w:szCs w:val="24"/>
        </w:rPr>
        <w:t xml:space="preserve">, </w:t>
      </w:r>
      <w:r w:rsidR="00043475" w:rsidRPr="0022673A">
        <w:rPr>
          <w:rFonts w:ascii="Arial" w:hAnsi="Arial" w:cs="Arial"/>
          <w:sz w:val="24"/>
          <w:szCs w:val="24"/>
        </w:rPr>
        <w:t>que</w:t>
      </w:r>
      <w:r w:rsidR="00043475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22673A" w:rsidRPr="0022673A">
        <w:rPr>
          <w:rFonts w:ascii="Arial" w:hAnsi="Arial" w:cs="Arial"/>
          <w:b/>
          <w:sz w:val="24"/>
          <w:szCs w:val="24"/>
        </w:rPr>
        <w:t>institui o Dia do Trabalhador da Saúde no Distrito Federal</w:t>
      </w:r>
      <w:r w:rsidR="00043475" w:rsidRPr="00043475">
        <w:rPr>
          <w:rFonts w:ascii="Arial" w:hAnsi="Arial" w:cs="Arial"/>
          <w:b/>
          <w:sz w:val="24"/>
          <w:szCs w:val="24"/>
        </w:rPr>
        <w:t>”</w:t>
      </w:r>
      <w:r w:rsidR="009C292F">
        <w:rPr>
          <w:rFonts w:ascii="Arial" w:hAnsi="Arial" w:cs="Arial"/>
          <w:sz w:val="24"/>
          <w:szCs w:val="24"/>
        </w:rPr>
        <w:t xml:space="preserve">. </w:t>
      </w:r>
      <w:r w:rsidR="0022673A">
        <w:rPr>
          <w:rFonts w:ascii="Arial" w:hAnsi="Arial" w:cs="Arial"/>
          <w:sz w:val="24"/>
          <w:szCs w:val="24"/>
        </w:rPr>
        <w:t xml:space="preserve">Após o esclarecimento de que a proposição não criava um feriado, o </w:t>
      </w:r>
      <w:r w:rsidR="002817BC">
        <w:rPr>
          <w:rFonts w:ascii="Arial" w:hAnsi="Arial" w:cs="Arial"/>
          <w:sz w:val="24"/>
          <w:szCs w:val="24"/>
        </w:rPr>
        <w:t>parecer</w:t>
      </w:r>
      <w:r w:rsidR="00FC5257">
        <w:rPr>
          <w:rFonts w:ascii="Arial" w:hAnsi="Arial" w:cs="Arial"/>
          <w:sz w:val="24"/>
          <w:szCs w:val="24"/>
        </w:rPr>
        <w:t xml:space="preserve"> do Deputado </w:t>
      </w:r>
      <w:r w:rsidR="0022673A">
        <w:rPr>
          <w:rFonts w:ascii="Arial" w:hAnsi="Arial" w:cs="Arial"/>
          <w:sz w:val="24"/>
          <w:szCs w:val="24"/>
        </w:rPr>
        <w:t>Wellington Luiz</w:t>
      </w:r>
      <w:r w:rsidR="00BA65FB">
        <w:rPr>
          <w:rFonts w:ascii="Arial" w:hAnsi="Arial" w:cs="Arial"/>
          <w:sz w:val="24"/>
          <w:szCs w:val="24"/>
        </w:rPr>
        <w:t>,</w:t>
      </w:r>
      <w:r w:rsidR="0022673A">
        <w:rPr>
          <w:rFonts w:ascii="Arial" w:hAnsi="Arial" w:cs="Arial"/>
          <w:sz w:val="24"/>
          <w:szCs w:val="24"/>
        </w:rPr>
        <w:t xml:space="preserve"> </w:t>
      </w:r>
      <w:r w:rsidR="002817BC">
        <w:rPr>
          <w:rFonts w:ascii="Arial" w:hAnsi="Arial" w:cs="Arial"/>
          <w:sz w:val="24"/>
          <w:szCs w:val="24"/>
        </w:rPr>
        <w:t>pela admissibilidade</w:t>
      </w:r>
      <w:r w:rsidR="00BA65FB">
        <w:rPr>
          <w:rFonts w:ascii="Arial" w:hAnsi="Arial" w:cs="Arial"/>
          <w:sz w:val="24"/>
          <w:szCs w:val="24"/>
        </w:rPr>
        <w:t>,</w:t>
      </w:r>
      <w:r w:rsidR="002817BC">
        <w:rPr>
          <w:rFonts w:ascii="Arial" w:hAnsi="Arial" w:cs="Arial"/>
          <w:sz w:val="24"/>
          <w:szCs w:val="24"/>
        </w:rPr>
        <w:t xml:space="preserve"> </w:t>
      </w:r>
      <w:r w:rsidR="009C292F">
        <w:rPr>
          <w:rFonts w:ascii="Arial" w:hAnsi="Arial" w:cs="Arial"/>
          <w:sz w:val="24"/>
          <w:szCs w:val="24"/>
        </w:rPr>
        <w:t xml:space="preserve">foi </w:t>
      </w:r>
      <w:r w:rsidR="002817BC">
        <w:rPr>
          <w:rFonts w:ascii="Arial" w:hAnsi="Arial" w:cs="Arial"/>
          <w:sz w:val="24"/>
          <w:szCs w:val="24"/>
        </w:rPr>
        <w:t xml:space="preserve">aprovado por </w:t>
      </w:r>
      <w:r w:rsidR="00FC5257">
        <w:rPr>
          <w:rFonts w:ascii="Arial" w:hAnsi="Arial" w:cs="Arial"/>
          <w:sz w:val="24"/>
          <w:szCs w:val="24"/>
        </w:rPr>
        <w:t>três</w:t>
      </w:r>
      <w:r w:rsidR="009C292F">
        <w:rPr>
          <w:rFonts w:ascii="Arial" w:hAnsi="Arial" w:cs="Arial"/>
          <w:sz w:val="24"/>
          <w:szCs w:val="24"/>
        </w:rPr>
        <w:t xml:space="preserve"> </w:t>
      </w:r>
      <w:r w:rsidR="002817BC">
        <w:rPr>
          <w:rFonts w:ascii="Arial" w:hAnsi="Arial" w:cs="Arial"/>
          <w:sz w:val="24"/>
          <w:szCs w:val="24"/>
        </w:rPr>
        <w:t xml:space="preserve">votos. Houve </w:t>
      </w:r>
      <w:r w:rsidR="00FC5257">
        <w:rPr>
          <w:rFonts w:ascii="Arial" w:hAnsi="Arial" w:cs="Arial"/>
          <w:sz w:val="24"/>
          <w:szCs w:val="24"/>
        </w:rPr>
        <w:t>duas ausências</w:t>
      </w:r>
      <w:r w:rsidR="00443B58">
        <w:rPr>
          <w:rFonts w:ascii="Arial" w:hAnsi="Arial" w:cs="Arial"/>
          <w:sz w:val="24"/>
          <w:szCs w:val="24"/>
        </w:rPr>
        <w:t>.</w:t>
      </w:r>
      <w:r w:rsidR="00DD050F">
        <w:rPr>
          <w:rFonts w:ascii="Arial" w:hAnsi="Arial" w:cs="Arial"/>
          <w:sz w:val="24"/>
          <w:szCs w:val="24"/>
        </w:rPr>
        <w:t xml:space="preserve"> </w:t>
      </w:r>
      <w:r w:rsidR="0022673A">
        <w:rPr>
          <w:rFonts w:ascii="Arial" w:hAnsi="Arial" w:cs="Arial"/>
          <w:sz w:val="24"/>
          <w:szCs w:val="24"/>
        </w:rPr>
        <w:t xml:space="preserve">O Deputado Wellington Luiz assume a presidência e coloca em discussão e votação o </w:t>
      </w:r>
      <w:r w:rsidR="0022673A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22673A">
        <w:rPr>
          <w:rFonts w:ascii="Arial" w:hAnsi="Arial" w:cs="Arial"/>
          <w:b/>
          <w:sz w:val="24"/>
          <w:szCs w:val="24"/>
        </w:rPr>
        <w:t>LEI n</w:t>
      </w:r>
      <w:r w:rsidR="0022673A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22673A">
        <w:rPr>
          <w:rFonts w:ascii="Arial" w:hAnsi="Arial" w:cs="Arial"/>
          <w:b/>
          <w:sz w:val="24"/>
          <w:szCs w:val="24"/>
        </w:rPr>
        <w:t>62</w:t>
      </w:r>
      <w:r w:rsidR="0022673A" w:rsidRPr="00043475">
        <w:rPr>
          <w:rFonts w:ascii="Arial" w:hAnsi="Arial" w:cs="Arial"/>
          <w:b/>
          <w:sz w:val="24"/>
          <w:szCs w:val="24"/>
        </w:rPr>
        <w:t xml:space="preserve">, de 2011, </w:t>
      </w:r>
      <w:r w:rsidR="0022673A" w:rsidRPr="00043475">
        <w:rPr>
          <w:rFonts w:ascii="Arial" w:hAnsi="Arial" w:cs="Arial"/>
          <w:sz w:val="24"/>
          <w:szCs w:val="24"/>
        </w:rPr>
        <w:t xml:space="preserve">de autoria da Deputada </w:t>
      </w:r>
      <w:r w:rsidR="0022673A">
        <w:rPr>
          <w:rFonts w:ascii="Arial" w:hAnsi="Arial" w:cs="Arial"/>
          <w:sz w:val="24"/>
          <w:szCs w:val="24"/>
        </w:rPr>
        <w:t xml:space="preserve">Eliana Pedrosa, relatoria do Deputado Chico Leite, </w:t>
      </w:r>
      <w:r w:rsidR="0022673A" w:rsidRPr="0022673A">
        <w:rPr>
          <w:rFonts w:ascii="Arial" w:hAnsi="Arial" w:cs="Arial"/>
          <w:sz w:val="24"/>
          <w:szCs w:val="24"/>
        </w:rPr>
        <w:t>que</w:t>
      </w:r>
      <w:r w:rsidR="0022673A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22673A" w:rsidRPr="0022673A">
        <w:rPr>
          <w:rFonts w:ascii="Arial" w:hAnsi="Arial" w:cs="Arial"/>
          <w:b/>
          <w:sz w:val="24"/>
          <w:szCs w:val="24"/>
        </w:rPr>
        <w:t>institui no âmbito do Distrito Federal a Semana do Atletismo Amador e dá outras providências</w:t>
      </w:r>
      <w:r w:rsidR="0022673A" w:rsidRPr="00043475">
        <w:rPr>
          <w:rFonts w:ascii="Arial" w:hAnsi="Arial" w:cs="Arial"/>
          <w:b/>
          <w:sz w:val="24"/>
          <w:szCs w:val="24"/>
        </w:rPr>
        <w:t>”</w:t>
      </w:r>
      <w:r w:rsidR="0022673A">
        <w:rPr>
          <w:rFonts w:ascii="Arial" w:hAnsi="Arial" w:cs="Arial"/>
          <w:sz w:val="24"/>
          <w:szCs w:val="24"/>
        </w:rPr>
        <w:t xml:space="preserve">. O parecer pela admissibilidade foi aprovado por três votos. Houve duas ausências. O Deputado </w:t>
      </w:r>
      <w:proofErr w:type="spellStart"/>
      <w:r w:rsidR="0022673A">
        <w:rPr>
          <w:rFonts w:ascii="Arial" w:hAnsi="Arial" w:cs="Arial"/>
          <w:sz w:val="24"/>
          <w:szCs w:val="24"/>
        </w:rPr>
        <w:t>Aylton</w:t>
      </w:r>
      <w:proofErr w:type="spellEnd"/>
      <w:r w:rsidR="0022673A">
        <w:rPr>
          <w:rFonts w:ascii="Arial" w:hAnsi="Arial" w:cs="Arial"/>
          <w:sz w:val="24"/>
          <w:szCs w:val="24"/>
        </w:rPr>
        <w:t xml:space="preserve"> Gomes chega à reunião. Coloca-se em discussão e votação o</w:t>
      </w:r>
      <w:r w:rsidR="0022673A" w:rsidRPr="0022673A">
        <w:rPr>
          <w:rFonts w:ascii="Arial" w:hAnsi="Arial" w:cs="Arial"/>
          <w:b/>
          <w:sz w:val="24"/>
          <w:szCs w:val="24"/>
        </w:rPr>
        <w:t xml:space="preserve"> </w:t>
      </w:r>
      <w:r w:rsidR="0022673A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22673A">
        <w:rPr>
          <w:rFonts w:ascii="Arial" w:hAnsi="Arial" w:cs="Arial"/>
          <w:b/>
          <w:sz w:val="24"/>
          <w:szCs w:val="24"/>
        </w:rPr>
        <w:t>LEI n</w:t>
      </w:r>
      <w:r w:rsidR="0022673A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22673A">
        <w:rPr>
          <w:rFonts w:ascii="Arial" w:hAnsi="Arial" w:cs="Arial"/>
          <w:b/>
          <w:sz w:val="24"/>
          <w:szCs w:val="24"/>
        </w:rPr>
        <w:t>227</w:t>
      </w:r>
      <w:r w:rsidR="0022673A" w:rsidRPr="00043475">
        <w:rPr>
          <w:rFonts w:ascii="Arial" w:hAnsi="Arial" w:cs="Arial"/>
          <w:b/>
          <w:sz w:val="24"/>
          <w:szCs w:val="24"/>
        </w:rPr>
        <w:t xml:space="preserve">, de 2011, </w:t>
      </w:r>
      <w:r w:rsidR="0022673A" w:rsidRPr="00043475">
        <w:rPr>
          <w:rFonts w:ascii="Arial" w:hAnsi="Arial" w:cs="Arial"/>
          <w:sz w:val="24"/>
          <w:szCs w:val="24"/>
        </w:rPr>
        <w:t>de autoria d</w:t>
      </w:r>
      <w:r w:rsidR="0022673A">
        <w:rPr>
          <w:rFonts w:ascii="Arial" w:hAnsi="Arial" w:cs="Arial"/>
          <w:sz w:val="24"/>
          <w:szCs w:val="24"/>
        </w:rPr>
        <w:t>o</w:t>
      </w:r>
      <w:r w:rsidR="0022673A" w:rsidRPr="00043475">
        <w:rPr>
          <w:rFonts w:ascii="Arial" w:hAnsi="Arial" w:cs="Arial"/>
          <w:sz w:val="24"/>
          <w:szCs w:val="24"/>
        </w:rPr>
        <w:t xml:space="preserve"> Deputad</w:t>
      </w:r>
      <w:r w:rsidR="0022673A">
        <w:rPr>
          <w:rFonts w:ascii="Arial" w:hAnsi="Arial" w:cs="Arial"/>
          <w:sz w:val="24"/>
          <w:szCs w:val="24"/>
        </w:rPr>
        <w:t>o</w:t>
      </w:r>
      <w:r w:rsidR="0022673A" w:rsidRPr="00043475">
        <w:rPr>
          <w:rFonts w:ascii="Arial" w:hAnsi="Arial" w:cs="Arial"/>
          <w:sz w:val="24"/>
          <w:szCs w:val="24"/>
        </w:rPr>
        <w:t xml:space="preserve"> </w:t>
      </w:r>
      <w:r w:rsidR="0022673A">
        <w:rPr>
          <w:rFonts w:ascii="Arial" w:hAnsi="Arial" w:cs="Arial"/>
          <w:sz w:val="24"/>
          <w:szCs w:val="24"/>
        </w:rPr>
        <w:t xml:space="preserve">Dr. Michel, relatoria do Deputado Chico Leite, </w:t>
      </w:r>
      <w:r w:rsidR="0022673A" w:rsidRPr="0022673A">
        <w:rPr>
          <w:rFonts w:ascii="Arial" w:hAnsi="Arial" w:cs="Arial"/>
          <w:sz w:val="24"/>
          <w:szCs w:val="24"/>
        </w:rPr>
        <w:t>que</w:t>
      </w:r>
      <w:r w:rsidR="0022673A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22673A" w:rsidRPr="0022673A">
        <w:rPr>
          <w:rFonts w:ascii="Arial" w:hAnsi="Arial" w:cs="Arial"/>
          <w:b/>
          <w:sz w:val="24"/>
          <w:szCs w:val="24"/>
        </w:rPr>
        <w:t>inclui no Calendário Oficial do Distrito Federal o Dia do Legislativo e dá outras providências</w:t>
      </w:r>
      <w:r w:rsidR="0022673A" w:rsidRPr="00043475">
        <w:rPr>
          <w:rFonts w:ascii="Arial" w:hAnsi="Arial" w:cs="Arial"/>
          <w:b/>
          <w:sz w:val="24"/>
          <w:szCs w:val="24"/>
        </w:rPr>
        <w:t>”</w:t>
      </w:r>
      <w:r w:rsidR="0022673A">
        <w:rPr>
          <w:rFonts w:ascii="Arial" w:hAnsi="Arial" w:cs="Arial"/>
          <w:sz w:val="24"/>
          <w:szCs w:val="24"/>
        </w:rPr>
        <w:t xml:space="preserve">. O parecer, pela admissibilidade na forma de emenda supressiva de relator, foi aprovado por quatro votos. Houve uma ausência. </w:t>
      </w:r>
      <w:r w:rsidR="00531D27">
        <w:rPr>
          <w:rFonts w:ascii="Arial" w:hAnsi="Arial" w:cs="Arial"/>
          <w:sz w:val="24"/>
          <w:szCs w:val="24"/>
        </w:rPr>
        <w:t xml:space="preserve">O Deputado Joe Valle chega à reunião. </w:t>
      </w:r>
      <w:r w:rsidR="0022673A">
        <w:rPr>
          <w:rFonts w:ascii="Arial" w:hAnsi="Arial" w:cs="Arial"/>
          <w:sz w:val="24"/>
          <w:szCs w:val="24"/>
        </w:rPr>
        <w:t xml:space="preserve">O Deputado Chico Leite reassume a presidência, colocando em votação em bloco as seguintes proposições: </w:t>
      </w:r>
      <w:r w:rsidR="0022673A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22673A">
        <w:rPr>
          <w:rFonts w:ascii="Arial" w:hAnsi="Arial" w:cs="Arial"/>
          <w:b/>
          <w:sz w:val="24"/>
          <w:szCs w:val="24"/>
        </w:rPr>
        <w:t>DECRETO LEGISLATIVO n</w:t>
      </w:r>
      <w:r w:rsidR="0022673A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22673A">
        <w:rPr>
          <w:rFonts w:ascii="Arial" w:hAnsi="Arial" w:cs="Arial"/>
          <w:b/>
          <w:sz w:val="24"/>
          <w:szCs w:val="24"/>
        </w:rPr>
        <w:t>368</w:t>
      </w:r>
      <w:r w:rsidR="0022673A" w:rsidRPr="00FC5257">
        <w:rPr>
          <w:rFonts w:ascii="Arial" w:hAnsi="Arial" w:cs="Arial"/>
          <w:b/>
          <w:sz w:val="24"/>
          <w:szCs w:val="24"/>
        </w:rPr>
        <w:t>, de 200</w:t>
      </w:r>
      <w:r w:rsidR="0022673A">
        <w:rPr>
          <w:rFonts w:ascii="Arial" w:hAnsi="Arial" w:cs="Arial"/>
          <w:b/>
          <w:sz w:val="24"/>
          <w:szCs w:val="24"/>
        </w:rPr>
        <w:t>9</w:t>
      </w:r>
      <w:r w:rsidR="0022673A" w:rsidRPr="00FC5257">
        <w:rPr>
          <w:rFonts w:ascii="Arial" w:hAnsi="Arial" w:cs="Arial"/>
          <w:b/>
          <w:sz w:val="24"/>
          <w:szCs w:val="24"/>
        </w:rPr>
        <w:t xml:space="preserve">, </w:t>
      </w:r>
      <w:r w:rsidR="0022673A" w:rsidRPr="00FC5257">
        <w:rPr>
          <w:rFonts w:ascii="Arial" w:hAnsi="Arial" w:cs="Arial"/>
          <w:sz w:val="24"/>
          <w:szCs w:val="24"/>
        </w:rPr>
        <w:t>de autoria d</w:t>
      </w:r>
      <w:r w:rsidR="0022673A">
        <w:rPr>
          <w:rFonts w:ascii="Arial" w:hAnsi="Arial" w:cs="Arial"/>
          <w:sz w:val="24"/>
          <w:szCs w:val="24"/>
        </w:rPr>
        <w:t>o</w:t>
      </w:r>
      <w:r w:rsidR="0022673A" w:rsidRPr="00FC5257">
        <w:rPr>
          <w:rFonts w:ascii="Arial" w:hAnsi="Arial" w:cs="Arial"/>
          <w:sz w:val="24"/>
          <w:szCs w:val="24"/>
        </w:rPr>
        <w:t xml:space="preserve"> </w:t>
      </w:r>
      <w:r w:rsidR="0022673A">
        <w:rPr>
          <w:rFonts w:ascii="Arial" w:hAnsi="Arial" w:cs="Arial"/>
          <w:sz w:val="24"/>
          <w:szCs w:val="24"/>
        </w:rPr>
        <w:t>Deputado Leonardo Prudente</w:t>
      </w:r>
      <w:r w:rsidR="0022673A" w:rsidRPr="00FC5257">
        <w:rPr>
          <w:rFonts w:ascii="Arial" w:hAnsi="Arial" w:cs="Arial"/>
          <w:b/>
          <w:sz w:val="24"/>
          <w:szCs w:val="24"/>
        </w:rPr>
        <w:t xml:space="preserve">, </w:t>
      </w:r>
      <w:r w:rsidR="0022673A" w:rsidRPr="0022673A">
        <w:rPr>
          <w:rFonts w:ascii="Arial" w:hAnsi="Arial" w:cs="Arial"/>
          <w:sz w:val="24"/>
          <w:szCs w:val="24"/>
        </w:rPr>
        <w:t>que</w:t>
      </w:r>
      <w:r w:rsidR="0022673A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22673A" w:rsidRPr="0022673A">
        <w:rPr>
          <w:rFonts w:ascii="Arial" w:hAnsi="Arial" w:cs="Arial"/>
          <w:b/>
          <w:sz w:val="24"/>
          <w:szCs w:val="24"/>
        </w:rPr>
        <w:t xml:space="preserve">concede o título de Cidadã Honorária de Brasília </w:t>
      </w:r>
      <w:proofErr w:type="gramStart"/>
      <w:r w:rsidR="0022673A" w:rsidRPr="0022673A">
        <w:rPr>
          <w:rFonts w:ascii="Arial" w:hAnsi="Arial" w:cs="Arial"/>
          <w:b/>
          <w:sz w:val="24"/>
          <w:szCs w:val="24"/>
        </w:rPr>
        <w:t>à</w:t>
      </w:r>
      <w:proofErr w:type="gramEnd"/>
      <w:r w:rsidR="0022673A" w:rsidRPr="0022673A">
        <w:rPr>
          <w:rFonts w:ascii="Arial" w:hAnsi="Arial" w:cs="Arial"/>
          <w:b/>
          <w:sz w:val="24"/>
          <w:szCs w:val="24"/>
        </w:rPr>
        <w:t xml:space="preserve"> Sra. Claude Marie </w:t>
      </w:r>
      <w:proofErr w:type="spellStart"/>
      <w:r w:rsidR="0022673A" w:rsidRPr="0022673A">
        <w:rPr>
          <w:rFonts w:ascii="Arial" w:hAnsi="Arial" w:cs="Arial"/>
          <w:b/>
          <w:sz w:val="24"/>
          <w:szCs w:val="24"/>
        </w:rPr>
        <w:t>Juliard</w:t>
      </w:r>
      <w:proofErr w:type="spellEnd"/>
      <w:r w:rsidR="0022673A" w:rsidRPr="00FC5257">
        <w:rPr>
          <w:rFonts w:ascii="Arial" w:hAnsi="Arial" w:cs="Arial"/>
          <w:b/>
          <w:sz w:val="24"/>
          <w:szCs w:val="24"/>
        </w:rPr>
        <w:t>”</w:t>
      </w:r>
      <w:r w:rsidR="0022673A">
        <w:rPr>
          <w:rFonts w:ascii="Arial" w:hAnsi="Arial" w:cs="Arial"/>
          <w:sz w:val="24"/>
          <w:szCs w:val="24"/>
        </w:rPr>
        <w:t xml:space="preserve">, relatoria do Deputado Wellington Luiz; </w:t>
      </w:r>
      <w:r w:rsidR="0022673A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22673A">
        <w:rPr>
          <w:rFonts w:ascii="Arial" w:hAnsi="Arial" w:cs="Arial"/>
          <w:b/>
          <w:sz w:val="24"/>
          <w:szCs w:val="24"/>
        </w:rPr>
        <w:t>DECRETO LEGISLATIVO n</w:t>
      </w:r>
      <w:r w:rsidR="0022673A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22673A">
        <w:rPr>
          <w:rFonts w:ascii="Arial" w:hAnsi="Arial" w:cs="Arial"/>
          <w:b/>
          <w:sz w:val="24"/>
          <w:szCs w:val="24"/>
        </w:rPr>
        <w:t>523</w:t>
      </w:r>
      <w:r w:rsidR="0022673A" w:rsidRPr="00FC5257">
        <w:rPr>
          <w:rFonts w:ascii="Arial" w:hAnsi="Arial" w:cs="Arial"/>
          <w:b/>
          <w:sz w:val="24"/>
          <w:szCs w:val="24"/>
        </w:rPr>
        <w:t>, de 20</w:t>
      </w:r>
      <w:r w:rsidR="0022673A">
        <w:rPr>
          <w:rFonts w:ascii="Arial" w:hAnsi="Arial" w:cs="Arial"/>
          <w:b/>
          <w:sz w:val="24"/>
          <w:szCs w:val="24"/>
        </w:rPr>
        <w:t>10</w:t>
      </w:r>
      <w:r w:rsidR="0022673A" w:rsidRPr="00FC5257">
        <w:rPr>
          <w:rFonts w:ascii="Arial" w:hAnsi="Arial" w:cs="Arial"/>
          <w:b/>
          <w:sz w:val="24"/>
          <w:szCs w:val="24"/>
        </w:rPr>
        <w:t xml:space="preserve">, </w:t>
      </w:r>
      <w:r w:rsidR="0022673A" w:rsidRPr="00FC5257">
        <w:rPr>
          <w:rFonts w:ascii="Arial" w:hAnsi="Arial" w:cs="Arial"/>
          <w:sz w:val="24"/>
          <w:szCs w:val="24"/>
        </w:rPr>
        <w:t>de autoria d</w:t>
      </w:r>
      <w:r w:rsidR="0022673A">
        <w:rPr>
          <w:rFonts w:ascii="Arial" w:hAnsi="Arial" w:cs="Arial"/>
          <w:sz w:val="24"/>
          <w:szCs w:val="24"/>
        </w:rPr>
        <w:t>a</w:t>
      </w:r>
      <w:r w:rsidR="0022673A" w:rsidRPr="00FC5257">
        <w:rPr>
          <w:rFonts w:ascii="Arial" w:hAnsi="Arial" w:cs="Arial"/>
          <w:sz w:val="24"/>
          <w:szCs w:val="24"/>
        </w:rPr>
        <w:t xml:space="preserve"> </w:t>
      </w:r>
      <w:r w:rsidR="0022673A">
        <w:rPr>
          <w:rFonts w:ascii="Arial" w:hAnsi="Arial" w:cs="Arial"/>
          <w:sz w:val="24"/>
          <w:szCs w:val="24"/>
        </w:rPr>
        <w:t>Deputada Eliana Pedrosa</w:t>
      </w:r>
      <w:r w:rsidR="0022673A" w:rsidRPr="00FC5257">
        <w:rPr>
          <w:rFonts w:ascii="Arial" w:hAnsi="Arial" w:cs="Arial"/>
          <w:b/>
          <w:sz w:val="24"/>
          <w:szCs w:val="24"/>
        </w:rPr>
        <w:t xml:space="preserve">, </w:t>
      </w:r>
      <w:r w:rsidR="0022673A" w:rsidRPr="0022673A">
        <w:rPr>
          <w:rFonts w:ascii="Arial" w:hAnsi="Arial" w:cs="Arial"/>
          <w:sz w:val="24"/>
          <w:szCs w:val="24"/>
        </w:rPr>
        <w:t>que</w:t>
      </w:r>
      <w:r w:rsidR="0022673A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22673A" w:rsidRPr="0022673A">
        <w:rPr>
          <w:rFonts w:ascii="Arial" w:hAnsi="Arial" w:cs="Arial"/>
          <w:b/>
          <w:sz w:val="24"/>
          <w:szCs w:val="24"/>
        </w:rPr>
        <w:t xml:space="preserve">concede o título de Cidadã Honorária de Brasília à Sra. </w:t>
      </w:r>
      <w:proofErr w:type="spellStart"/>
      <w:r w:rsidR="0022673A" w:rsidRPr="0022673A">
        <w:rPr>
          <w:rFonts w:ascii="Arial" w:hAnsi="Arial" w:cs="Arial"/>
          <w:b/>
          <w:sz w:val="24"/>
          <w:szCs w:val="24"/>
        </w:rPr>
        <w:t>Vanusa</w:t>
      </w:r>
      <w:proofErr w:type="spellEnd"/>
      <w:r w:rsidR="0022673A" w:rsidRPr="0022673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2673A" w:rsidRPr="0022673A">
        <w:rPr>
          <w:rFonts w:ascii="Arial" w:hAnsi="Arial" w:cs="Arial"/>
          <w:b/>
          <w:sz w:val="24"/>
          <w:szCs w:val="24"/>
        </w:rPr>
        <w:t>Naara</w:t>
      </w:r>
      <w:proofErr w:type="spellEnd"/>
      <w:r w:rsidR="0022673A" w:rsidRPr="0022673A">
        <w:rPr>
          <w:rFonts w:ascii="Arial" w:hAnsi="Arial" w:cs="Arial"/>
          <w:b/>
          <w:sz w:val="24"/>
          <w:szCs w:val="24"/>
        </w:rPr>
        <w:t xml:space="preserve"> de Oliveira Almeida</w:t>
      </w:r>
      <w:r w:rsidR="0022673A" w:rsidRPr="00FC5257">
        <w:rPr>
          <w:rFonts w:ascii="Arial" w:hAnsi="Arial" w:cs="Arial"/>
          <w:b/>
          <w:sz w:val="24"/>
          <w:szCs w:val="24"/>
        </w:rPr>
        <w:t>”</w:t>
      </w:r>
      <w:r w:rsidR="0022673A">
        <w:rPr>
          <w:rFonts w:ascii="Arial" w:hAnsi="Arial" w:cs="Arial"/>
          <w:sz w:val="24"/>
          <w:szCs w:val="24"/>
        </w:rPr>
        <w:t xml:space="preserve">, relatoria do Deputado Wellington Luiz; </w:t>
      </w:r>
      <w:r w:rsidR="0022673A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22673A">
        <w:rPr>
          <w:rFonts w:ascii="Arial" w:hAnsi="Arial" w:cs="Arial"/>
          <w:b/>
          <w:sz w:val="24"/>
          <w:szCs w:val="24"/>
        </w:rPr>
        <w:t>DECRETO LEGISLATIVO n</w:t>
      </w:r>
      <w:r w:rsidR="0022673A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22673A">
        <w:rPr>
          <w:rFonts w:ascii="Arial" w:hAnsi="Arial" w:cs="Arial"/>
          <w:b/>
          <w:sz w:val="24"/>
          <w:szCs w:val="24"/>
        </w:rPr>
        <w:t>427</w:t>
      </w:r>
      <w:r w:rsidR="0022673A" w:rsidRPr="00FC5257">
        <w:rPr>
          <w:rFonts w:ascii="Arial" w:hAnsi="Arial" w:cs="Arial"/>
          <w:b/>
          <w:sz w:val="24"/>
          <w:szCs w:val="24"/>
        </w:rPr>
        <w:t>, de 20</w:t>
      </w:r>
      <w:r w:rsidR="0022673A">
        <w:rPr>
          <w:rFonts w:ascii="Arial" w:hAnsi="Arial" w:cs="Arial"/>
          <w:b/>
          <w:sz w:val="24"/>
          <w:szCs w:val="24"/>
        </w:rPr>
        <w:t>09</w:t>
      </w:r>
      <w:r w:rsidR="0022673A" w:rsidRPr="00FC5257">
        <w:rPr>
          <w:rFonts w:ascii="Arial" w:hAnsi="Arial" w:cs="Arial"/>
          <w:b/>
          <w:sz w:val="24"/>
          <w:szCs w:val="24"/>
        </w:rPr>
        <w:t xml:space="preserve">, </w:t>
      </w:r>
      <w:r w:rsidR="0022673A" w:rsidRPr="00FC5257">
        <w:rPr>
          <w:rFonts w:ascii="Arial" w:hAnsi="Arial" w:cs="Arial"/>
          <w:sz w:val="24"/>
          <w:szCs w:val="24"/>
        </w:rPr>
        <w:t>de autoria d</w:t>
      </w:r>
      <w:r w:rsidR="0022673A">
        <w:rPr>
          <w:rFonts w:ascii="Arial" w:hAnsi="Arial" w:cs="Arial"/>
          <w:sz w:val="24"/>
          <w:szCs w:val="24"/>
        </w:rPr>
        <w:t>a</w:t>
      </w:r>
      <w:r w:rsidR="0022673A" w:rsidRPr="00FC5257">
        <w:rPr>
          <w:rFonts w:ascii="Arial" w:hAnsi="Arial" w:cs="Arial"/>
          <w:sz w:val="24"/>
          <w:szCs w:val="24"/>
        </w:rPr>
        <w:t xml:space="preserve"> </w:t>
      </w:r>
      <w:r w:rsidR="0022673A">
        <w:rPr>
          <w:rFonts w:ascii="Arial" w:hAnsi="Arial" w:cs="Arial"/>
          <w:sz w:val="24"/>
          <w:szCs w:val="24"/>
        </w:rPr>
        <w:t>Deputada Eliana Pedrosa</w:t>
      </w:r>
      <w:r w:rsidR="0022673A" w:rsidRPr="00FC5257">
        <w:rPr>
          <w:rFonts w:ascii="Arial" w:hAnsi="Arial" w:cs="Arial"/>
          <w:b/>
          <w:sz w:val="24"/>
          <w:szCs w:val="24"/>
        </w:rPr>
        <w:t xml:space="preserve">, </w:t>
      </w:r>
      <w:r w:rsidR="0022673A" w:rsidRPr="0022673A">
        <w:rPr>
          <w:rFonts w:ascii="Arial" w:hAnsi="Arial" w:cs="Arial"/>
          <w:sz w:val="24"/>
          <w:szCs w:val="24"/>
        </w:rPr>
        <w:t>que</w:t>
      </w:r>
      <w:r w:rsidR="0022673A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22673A" w:rsidRPr="0022673A">
        <w:rPr>
          <w:rFonts w:ascii="Arial" w:hAnsi="Arial" w:cs="Arial"/>
          <w:b/>
          <w:sz w:val="24"/>
          <w:szCs w:val="24"/>
        </w:rPr>
        <w:t>concede o título de Cidadã Honorária de Brasília à Sra. Núbia Santana</w:t>
      </w:r>
      <w:r w:rsidR="0022673A" w:rsidRPr="00FC5257">
        <w:rPr>
          <w:rFonts w:ascii="Arial" w:hAnsi="Arial" w:cs="Arial"/>
          <w:b/>
          <w:sz w:val="24"/>
          <w:szCs w:val="24"/>
        </w:rPr>
        <w:t>”</w:t>
      </w:r>
      <w:r w:rsidR="0022673A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22673A">
        <w:rPr>
          <w:rFonts w:ascii="Arial" w:hAnsi="Arial" w:cs="Arial"/>
          <w:sz w:val="24"/>
          <w:szCs w:val="24"/>
        </w:rPr>
        <w:t>Aylton</w:t>
      </w:r>
      <w:proofErr w:type="spellEnd"/>
      <w:r w:rsidR="0022673A">
        <w:rPr>
          <w:rFonts w:ascii="Arial" w:hAnsi="Arial" w:cs="Arial"/>
          <w:sz w:val="24"/>
          <w:szCs w:val="24"/>
        </w:rPr>
        <w:t xml:space="preserve"> Gomes; </w:t>
      </w:r>
      <w:r w:rsidR="0022673A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22673A">
        <w:rPr>
          <w:rFonts w:ascii="Arial" w:hAnsi="Arial" w:cs="Arial"/>
          <w:b/>
          <w:sz w:val="24"/>
          <w:szCs w:val="24"/>
        </w:rPr>
        <w:t>DECRETO LEGISLATIVO n</w:t>
      </w:r>
      <w:r w:rsidR="0022673A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22673A">
        <w:rPr>
          <w:rFonts w:ascii="Arial" w:hAnsi="Arial" w:cs="Arial"/>
          <w:b/>
          <w:sz w:val="24"/>
          <w:szCs w:val="24"/>
        </w:rPr>
        <w:t>6</w:t>
      </w:r>
      <w:r w:rsidR="0022673A" w:rsidRPr="00FC5257">
        <w:rPr>
          <w:rFonts w:ascii="Arial" w:hAnsi="Arial" w:cs="Arial"/>
          <w:b/>
          <w:sz w:val="24"/>
          <w:szCs w:val="24"/>
        </w:rPr>
        <w:t>, de 20</w:t>
      </w:r>
      <w:r w:rsidR="0022673A">
        <w:rPr>
          <w:rFonts w:ascii="Arial" w:hAnsi="Arial" w:cs="Arial"/>
          <w:b/>
          <w:sz w:val="24"/>
          <w:szCs w:val="24"/>
        </w:rPr>
        <w:t>11</w:t>
      </w:r>
      <w:r w:rsidR="0022673A" w:rsidRPr="00FC5257">
        <w:rPr>
          <w:rFonts w:ascii="Arial" w:hAnsi="Arial" w:cs="Arial"/>
          <w:b/>
          <w:sz w:val="24"/>
          <w:szCs w:val="24"/>
        </w:rPr>
        <w:t xml:space="preserve">, </w:t>
      </w:r>
      <w:r w:rsidR="0022673A" w:rsidRPr="00FC5257">
        <w:rPr>
          <w:rFonts w:ascii="Arial" w:hAnsi="Arial" w:cs="Arial"/>
          <w:sz w:val="24"/>
          <w:szCs w:val="24"/>
        </w:rPr>
        <w:t>de autoria d</w:t>
      </w:r>
      <w:r w:rsidR="0022673A">
        <w:rPr>
          <w:rFonts w:ascii="Arial" w:hAnsi="Arial" w:cs="Arial"/>
          <w:sz w:val="24"/>
          <w:szCs w:val="24"/>
        </w:rPr>
        <w:t>o</w:t>
      </w:r>
      <w:r w:rsidR="0022673A" w:rsidRPr="00FC5257">
        <w:rPr>
          <w:rFonts w:ascii="Arial" w:hAnsi="Arial" w:cs="Arial"/>
          <w:sz w:val="24"/>
          <w:szCs w:val="24"/>
        </w:rPr>
        <w:t xml:space="preserve"> </w:t>
      </w:r>
      <w:r w:rsidR="0022673A">
        <w:rPr>
          <w:rFonts w:ascii="Arial" w:hAnsi="Arial" w:cs="Arial"/>
          <w:sz w:val="24"/>
          <w:szCs w:val="24"/>
        </w:rPr>
        <w:t>Deputado Washington Mesquita</w:t>
      </w:r>
      <w:r w:rsidR="0022673A" w:rsidRPr="00FC5257">
        <w:rPr>
          <w:rFonts w:ascii="Arial" w:hAnsi="Arial" w:cs="Arial"/>
          <w:b/>
          <w:sz w:val="24"/>
          <w:szCs w:val="24"/>
        </w:rPr>
        <w:t xml:space="preserve">, </w:t>
      </w:r>
      <w:r w:rsidR="0022673A" w:rsidRPr="0022673A">
        <w:rPr>
          <w:rFonts w:ascii="Arial" w:hAnsi="Arial" w:cs="Arial"/>
          <w:sz w:val="24"/>
          <w:szCs w:val="24"/>
        </w:rPr>
        <w:t>que</w:t>
      </w:r>
      <w:r w:rsidR="0022673A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22673A" w:rsidRPr="0022673A">
        <w:rPr>
          <w:rFonts w:ascii="Arial" w:hAnsi="Arial" w:cs="Arial"/>
          <w:b/>
          <w:sz w:val="24"/>
          <w:szCs w:val="24"/>
        </w:rPr>
        <w:t>concede o título de Cidadão Honorário de Brasília ao Desembargador Getúlio Vargas de Moraes Oliveira</w:t>
      </w:r>
      <w:r w:rsidR="0022673A" w:rsidRPr="00FC5257">
        <w:rPr>
          <w:rFonts w:ascii="Arial" w:hAnsi="Arial" w:cs="Arial"/>
          <w:b/>
          <w:sz w:val="24"/>
          <w:szCs w:val="24"/>
        </w:rPr>
        <w:t>”</w:t>
      </w:r>
      <w:r w:rsidR="0022673A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22673A">
        <w:rPr>
          <w:rFonts w:ascii="Arial" w:hAnsi="Arial" w:cs="Arial"/>
          <w:sz w:val="24"/>
          <w:szCs w:val="24"/>
        </w:rPr>
        <w:t>Aylton</w:t>
      </w:r>
      <w:proofErr w:type="spellEnd"/>
      <w:r w:rsidR="0022673A">
        <w:rPr>
          <w:rFonts w:ascii="Arial" w:hAnsi="Arial" w:cs="Arial"/>
          <w:sz w:val="24"/>
          <w:szCs w:val="24"/>
        </w:rPr>
        <w:t xml:space="preserve"> Gomes; </w:t>
      </w:r>
      <w:r w:rsidR="0022673A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22673A">
        <w:rPr>
          <w:rFonts w:ascii="Arial" w:hAnsi="Arial" w:cs="Arial"/>
          <w:b/>
          <w:sz w:val="24"/>
          <w:szCs w:val="24"/>
        </w:rPr>
        <w:t>DECRETO LEGISLATIVO n</w:t>
      </w:r>
      <w:r w:rsidR="0022673A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22673A">
        <w:rPr>
          <w:rFonts w:ascii="Arial" w:hAnsi="Arial" w:cs="Arial"/>
          <w:b/>
          <w:sz w:val="24"/>
          <w:szCs w:val="24"/>
        </w:rPr>
        <w:t>8</w:t>
      </w:r>
      <w:r w:rsidR="0022673A" w:rsidRPr="00FC5257">
        <w:rPr>
          <w:rFonts w:ascii="Arial" w:hAnsi="Arial" w:cs="Arial"/>
          <w:b/>
          <w:sz w:val="24"/>
          <w:szCs w:val="24"/>
        </w:rPr>
        <w:t>, de 20</w:t>
      </w:r>
      <w:r w:rsidR="0022673A">
        <w:rPr>
          <w:rFonts w:ascii="Arial" w:hAnsi="Arial" w:cs="Arial"/>
          <w:b/>
          <w:sz w:val="24"/>
          <w:szCs w:val="24"/>
        </w:rPr>
        <w:t>11</w:t>
      </w:r>
      <w:r w:rsidR="0022673A" w:rsidRPr="00FC5257">
        <w:rPr>
          <w:rFonts w:ascii="Arial" w:hAnsi="Arial" w:cs="Arial"/>
          <w:b/>
          <w:sz w:val="24"/>
          <w:szCs w:val="24"/>
        </w:rPr>
        <w:t xml:space="preserve">, </w:t>
      </w:r>
      <w:r w:rsidR="0022673A" w:rsidRPr="00FC5257">
        <w:rPr>
          <w:rFonts w:ascii="Arial" w:hAnsi="Arial" w:cs="Arial"/>
          <w:sz w:val="24"/>
          <w:szCs w:val="24"/>
        </w:rPr>
        <w:t>de autoria d</w:t>
      </w:r>
      <w:r w:rsidR="0022673A">
        <w:rPr>
          <w:rFonts w:ascii="Arial" w:hAnsi="Arial" w:cs="Arial"/>
          <w:sz w:val="24"/>
          <w:szCs w:val="24"/>
        </w:rPr>
        <w:t>o</w:t>
      </w:r>
      <w:r w:rsidR="0022673A" w:rsidRPr="00FC5257">
        <w:rPr>
          <w:rFonts w:ascii="Arial" w:hAnsi="Arial" w:cs="Arial"/>
          <w:sz w:val="24"/>
          <w:szCs w:val="24"/>
        </w:rPr>
        <w:t xml:space="preserve"> </w:t>
      </w:r>
      <w:r w:rsidR="0022673A">
        <w:rPr>
          <w:rFonts w:ascii="Arial" w:hAnsi="Arial" w:cs="Arial"/>
          <w:sz w:val="24"/>
          <w:szCs w:val="24"/>
        </w:rPr>
        <w:t>Deputado Chico Vigilante</w:t>
      </w:r>
      <w:r w:rsidR="0022673A" w:rsidRPr="00FC5257">
        <w:rPr>
          <w:rFonts w:ascii="Arial" w:hAnsi="Arial" w:cs="Arial"/>
          <w:b/>
          <w:sz w:val="24"/>
          <w:szCs w:val="24"/>
        </w:rPr>
        <w:t xml:space="preserve">, </w:t>
      </w:r>
      <w:r w:rsidR="0022673A" w:rsidRPr="0022673A">
        <w:rPr>
          <w:rFonts w:ascii="Arial" w:hAnsi="Arial" w:cs="Arial"/>
          <w:sz w:val="24"/>
          <w:szCs w:val="24"/>
        </w:rPr>
        <w:t>que</w:t>
      </w:r>
      <w:r w:rsidR="0022673A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22673A" w:rsidRPr="0022673A">
        <w:rPr>
          <w:rFonts w:ascii="Arial" w:hAnsi="Arial" w:cs="Arial"/>
          <w:b/>
          <w:sz w:val="24"/>
          <w:szCs w:val="24"/>
        </w:rPr>
        <w:t xml:space="preserve">concede o título de Cidadã Honorária de Brasília à Presidente da República Federativa do Brasil, Dilma </w:t>
      </w:r>
      <w:proofErr w:type="spellStart"/>
      <w:r w:rsidR="0022673A" w:rsidRPr="0022673A">
        <w:rPr>
          <w:rFonts w:ascii="Arial" w:hAnsi="Arial" w:cs="Arial"/>
          <w:b/>
          <w:sz w:val="24"/>
          <w:szCs w:val="24"/>
        </w:rPr>
        <w:t>Vana</w:t>
      </w:r>
      <w:proofErr w:type="spellEnd"/>
      <w:r w:rsidR="0022673A" w:rsidRPr="0022673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2673A" w:rsidRPr="0022673A">
        <w:rPr>
          <w:rFonts w:ascii="Arial" w:hAnsi="Arial" w:cs="Arial"/>
          <w:b/>
          <w:sz w:val="24"/>
          <w:szCs w:val="24"/>
        </w:rPr>
        <w:t>Rousseff</w:t>
      </w:r>
      <w:proofErr w:type="spellEnd"/>
      <w:r w:rsidR="0022673A" w:rsidRPr="00FC5257">
        <w:rPr>
          <w:rFonts w:ascii="Arial" w:hAnsi="Arial" w:cs="Arial"/>
          <w:b/>
          <w:sz w:val="24"/>
          <w:szCs w:val="24"/>
        </w:rPr>
        <w:t>”</w:t>
      </w:r>
      <w:r w:rsidR="0022673A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22673A">
        <w:rPr>
          <w:rFonts w:ascii="Arial" w:hAnsi="Arial" w:cs="Arial"/>
          <w:sz w:val="24"/>
          <w:szCs w:val="24"/>
        </w:rPr>
        <w:t>Aylton</w:t>
      </w:r>
      <w:proofErr w:type="spellEnd"/>
      <w:r w:rsidR="0022673A">
        <w:rPr>
          <w:rFonts w:ascii="Arial" w:hAnsi="Arial" w:cs="Arial"/>
          <w:sz w:val="24"/>
          <w:szCs w:val="24"/>
        </w:rPr>
        <w:t xml:space="preserve"> Gomes; </w:t>
      </w:r>
      <w:r w:rsidR="0022673A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22673A">
        <w:rPr>
          <w:rFonts w:ascii="Arial" w:hAnsi="Arial" w:cs="Arial"/>
          <w:b/>
          <w:sz w:val="24"/>
          <w:szCs w:val="24"/>
        </w:rPr>
        <w:t>DECRETO LEGISLATIVO n</w:t>
      </w:r>
      <w:r w:rsidR="0022673A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22673A">
        <w:rPr>
          <w:rFonts w:ascii="Arial" w:hAnsi="Arial" w:cs="Arial"/>
          <w:b/>
          <w:sz w:val="24"/>
          <w:szCs w:val="24"/>
        </w:rPr>
        <w:t>10</w:t>
      </w:r>
      <w:r w:rsidR="0022673A" w:rsidRPr="00FC5257">
        <w:rPr>
          <w:rFonts w:ascii="Arial" w:hAnsi="Arial" w:cs="Arial"/>
          <w:b/>
          <w:sz w:val="24"/>
          <w:szCs w:val="24"/>
        </w:rPr>
        <w:t>, de 20</w:t>
      </w:r>
      <w:r w:rsidR="0022673A">
        <w:rPr>
          <w:rFonts w:ascii="Arial" w:hAnsi="Arial" w:cs="Arial"/>
          <w:b/>
          <w:sz w:val="24"/>
          <w:szCs w:val="24"/>
        </w:rPr>
        <w:t>11</w:t>
      </w:r>
      <w:r w:rsidR="0022673A" w:rsidRPr="00FC5257">
        <w:rPr>
          <w:rFonts w:ascii="Arial" w:hAnsi="Arial" w:cs="Arial"/>
          <w:b/>
          <w:sz w:val="24"/>
          <w:szCs w:val="24"/>
        </w:rPr>
        <w:t xml:space="preserve">, </w:t>
      </w:r>
      <w:r w:rsidR="0022673A" w:rsidRPr="00FC5257">
        <w:rPr>
          <w:rFonts w:ascii="Arial" w:hAnsi="Arial" w:cs="Arial"/>
          <w:sz w:val="24"/>
          <w:szCs w:val="24"/>
        </w:rPr>
        <w:t>de autoria d</w:t>
      </w:r>
      <w:r w:rsidR="0022673A">
        <w:rPr>
          <w:rFonts w:ascii="Arial" w:hAnsi="Arial" w:cs="Arial"/>
          <w:sz w:val="24"/>
          <w:szCs w:val="24"/>
        </w:rPr>
        <w:t>o</w:t>
      </w:r>
      <w:r w:rsidR="0022673A" w:rsidRPr="00FC5257">
        <w:rPr>
          <w:rFonts w:ascii="Arial" w:hAnsi="Arial" w:cs="Arial"/>
          <w:sz w:val="24"/>
          <w:szCs w:val="24"/>
        </w:rPr>
        <w:t xml:space="preserve"> </w:t>
      </w:r>
      <w:r w:rsidR="0022673A">
        <w:rPr>
          <w:rFonts w:ascii="Arial" w:hAnsi="Arial" w:cs="Arial"/>
          <w:sz w:val="24"/>
          <w:szCs w:val="24"/>
        </w:rPr>
        <w:t>Deputado Wellington Luiz</w:t>
      </w:r>
      <w:r w:rsidR="0022673A" w:rsidRPr="00FC5257">
        <w:rPr>
          <w:rFonts w:ascii="Arial" w:hAnsi="Arial" w:cs="Arial"/>
          <w:b/>
          <w:sz w:val="24"/>
          <w:szCs w:val="24"/>
        </w:rPr>
        <w:t xml:space="preserve">, </w:t>
      </w:r>
      <w:r w:rsidR="0022673A" w:rsidRPr="0022673A">
        <w:rPr>
          <w:rFonts w:ascii="Arial" w:hAnsi="Arial" w:cs="Arial"/>
          <w:sz w:val="24"/>
          <w:szCs w:val="24"/>
        </w:rPr>
        <w:t>que</w:t>
      </w:r>
      <w:r w:rsidR="0022673A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22673A" w:rsidRPr="0022673A">
        <w:rPr>
          <w:rFonts w:ascii="Arial" w:hAnsi="Arial" w:cs="Arial"/>
          <w:b/>
          <w:sz w:val="24"/>
          <w:szCs w:val="24"/>
        </w:rPr>
        <w:t>concede o título de Cidadão Honorário de Brasília ao Sr. Marcelo Mesquita</w:t>
      </w:r>
      <w:r w:rsidR="0022673A" w:rsidRPr="00FC5257">
        <w:rPr>
          <w:rFonts w:ascii="Arial" w:hAnsi="Arial" w:cs="Arial"/>
          <w:b/>
          <w:sz w:val="24"/>
          <w:szCs w:val="24"/>
        </w:rPr>
        <w:t>”</w:t>
      </w:r>
      <w:r w:rsidR="0022673A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22673A">
        <w:rPr>
          <w:rFonts w:ascii="Arial" w:hAnsi="Arial" w:cs="Arial"/>
          <w:sz w:val="24"/>
          <w:szCs w:val="24"/>
        </w:rPr>
        <w:t>Aylton</w:t>
      </w:r>
      <w:proofErr w:type="spellEnd"/>
      <w:r w:rsidR="0022673A">
        <w:rPr>
          <w:rFonts w:ascii="Arial" w:hAnsi="Arial" w:cs="Arial"/>
          <w:sz w:val="24"/>
          <w:szCs w:val="24"/>
        </w:rPr>
        <w:t xml:space="preserve"> Gomes; e </w:t>
      </w:r>
      <w:r w:rsidR="0022673A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22673A">
        <w:rPr>
          <w:rFonts w:ascii="Arial" w:hAnsi="Arial" w:cs="Arial"/>
          <w:b/>
          <w:sz w:val="24"/>
          <w:szCs w:val="24"/>
        </w:rPr>
        <w:t>DECRETO LEGISLATIVO n</w:t>
      </w:r>
      <w:r w:rsidR="0022673A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22673A">
        <w:rPr>
          <w:rFonts w:ascii="Arial" w:hAnsi="Arial" w:cs="Arial"/>
          <w:b/>
          <w:sz w:val="24"/>
          <w:szCs w:val="24"/>
        </w:rPr>
        <w:t>17</w:t>
      </w:r>
      <w:r w:rsidR="0022673A" w:rsidRPr="00FC5257">
        <w:rPr>
          <w:rFonts w:ascii="Arial" w:hAnsi="Arial" w:cs="Arial"/>
          <w:b/>
          <w:sz w:val="24"/>
          <w:szCs w:val="24"/>
        </w:rPr>
        <w:t>, de 20</w:t>
      </w:r>
      <w:r w:rsidR="0022673A">
        <w:rPr>
          <w:rFonts w:ascii="Arial" w:hAnsi="Arial" w:cs="Arial"/>
          <w:b/>
          <w:sz w:val="24"/>
          <w:szCs w:val="24"/>
        </w:rPr>
        <w:t>11</w:t>
      </w:r>
      <w:r w:rsidR="0022673A" w:rsidRPr="00FC5257">
        <w:rPr>
          <w:rFonts w:ascii="Arial" w:hAnsi="Arial" w:cs="Arial"/>
          <w:b/>
          <w:sz w:val="24"/>
          <w:szCs w:val="24"/>
        </w:rPr>
        <w:t xml:space="preserve">, </w:t>
      </w:r>
      <w:r w:rsidR="0022673A" w:rsidRPr="00FC5257">
        <w:rPr>
          <w:rFonts w:ascii="Arial" w:hAnsi="Arial" w:cs="Arial"/>
          <w:sz w:val="24"/>
          <w:szCs w:val="24"/>
        </w:rPr>
        <w:t>de autoria d</w:t>
      </w:r>
      <w:r w:rsidR="0022673A">
        <w:rPr>
          <w:rFonts w:ascii="Arial" w:hAnsi="Arial" w:cs="Arial"/>
          <w:sz w:val="24"/>
          <w:szCs w:val="24"/>
        </w:rPr>
        <w:t>o</w:t>
      </w:r>
      <w:r w:rsidR="0022673A" w:rsidRPr="00FC5257">
        <w:rPr>
          <w:rFonts w:ascii="Arial" w:hAnsi="Arial" w:cs="Arial"/>
          <w:sz w:val="24"/>
          <w:szCs w:val="24"/>
        </w:rPr>
        <w:t xml:space="preserve"> </w:t>
      </w:r>
      <w:r w:rsidR="0022673A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22673A">
        <w:rPr>
          <w:rFonts w:ascii="Arial" w:hAnsi="Arial" w:cs="Arial"/>
          <w:sz w:val="24"/>
          <w:szCs w:val="24"/>
        </w:rPr>
        <w:t>Raad</w:t>
      </w:r>
      <w:proofErr w:type="spellEnd"/>
      <w:r w:rsidR="0022673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673A">
        <w:rPr>
          <w:rFonts w:ascii="Arial" w:hAnsi="Arial" w:cs="Arial"/>
          <w:sz w:val="24"/>
          <w:szCs w:val="24"/>
        </w:rPr>
        <w:t>Massouh</w:t>
      </w:r>
      <w:proofErr w:type="spellEnd"/>
      <w:r w:rsidR="0022673A" w:rsidRPr="00FC5257">
        <w:rPr>
          <w:rFonts w:ascii="Arial" w:hAnsi="Arial" w:cs="Arial"/>
          <w:b/>
          <w:sz w:val="24"/>
          <w:szCs w:val="24"/>
        </w:rPr>
        <w:t xml:space="preserve">, </w:t>
      </w:r>
      <w:r w:rsidR="0022673A" w:rsidRPr="0022673A">
        <w:rPr>
          <w:rFonts w:ascii="Arial" w:hAnsi="Arial" w:cs="Arial"/>
          <w:sz w:val="24"/>
          <w:szCs w:val="24"/>
        </w:rPr>
        <w:t>que</w:t>
      </w:r>
      <w:r w:rsidR="0022673A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22673A" w:rsidRPr="0022673A">
        <w:rPr>
          <w:rFonts w:ascii="Arial" w:hAnsi="Arial" w:cs="Arial"/>
          <w:b/>
          <w:sz w:val="24"/>
          <w:szCs w:val="24"/>
        </w:rPr>
        <w:t xml:space="preserve">concede o título de Cidadã Benemérita de Brasília à Sra. </w:t>
      </w:r>
      <w:proofErr w:type="spellStart"/>
      <w:r w:rsidR="0022673A" w:rsidRPr="0022673A">
        <w:rPr>
          <w:rFonts w:ascii="Arial" w:hAnsi="Arial" w:cs="Arial"/>
          <w:b/>
          <w:sz w:val="24"/>
          <w:szCs w:val="24"/>
        </w:rPr>
        <w:t>Ricarda</w:t>
      </w:r>
      <w:proofErr w:type="spellEnd"/>
      <w:r w:rsidR="0022673A" w:rsidRPr="0022673A">
        <w:rPr>
          <w:rFonts w:ascii="Arial" w:hAnsi="Arial" w:cs="Arial"/>
          <w:b/>
          <w:sz w:val="24"/>
          <w:szCs w:val="24"/>
        </w:rPr>
        <w:t xml:space="preserve"> Raquel Barbosa Lima</w:t>
      </w:r>
      <w:r w:rsidR="0022673A" w:rsidRPr="00FC5257">
        <w:rPr>
          <w:rFonts w:ascii="Arial" w:hAnsi="Arial" w:cs="Arial"/>
          <w:b/>
          <w:sz w:val="24"/>
          <w:szCs w:val="24"/>
        </w:rPr>
        <w:t>”</w:t>
      </w:r>
      <w:r w:rsidR="0022673A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22673A">
        <w:rPr>
          <w:rFonts w:ascii="Arial" w:hAnsi="Arial" w:cs="Arial"/>
          <w:sz w:val="24"/>
          <w:szCs w:val="24"/>
        </w:rPr>
        <w:t>Aylton</w:t>
      </w:r>
      <w:proofErr w:type="spellEnd"/>
      <w:r w:rsidR="0022673A">
        <w:rPr>
          <w:rFonts w:ascii="Arial" w:hAnsi="Arial" w:cs="Arial"/>
          <w:sz w:val="24"/>
          <w:szCs w:val="24"/>
        </w:rPr>
        <w:t xml:space="preserve"> Gomes. Os Projetos de Decreto Legislativo tiveram seus pareceres</w:t>
      </w:r>
      <w:r w:rsidR="00373288">
        <w:rPr>
          <w:rFonts w:ascii="Arial" w:hAnsi="Arial" w:cs="Arial"/>
          <w:sz w:val="24"/>
          <w:szCs w:val="24"/>
        </w:rPr>
        <w:t xml:space="preserve"> pela admissibilidade</w:t>
      </w:r>
      <w:r w:rsidR="0022673A">
        <w:rPr>
          <w:rFonts w:ascii="Arial" w:hAnsi="Arial" w:cs="Arial"/>
          <w:sz w:val="24"/>
          <w:szCs w:val="24"/>
        </w:rPr>
        <w:t xml:space="preserve"> aprovados por quatro votos, com uma abstenção.</w:t>
      </w:r>
      <w:r w:rsidR="00531D27">
        <w:rPr>
          <w:rFonts w:ascii="Arial" w:hAnsi="Arial" w:cs="Arial"/>
          <w:sz w:val="24"/>
          <w:szCs w:val="24"/>
        </w:rPr>
        <w:t xml:space="preserve"> O Deputado Wellington Luiz assume a presidência e </w:t>
      </w:r>
      <w:r w:rsidR="00531D27">
        <w:rPr>
          <w:rFonts w:ascii="Arial" w:hAnsi="Arial" w:cs="Arial"/>
          <w:sz w:val="24"/>
          <w:szCs w:val="24"/>
        </w:rPr>
        <w:lastRenderedPageBreak/>
        <w:t xml:space="preserve">coloca em discussão e votação o </w:t>
      </w:r>
      <w:r w:rsidR="00531D27">
        <w:rPr>
          <w:rFonts w:ascii="Arial" w:hAnsi="Arial" w:cs="Arial"/>
          <w:b/>
          <w:sz w:val="24"/>
          <w:szCs w:val="24"/>
        </w:rPr>
        <w:t>RECURSO n</w:t>
      </w:r>
      <w:r w:rsidR="00531D27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531D27">
        <w:rPr>
          <w:rFonts w:ascii="Arial" w:hAnsi="Arial" w:cs="Arial"/>
          <w:b/>
          <w:sz w:val="24"/>
          <w:szCs w:val="24"/>
        </w:rPr>
        <w:t>70</w:t>
      </w:r>
      <w:r w:rsidR="00531D27" w:rsidRPr="00043475">
        <w:rPr>
          <w:rFonts w:ascii="Arial" w:hAnsi="Arial" w:cs="Arial"/>
          <w:b/>
          <w:sz w:val="24"/>
          <w:szCs w:val="24"/>
        </w:rPr>
        <w:t>, de 20</w:t>
      </w:r>
      <w:r w:rsidR="00531D27">
        <w:rPr>
          <w:rFonts w:ascii="Arial" w:hAnsi="Arial" w:cs="Arial"/>
          <w:b/>
          <w:sz w:val="24"/>
          <w:szCs w:val="24"/>
        </w:rPr>
        <w:t>09</w:t>
      </w:r>
      <w:r w:rsidR="00531D27" w:rsidRPr="00043475">
        <w:rPr>
          <w:rFonts w:ascii="Arial" w:hAnsi="Arial" w:cs="Arial"/>
          <w:b/>
          <w:sz w:val="24"/>
          <w:szCs w:val="24"/>
        </w:rPr>
        <w:t xml:space="preserve">, </w:t>
      </w:r>
      <w:r w:rsidR="00531D27" w:rsidRPr="00043475">
        <w:rPr>
          <w:rFonts w:ascii="Arial" w:hAnsi="Arial" w:cs="Arial"/>
          <w:sz w:val="24"/>
          <w:szCs w:val="24"/>
        </w:rPr>
        <w:t>de autoria d</w:t>
      </w:r>
      <w:r w:rsidR="00531D27">
        <w:rPr>
          <w:rFonts w:ascii="Arial" w:hAnsi="Arial" w:cs="Arial"/>
          <w:sz w:val="24"/>
          <w:szCs w:val="24"/>
        </w:rPr>
        <w:t>o</w:t>
      </w:r>
      <w:r w:rsidR="00531D27" w:rsidRPr="00043475">
        <w:rPr>
          <w:rFonts w:ascii="Arial" w:hAnsi="Arial" w:cs="Arial"/>
          <w:sz w:val="24"/>
          <w:szCs w:val="24"/>
        </w:rPr>
        <w:t xml:space="preserve"> Deputad</w:t>
      </w:r>
      <w:r w:rsidR="00531D27">
        <w:rPr>
          <w:rFonts w:ascii="Arial" w:hAnsi="Arial" w:cs="Arial"/>
          <w:sz w:val="24"/>
          <w:szCs w:val="24"/>
        </w:rPr>
        <w:t>o</w:t>
      </w:r>
      <w:r w:rsidR="00531D27" w:rsidRPr="00043475">
        <w:rPr>
          <w:rFonts w:ascii="Arial" w:hAnsi="Arial" w:cs="Arial"/>
          <w:sz w:val="24"/>
          <w:szCs w:val="24"/>
        </w:rPr>
        <w:t xml:space="preserve"> </w:t>
      </w:r>
      <w:r w:rsidR="00531D27">
        <w:rPr>
          <w:rFonts w:ascii="Arial" w:hAnsi="Arial" w:cs="Arial"/>
          <w:sz w:val="24"/>
          <w:szCs w:val="24"/>
        </w:rPr>
        <w:t xml:space="preserve">Chico Leite, relatoria do Deputado </w:t>
      </w:r>
      <w:proofErr w:type="spellStart"/>
      <w:r w:rsidR="00531D27">
        <w:rPr>
          <w:rFonts w:ascii="Arial" w:hAnsi="Arial" w:cs="Arial"/>
          <w:sz w:val="24"/>
          <w:szCs w:val="24"/>
        </w:rPr>
        <w:t>Aylton</w:t>
      </w:r>
      <w:proofErr w:type="spellEnd"/>
      <w:r w:rsidR="00531D27">
        <w:rPr>
          <w:rFonts w:ascii="Arial" w:hAnsi="Arial" w:cs="Arial"/>
          <w:sz w:val="24"/>
          <w:szCs w:val="24"/>
        </w:rPr>
        <w:t xml:space="preserve"> Gomes, </w:t>
      </w:r>
      <w:r w:rsidR="00531D27" w:rsidRPr="00531D27">
        <w:rPr>
          <w:rFonts w:ascii="Arial" w:hAnsi="Arial" w:cs="Arial"/>
          <w:b/>
          <w:sz w:val="24"/>
          <w:szCs w:val="24"/>
        </w:rPr>
        <w:t xml:space="preserve">“contra a decisão de arquivamento do Projeto de resolução Nº 56/08, que ‘dispõe sobre a divulgação da execução orçamentária da Câmara Legislativa na internet, e </w:t>
      </w:r>
      <w:proofErr w:type="gramStart"/>
      <w:r w:rsidR="00531D27" w:rsidRPr="00531D27">
        <w:rPr>
          <w:rFonts w:ascii="Arial" w:hAnsi="Arial" w:cs="Arial"/>
          <w:b/>
          <w:sz w:val="24"/>
          <w:szCs w:val="24"/>
        </w:rPr>
        <w:t>dá</w:t>
      </w:r>
      <w:proofErr w:type="gramEnd"/>
      <w:r w:rsidR="00531D27" w:rsidRPr="00531D27">
        <w:rPr>
          <w:rFonts w:ascii="Arial" w:hAnsi="Arial" w:cs="Arial"/>
          <w:b/>
          <w:sz w:val="24"/>
          <w:szCs w:val="24"/>
        </w:rPr>
        <w:t xml:space="preserve"> outras providências”</w:t>
      </w:r>
      <w:r w:rsidR="00531D27">
        <w:rPr>
          <w:rFonts w:ascii="Arial" w:hAnsi="Arial" w:cs="Arial"/>
          <w:sz w:val="24"/>
          <w:szCs w:val="24"/>
        </w:rPr>
        <w:t xml:space="preserve"> O parecer, pelo provimento do recurso, foi aprovado por cinco votos. Passa-se à votação do </w:t>
      </w:r>
      <w:r w:rsidR="00531D27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531D27">
        <w:rPr>
          <w:rFonts w:ascii="Arial" w:hAnsi="Arial" w:cs="Arial"/>
          <w:b/>
          <w:sz w:val="24"/>
          <w:szCs w:val="24"/>
        </w:rPr>
        <w:t>LEI n</w:t>
      </w:r>
      <w:r w:rsidR="00531D27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531D27">
        <w:rPr>
          <w:rFonts w:ascii="Arial" w:hAnsi="Arial" w:cs="Arial"/>
          <w:b/>
          <w:sz w:val="24"/>
          <w:szCs w:val="24"/>
        </w:rPr>
        <w:t>312</w:t>
      </w:r>
      <w:r w:rsidR="00531D27" w:rsidRPr="00043475">
        <w:rPr>
          <w:rFonts w:ascii="Arial" w:hAnsi="Arial" w:cs="Arial"/>
          <w:b/>
          <w:sz w:val="24"/>
          <w:szCs w:val="24"/>
        </w:rPr>
        <w:t xml:space="preserve">, de 2011, </w:t>
      </w:r>
      <w:r w:rsidR="00531D27" w:rsidRPr="00043475">
        <w:rPr>
          <w:rFonts w:ascii="Arial" w:hAnsi="Arial" w:cs="Arial"/>
          <w:sz w:val="24"/>
          <w:szCs w:val="24"/>
        </w:rPr>
        <w:t xml:space="preserve">de autoria </w:t>
      </w:r>
      <w:r w:rsidR="00531D27">
        <w:rPr>
          <w:rFonts w:ascii="Arial" w:hAnsi="Arial" w:cs="Arial"/>
          <w:sz w:val="24"/>
          <w:szCs w:val="24"/>
        </w:rPr>
        <w:t>do Poder Executivo</w:t>
      </w:r>
      <w:r w:rsidR="00531D27" w:rsidRPr="00043475">
        <w:rPr>
          <w:rFonts w:ascii="Arial" w:hAnsi="Arial" w:cs="Arial"/>
          <w:b/>
          <w:sz w:val="24"/>
          <w:szCs w:val="24"/>
        </w:rPr>
        <w:t xml:space="preserve">, </w:t>
      </w:r>
      <w:r w:rsidR="00531D27" w:rsidRPr="0022673A">
        <w:rPr>
          <w:rFonts w:ascii="Arial" w:hAnsi="Arial" w:cs="Arial"/>
          <w:sz w:val="24"/>
          <w:szCs w:val="24"/>
        </w:rPr>
        <w:t>que</w:t>
      </w:r>
      <w:r w:rsidR="00531D27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531D27">
        <w:rPr>
          <w:rFonts w:ascii="Arial" w:hAnsi="Arial" w:cs="Arial"/>
          <w:b/>
          <w:sz w:val="24"/>
          <w:szCs w:val="24"/>
        </w:rPr>
        <w:t>altera dispositivos que menciona e dá outras providências</w:t>
      </w:r>
      <w:r w:rsidR="00531D27" w:rsidRPr="00043475">
        <w:rPr>
          <w:rFonts w:ascii="Arial" w:hAnsi="Arial" w:cs="Arial"/>
          <w:b/>
          <w:sz w:val="24"/>
          <w:szCs w:val="24"/>
        </w:rPr>
        <w:t>”</w:t>
      </w:r>
      <w:r w:rsidR="00531D27">
        <w:rPr>
          <w:rFonts w:ascii="Arial" w:hAnsi="Arial" w:cs="Arial"/>
          <w:sz w:val="24"/>
          <w:szCs w:val="24"/>
        </w:rPr>
        <w:t xml:space="preserve">. O parecer do Deputado Chico Leite pela admissibilidade foi aprovado por cinco votos. O Deputado Chico Leite reassume a presidência e o Deputado Wellington Luiz deixa a reunião para comparecer a compromisso externo. Coloca-se em discussão e votação a </w:t>
      </w:r>
      <w:r w:rsidR="00531D27">
        <w:rPr>
          <w:rFonts w:ascii="Arial" w:hAnsi="Arial" w:cs="Arial"/>
          <w:b/>
          <w:sz w:val="24"/>
          <w:szCs w:val="24"/>
        </w:rPr>
        <w:t xml:space="preserve">PROPOSTA DE EMENDA </w:t>
      </w:r>
      <w:r w:rsidR="00246649">
        <w:rPr>
          <w:rFonts w:ascii="Arial" w:hAnsi="Arial" w:cs="Arial"/>
          <w:b/>
          <w:sz w:val="24"/>
          <w:szCs w:val="24"/>
        </w:rPr>
        <w:t>À</w:t>
      </w:r>
      <w:r w:rsidR="00531D27">
        <w:rPr>
          <w:rFonts w:ascii="Arial" w:hAnsi="Arial" w:cs="Arial"/>
          <w:b/>
          <w:sz w:val="24"/>
          <w:szCs w:val="24"/>
        </w:rPr>
        <w:t xml:space="preserve"> LEI ORGÂNICA N.º 12, de 2011</w:t>
      </w:r>
      <w:r w:rsidR="00531D27" w:rsidRPr="00043475">
        <w:rPr>
          <w:rFonts w:ascii="Arial" w:hAnsi="Arial" w:cs="Arial"/>
          <w:b/>
          <w:sz w:val="24"/>
          <w:szCs w:val="24"/>
        </w:rPr>
        <w:t xml:space="preserve">, </w:t>
      </w:r>
      <w:r w:rsidR="00531D27" w:rsidRPr="00043475">
        <w:rPr>
          <w:rFonts w:ascii="Arial" w:hAnsi="Arial" w:cs="Arial"/>
          <w:sz w:val="24"/>
          <w:szCs w:val="24"/>
        </w:rPr>
        <w:t xml:space="preserve">de autoria </w:t>
      </w:r>
      <w:r w:rsidR="00531D27">
        <w:rPr>
          <w:rFonts w:ascii="Arial" w:hAnsi="Arial" w:cs="Arial"/>
          <w:sz w:val="24"/>
          <w:szCs w:val="24"/>
        </w:rPr>
        <w:t>de vários deputados</w:t>
      </w:r>
      <w:r w:rsidR="00531D27" w:rsidRPr="00043475">
        <w:rPr>
          <w:rFonts w:ascii="Arial" w:hAnsi="Arial" w:cs="Arial"/>
          <w:b/>
          <w:sz w:val="24"/>
          <w:szCs w:val="24"/>
        </w:rPr>
        <w:t xml:space="preserve">, </w:t>
      </w:r>
      <w:r w:rsidR="00531D27" w:rsidRPr="0022673A">
        <w:rPr>
          <w:rFonts w:ascii="Arial" w:hAnsi="Arial" w:cs="Arial"/>
          <w:sz w:val="24"/>
          <w:szCs w:val="24"/>
        </w:rPr>
        <w:t>que</w:t>
      </w:r>
      <w:r w:rsidR="00531D27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531D27" w:rsidRPr="00531D27">
        <w:rPr>
          <w:rFonts w:ascii="Arial" w:hAnsi="Arial" w:cs="Arial"/>
          <w:b/>
          <w:sz w:val="24"/>
          <w:szCs w:val="24"/>
        </w:rPr>
        <w:t>dá nova redação ao § 2º do art. 65 da Lei Orgânica do Distrito Federal</w:t>
      </w:r>
      <w:r w:rsidR="00531D27" w:rsidRPr="00043475">
        <w:rPr>
          <w:rFonts w:ascii="Arial" w:hAnsi="Arial" w:cs="Arial"/>
          <w:b/>
          <w:sz w:val="24"/>
          <w:szCs w:val="24"/>
        </w:rPr>
        <w:t>”</w:t>
      </w:r>
      <w:r w:rsidR="00531D27">
        <w:rPr>
          <w:rFonts w:ascii="Arial" w:hAnsi="Arial" w:cs="Arial"/>
          <w:sz w:val="24"/>
          <w:szCs w:val="24"/>
        </w:rPr>
        <w:t xml:space="preserve">. O parecer do Deputado </w:t>
      </w:r>
      <w:proofErr w:type="spellStart"/>
      <w:r w:rsidR="00531D27">
        <w:rPr>
          <w:rFonts w:ascii="Arial" w:hAnsi="Arial" w:cs="Arial"/>
          <w:sz w:val="24"/>
          <w:szCs w:val="24"/>
        </w:rPr>
        <w:t>Aylton</w:t>
      </w:r>
      <w:proofErr w:type="spellEnd"/>
      <w:r w:rsidR="00531D27">
        <w:rPr>
          <w:rFonts w:ascii="Arial" w:hAnsi="Arial" w:cs="Arial"/>
          <w:sz w:val="24"/>
          <w:szCs w:val="24"/>
        </w:rPr>
        <w:t xml:space="preserve"> Gomes pela formulação de requerimento de </w:t>
      </w:r>
      <w:proofErr w:type="spellStart"/>
      <w:r w:rsidR="00531D27">
        <w:rPr>
          <w:rFonts w:ascii="Arial" w:hAnsi="Arial" w:cs="Arial"/>
          <w:sz w:val="24"/>
          <w:szCs w:val="24"/>
        </w:rPr>
        <w:t>prejudicialidade</w:t>
      </w:r>
      <w:proofErr w:type="spellEnd"/>
      <w:r w:rsidR="00531D27">
        <w:rPr>
          <w:rFonts w:ascii="Arial" w:hAnsi="Arial" w:cs="Arial"/>
          <w:sz w:val="24"/>
          <w:szCs w:val="24"/>
        </w:rPr>
        <w:t xml:space="preserve"> foi aprovado por quatro votos. Houve uma ausência. Em seguida é colocado em votação o </w:t>
      </w:r>
      <w:r w:rsidR="00531D27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531D27">
        <w:rPr>
          <w:rFonts w:ascii="Arial" w:hAnsi="Arial" w:cs="Arial"/>
          <w:b/>
          <w:sz w:val="24"/>
          <w:szCs w:val="24"/>
        </w:rPr>
        <w:t>LEI n</w:t>
      </w:r>
      <w:r w:rsidR="00531D27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531D27">
        <w:rPr>
          <w:rFonts w:ascii="Arial" w:hAnsi="Arial" w:cs="Arial"/>
          <w:b/>
          <w:sz w:val="24"/>
          <w:szCs w:val="24"/>
        </w:rPr>
        <w:t>906,</w:t>
      </w:r>
      <w:r w:rsidR="00531D27" w:rsidRPr="00043475">
        <w:rPr>
          <w:rFonts w:ascii="Arial" w:hAnsi="Arial" w:cs="Arial"/>
          <w:b/>
          <w:sz w:val="24"/>
          <w:szCs w:val="24"/>
        </w:rPr>
        <w:t xml:space="preserve"> de 20</w:t>
      </w:r>
      <w:r w:rsidR="00531D27">
        <w:rPr>
          <w:rFonts w:ascii="Arial" w:hAnsi="Arial" w:cs="Arial"/>
          <w:b/>
          <w:sz w:val="24"/>
          <w:szCs w:val="24"/>
        </w:rPr>
        <w:t>08</w:t>
      </w:r>
      <w:r w:rsidR="00531D27" w:rsidRPr="00043475">
        <w:rPr>
          <w:rFonts w:ascii="Arial" w:hAnsi="Arial" w:cs="Arial"/>
          <w:b/>
          <w:sz w:val="24"/>
          <w:szCs w:val="24"/>
        </w:rPr>
        <w:t xml:space="preserve">, </w:t>
      </w:r>
      <w:r w:rsidR="00531D27" w:rsidRPr="00043475">
        <w:rPr>
          <w:rFonts w:ascii="Arial" w:hAnsi="Arial" w:cs="Arial"/>
          <w:sz w:val="24"/>
          <w:szCs w:val="24"/>
        </w:rPr>
        <w:t xml:space="preserve">de autoria </w:t>
      </w:r>
      <w:r w:rsidR="00531D27">
        <w:rPr>
          <w:rFonts w:ascii="Arial" w:hAnsi="Arial" w:cs="Arial"/>
          <w:sz w:val="24"/>
          <w:szCs w:val="24"/>
        </w:rPr>
        <w:t>da Deputada Eliana Pedrosa</w:t>
      </w:r>
      <w:r w:rsidR="00531D27" w:rsidRPr="00043475">
        <w:rPr>
          <w:rFonts w:ascii="Arial" w:hAnsi="Arial" w:cs="Arial"/>
          <w:b/>
          <w:sz w:val="24"/>
          <w:szCs w:val="24"/>
        </w:rPr>
        <w:t xml:space="preserve">, </w:t>
      </w:r>
      <w:r w:rsidR="00531D27">
        <w:rPr>
          <w:rFonts w:ascii="Arial" w:hAnsi="Arial" w:cs="Arial"/>
          <w:sz w:val="24"/>
          <w:szCs w:val="24"/>
        </w:rPr>
        <w:t xml:space="preserve">relatoria do Deputado </w:t>
      </w:r>
      <w:proofErr w:type="spellStart"/>
      <w:r w:rsidR="00531D27">
        <w:rPr>
          <w:rFonts w:ascii="Arial" w:hAnsi="Arial" w:cs="Arial"/>
          <w:sz w:val="24"/>
          <w:szCs w:val="24"/>
        </w:rPr>
        <w:t>Aylton</w:t>
      </w:r>
      <w:proofErr w:type="spellEnd"/>
      <w:r w:rsidR="00531D27">
        <w:rPr>
          <w:rFonts w:ascii="Arial" w:hAnsi="Arial" w:cs="Arial"/>
          <w:sz w:val="24"/>
          <w:szCs w:val="24"/>
        </w:rPr>
        <w:t xml:space="preserve"> Gomes, </w:t>
      </w:r>
      <w:r w:rsidR="00531D27" w:rsidRPr="00531D27">
        <w:rPr>
          <w:rFonts w:ascii="Arial" w:hAnsi="Arial" w:cs="Arial"/>
          <w:sz w:val="24"/>
          <w:szCs w:val="24"/>
        </w:rPr>
        <w:t>que</w:t>
      </w:r>
      <w:r w:rsidR="00531D27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531D27" w:rsidRPr="00531D27">
        <w:rPr>
          <w:rFonts w:ascii="Arial" w:hAnsi="Arial" w:cs="Arial"/>
          <w:b/>
          <w:sz w:val="24"/>
          <w:szCs w:val="24"/>
        </w:rPr>
        <w:t xml:space="preserve">proíbe restrição de pessoas eventualmente inscritas nos cadastros dos sistemas de restrição ao crédito, por empresas, quando em processo de seleção para admissão </w:t>
      </w:r>
      <w:proofErr w:type="spellStart"/>
      <w:r w:rsidR="00531D27" w:rsidRPr="00531D27">
        <w:rPr>
          <w:rFonts w:ascii="Arial" w:hAnsi="Arial" w:cs="Arial"/>
          <w:b/>
          <w:sz w:val="24"/>
          <w:szCs w:val="24"/>
        </w:rPr>
        <w:t>nao</w:t>
      </w:r>
      <w:proofErr w:type="spellEnd"/>
      <w:r w:rsidR="00531D27" w:rsidRPr="00531D27">
        <w:rPr>
          <w:rFonts w:ascii="Arial" w:hAnsi="Arial" w:cs="Arial"/>
          <w:b/>
          <w:sz w:val="24"/>
          <w:szCs w:val="24"/>
        </w:rPr>
        <w:t xml:space="preserve"> mercado de trabalho</w:t>
      </w:r>
      <w:r w:rsidR="00531D27" w:rsidRPr="00043475">
        <w:rPr>
          <w:rFonts w:ascii="Arial" w:hAnsi="Arial" w:cs="Arial"/>
          <w:b/>
          <w:sz w:val="24"/>
          <w:szCs w:val="24"/>
        </w:rPr>
        <w:t>”</w:t>
      </w:r>
      <w:r w:rsidR="00531D27">
        <w:rPr>
          <w:rFonts w:ascii="Arial" w:hAnsi="Arial" w:cs="Arial"/>
          <w:sz w:val="24"/>
          <w:szCs w:val="24"/>
        </w:rPr>
        <w:t xml:space="preserve">. </w:t>
      </w:r>
      <w:r w:rsidR="00307B4F">
        <w:rPr>
          <w:rFonts w:ascii="Arial" w:hAnsi="Arial" w:cs="Arial"/>
          <w:sz w:val="24"/>
          <w:szCs w:val="24"/>
        </w:rPr>
        <w:t xml:space="preserve">Após a prolação do parecer do relator, o Deputado Chico Leite pediu vista dos autos. Passa-se à votação do </w:t>
      </w:r>
      <w:r w:rsidR="00307B4F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307B4F">
        <w:rPr>
          <w:rFonts w:ascii="Arial" w:hAnsi="Arial" w:cs="Arial"/>
          <w:b/>
          <w:sz w:val="24"/>
          <w:szCs w:val="24"/>
        </w:rPr>
        <w:t>LEI n</w:t>
      </w:r>
      <w:r w:rsidR="00307B4F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307B4F">
        <w:rPr>
          <w:rFonts w:ascii="Arial" w:hAnsi="Arial" w:cs="Arial"/>
          <w:b/>
          <w:sz w:val="24"/>
          <w:szCs w:val="24"/>
        </w:rPr>
        <w:t>1085</w:t>
      </w:r>
      <w:r w:rsidR="00307B4F" w:rsidRPr="00043475">
        <w:rPr>
          <w:rFonts w:ascii="Arial" w:hAnsi="Arial" w:cs="Arial"/>
          <w:b/>
          <w:sz w:val="24"/>
          <w:szCs w:val="24"/>
        </w:rPr>
        <w:t>, de 20</w:t>
      </w:r>
      <w:r w:rsidR="00307B4F">
        <w:rPr>
          <w:rFonts w:ascii="Arial" w:hAnsi="Arial" w:cs="Arial"/>
          <w:b/>
          <w:sz w:val="24"/>
          <w:szCs w:val="24"/>
        </w:rPr>
        <w:t>08</w:t>
      </w:r>
      <w:r w:rsidR="00307B4F" w:rsidRPr="00043475">
        <w:rPr>
          <w:rFonts w:ascii="Arial" w:hAnsi="Arial" w:cs="Arial"/>
          <w:b/>
          <w:sz w:val="24"/>
          <w:szCs w:val="24"/>
        </w:rPr>
        <w:t xml:space="preserve">, </w:t>
      </w:r>
      <w:r w:rsidR="00307B4F" w:rsidRPr="00043475">
        <w:rPr>
          <w:rFonts w:ascii="Arial" w:hAnsi="Arial" w:cs="Arial"/>
          <w:sz w:val="24"/>
          <w:szCs w:val="24"/>
        </w:rPr>
        <w:t xml:space="preserve">de autoria </w:t>
      </w:r>
      <w:r w:rsidR="00307B4F">
        <w:rPr>
          <w:rFonts w:ascii="Arial" w:hAnsi="Arial" w:cs="Arial"/>
          <w:sz w:val="24"/>
          <w:szCs w:val="24"/>
        </w:rPr>
        <w:t xml:space="preserve">da Deputada Jaqueline Roriz, relatoria do Deputado </w:t>
      </w:r>
      <w:proofErr w:type="spellStart"/>
      <w:r w:rsidR="00307B4F">
        <w:rPr>
          <w:rFonts w:ascii="Arial" w:hAnsi="Arial" w:cs="Arial"/>
          <w:sz w:val="24"/>
          <w:szCs w:val="24"/>
        </w:rPr>
        <w:t>Aylton</w:t>
      </w:r>
      <w:proofErr w:type="spellEnd"/>
      <w:r w:rsidR="00307B4F">
        <w:rPr>
          <w:rFonts w:ascii="Arial" w:hAnsi="Arial" w:cs="Arial"/>
          <w:sz w:val="24"/>
          <w:szCs w:val="24"/>
        </w:rPr>
        <w:t xml:space="preserve"> Gomes</w:t>
      </w:r>
      <w:r w:rsidR="00307B4F" w:rsidRPr="00043475">
        <w:rPr>
          <w:rFonts w:ascii="Arial" w:hAnsi="Arial" w:cs="Arial"/>
          <w:b/>
          <w:sz w:val="24"/>
          <w:szCs w:val="24"/>
        </w:rPr>
        <w:t xml:space="preserve">, </w:t>
      </w:r>
      <w:r w:rsidR="00307B4F" w:rsidRPr="0022673A">
        <w:rPr>
          <w:rFonts w:ascii="Arial" w:hAnsi="Arial" w:cs="Arial"/>
          <w:sz w:val="24"/>
          <w:szCs w:val="24"/>
        </w:rPr>
        <w:t>que</w:t>
      </w:r>
      <w:r w:rsidR="00307B4F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307B4F" w:rsidRPr="00307B4F">
        <w:rPr>
          <w:rFonts w:ascii="Arial" w:hAnsi="Arial" w:cs="Arial"/>
          <w:b/>
          <w:sz w:val="24"/>
          <w:szCs w:val="24"/>
        </w:rPr>
        <w:t>classifica a visão monocular como deficiência visual, no âmbito do Distrito Federal</w:t>
      </w:r>
      <w:r w:rsidR="00307B4F" w:rsidRPr="00043475">
        <w:rPr>
          <w:rFonts w:ascii="Arial" w:hAnsi="Arial" w:cs="Arial"/>
          <w:b/>
          <w:sz w:val="24"/>
          <w:szCs w:val="24"/>
        </w:rPr>
        <w:t>”</w:t>
      </w:r>
      <w:r w:rsidR="00307B4F">
        <w:rPr>
          <w:rFonts w:ascii="Arial" w:hAnsi="Arial" w:cs="Arial"/>
          <w:sz w:val="24"/>
          <w:szCs w:val="24"/>
        </w:rPr>
        <w:t xml:space="preserve">. O parecer pela admissibilidade foi aprovado por quatro votos. Houve uma ausência. O Deputado </w:t>
      </w:r>
      <w:proofErr w:type="spellStart"/>
      <w:r w:rsidR="00307B4F">
        <w:rPr>
          <w:rFonts w:ascii="Arial" w:hAnsi="Arial" w:cs="Arial"/>
          <w:sz w:val="24"/>
          <w:szCs w:val="24"/>
        </w:rPr>
        <w:t>Olair</w:t>
      </w:r>
      <w:proofErr w:type="spellEnd"/>
      <w:r w:rsidR="00307B4F">
        <w:rPr>
          <w:rFonts w:ascii="Arial" w:hAnsi="Arial" w:cs="Arial"/>
          <w:sz w:val="24"/>
          <w:szCs w:val="24"/>
        </w:rPr>
        <w:t xml:space="preserve"> Francisco assume a presidência e coloca em discussão e votação o </w:t>
      </w:r>
      <w:r w:rsidR="00307B4F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307B4F">
        <w:rPr>
          <w:rFonts w:ascii="Arial" w:hAnsi="Arial" w:cs="Arial"/>
          <w:b/>
          <w:sz w:val="24"/>
          <w:szCs w:val="24"/>
        </w:rPr>
        <w:t>LEI n</w:t>
      </w:r>
      <w:r w:rsidR="00307B4F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307B4F">
        <w:rPr>
          <w:rFonts w:ascii="Arial" w:hAnsi="Arial" w:cs="Arial"/>
          <w:b/>
          <w:sz w:val="24"/>
          <w:szCs w:val="24"/>
        </w:rPr>
        <w:t>115</w:t>
      </w:r>
      <w:r w:rsidR="00307B4F" w:rsidRPr="00043475">
        <w:rPr>
          <w:rFonts w:ascii="Arial" w:hAnsi="Arial" w:cs="Arial"/>
          <w:b/>
          <w:sz w:val="24"/>
          <w:szCs w:val="24"/>
        </w:rPr>
        <w:t xml:space="preserve">, de 2011, </w:t>
      </w:r>
      <w:r w:rsidR="00307B4F" w:rsidRPr="00043475">
        <w:rPr>
          <w:rFonts w:ascii="Arial" w:hAnsi="Arial" w:cs="Arial"/>
          <w:sz w:val="24"/>
          <w:szCs w:val="24"/>
        </w:rPr>
        <w:t>de autoria d</w:t>
      </w:r>
      <w:r w:rsidR="00307B4F">
        <w:rPr>
          <w:rFonts w:ascii="Arial" w:hAnsi="Arial" w:cs="Arial"/>
          <w:sz w:val="24"/>
          <w:szCs w:val="24"/>
        </w:rPr>
        <w:t>o</w:t>
      </w:r>
      <w:r w:rsidR="00307B4F" w:rsidRPr="00043475">
        <w:rPr>
          <w:rFonts w:ascii="Arial" w:hAnsi="Arial" w:cs="Arial"/>
          <w:sz w:val="24"/>
          <w:szCs w:val="24"/>
        </w:rPr>
        <w:t xml:space="preserve"> Deputad</w:t>
      </w:r>
      <w:r w:rsidR="00307B4F">
        <w:rPr>
          <w:rFonts w:ascii="Arial" w:hAnsi="Arial" w:cs="Arial"/>
          <w:sz w:val="24"/>
          <w:szCs w:val="24"/>
        </w:rPr>
        <w:t>o</w:t>
      </w:r>
      <w:r w:rsidR="00307B4F" w:rsidRPr="00043475">
        <w:rPr>
          <w:rFonts w:ascii="Arial" w:hAnsi="Arial" w:cs="Arial"/>
          <w:sz w:val="24"/>
          <w:szCs w:val="24"/>
        </w:rPr>
        <w:t xml:space="preserve"> </w:t>
      </w:r>
      <w:r w:rsidR="00307B4F">
        <w:rPr>
          <w:rFonts w:ascii="Arial" w:hAnsi="Arial" w:cs="Arial"/>
          <w:sz w:val="24"/>
          <w:szCs w:val="24"/>
        </w:rPr>
        <w:t xml:space="preserve">Chico Leite, relatoria do Deputado </w:t>
      </w:r>
      <w:proofErr w:type="spellStart"/>
      <w:r w:rsidR="00307B4F">
        <w:rPr>
          <w:rFonts w:ascii="Arial" w:hAnsi="Arial" w:cs="Arial"/>
          <w:sz w:val="24"/>
          <w:szCs w:val="24"/>
        </w:rPr>
        <w:t>Aylton</w:t>
      </w:r>
      <w:proofErr w:type="spellEnd"/>
      <w:r w:rsidR="00307B4F">
        <w:rPr>
          <w:rFonts w:ascii="Arial" w:hAnsi="Arial" w:cs="Arial"/>
          <w:sz w:val="24"/>
          <w:szCs w:val="24"/>
        </w:rPr>
        <w:t xml:space="preserve"> Gomes, </w:t>
      </w:r>
      <w:r w:rsidR="00307B4F" w:rsidRPr="0022673A">
        <w:rPr>
          <w:rFonts w:ascii="Arial" w:hAnsi="Arial" w:cs="Arial"/>
          <w:sz w:val="24"/>
          <w:szCs w:val="24"/>
        </w:rPr>
        <w:t>que</w:t>
      </w:r>
      <w:r w:rsidR="00307B4F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307B4F" w:rsidRPr="00307B4F">
        <w:rPr>
          <w:rFonts w:ascii="Arial" w:hAnsi="Arial" w:cs="Arial"/>
          <w:b/>
          <w:sz w:val="24"/>
          <w:szCs w:val="24"/>
        </w:rPr>
        <w:t>dispõe sobre o prazo para reparos dos serviços prestados pelas empresas concessionárias de serviços públicos no Distrito Federal, e dá outras providências</w:t>
      </w:r>
      <w:r w:rsidR="00307B4F" w:rsidRPr="00043475">
        <w:rPr>
          <w:rFonts w:ascii="Arial" w:hAnsi="Arial" w:cs="Arial"/>
          <w:b/>
          <w:sz w:val="24"/>
          <w:szCs w:val="24"/>
        </w:rPr>
        <w:t>”</w:t>
      </w:r>
      <w:r w:rsidR="00307B4F">
        <w:rPr>
          <w:rFonts w:ascii="Arial" w:hAnsi="Arial" w:cs="Arial"/>
          <w:sz w:val="24"/>
          <w:szCs w:val="24"/>
        </w:rPr>
        <w:t xml:space="preserve">. O parecer, pela admissibilidade na forma de emenda modificativa do relator, foi aprovado por quatro votos. Houve uma ausência. </w:t>
      </w:r>
      <w:r w:rsidR="008834ED">
        <w:rPr>
          <w:rFonts w:ascii="Arial" w:hAnsi="Arial" w:cs="Arial"/>
          <w:sz w:val="24"/>
          <w:szCs w:val="24"/>
        </w:rPr>
        <w:t xml:space="preserve">A </w:t>
      </w:r>
      <w:r w:rsidR="00EF743F" w:rsidRPr="005E36D8">
        <w:rPr>
          <w:rFonts w:ascii="Arial" w:hAnsi="Arial" w:cs="Arial"/>
          <w:sz w:val="24"/>
          <w:szCs w:val="24"/>
        </w:rPr>
        <w:t xml:space="preserve">reunião é encerrada às </w:t>
      </w:r>
      <w:r w:rsidR="00307B4F">
        <w:rPr>
          <w:rFonts w:ascii="Arial" w:hAnsi="Arial" w:cs="Arial"/>
          <w:sz w:val="24"/>
          <w:szCs w:val="24"/>
        </w:rPr>
        <w:t xml:space="preserve">onze </w:t>
      </w:r>
      <w:r w:rsidR="005A1C8A">
        <w:rPr>
          <w:rFonts w:ascii="Arial" w:hAnsi="Arial" w:cs="Arial"/>
          <w:sz w:val="24"/>
          <w:szCs w:val="24"/>
        </w:rPr>
        <w:t xml:space="preserve">horas e </w:t>
      </w:r>
      <w:r w:rsidR="00307B4F">
        <w:rPr>
          <w:rFonts w:ascii="Arial" w:hAnsi="Arial" w:cs="Arial"/>
          <w:sz w:val="24"/>
          <w:szCs w:val="24"/>
        </w:rPr>
        <w:t xml:space="preserve">cinco </w:t>
      </w:r>
      <w:r w:rsidR="000C2860">
        <w:rPr>
          <w:rFonts w:ascii="Arial" w:hAnsi="Arial" w:cs="Arial"/>
          <w:sz w:val="24"/>
          <w:szCs w:val="24"/>
        </w:rPr>
        <w:t>minutos</w:t>
      </w:r>
      <w:r w:rsidR="00EF743F" w:rsidRPr="005E36D8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EF743F" w:rsidRPr="005E36D8">
        <w:rPr>
          <w:rFonts w:ascii="Arial" w:hAnsi="Arial" w:cs="Arial"/>
          <w:sz w:val="24"/>
          <w:szCs w:val="24"/>
        </w:rPr>
        <w:t xml:space="preserve">Eu, </w:t>
      </w:r>
      <w:r w:rsidR="00C17757">
        <w:rPr>
          <w:rFonts w:ascii="Arial" w:hAnsi="Arial" w:cs="Arial"/>
          <w:sz w:val="24"/>
          <w:szCs w:val="24"/>
        </w:rPr>
        <w:t>Paulo Eduardo Pinto de Almeida</w:t>
      </w:r>
      <w:r w:rsidR="00EF743F" w:rsidRPr="005E36D8">
        <w:rPr>
          <w:rFonts w:ascii="Arial" w:hAnsi="Arial" w:cs="Arial"/>
          <w:sz w:val="24"/>
          <w:szCs w:val="24"/>
        </w:rPr>
        <w:t xml:space="preserve">, </w:t>
      </w:r>
      <w:r w:rsidR="00C17757">
        <w:rPr>
          <w:rFonts w:ascii="Arial" w:hAnsi="Arial" w:cs="Arial"/>
          <w:sz w:val="24"/>
          <w:szCs w:val="24"/>
        </w:rPr>
        <w:t xml:space="preserve">Secretário </w:t>
      </w:r>
      <w:r w:rsidR="00EF743F" w:rsidRPr="005E36D8">
        <w:rPr>
          <w:rFonts w:ascii="Arial" w:hAnsi="Arial" w:cs="Arial"/>
          <w:sz w:val="24"/>
          <w:szCs w:val="24"/>
        </w:rPr>
        <w:t>da Comissão de Constituição e Justiça da Câmara Legislativa do Distrito Federal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EF743F" w:rsidRPr="005E36D8">
        <w:rPr>
          <w:rFonts w:ascii="Arial" w:hAnsi="Arial" w:cs="Arial"/>
          <w:sz w:val="24"/>
          <w:szCs w:val="24"/>
        </w:rPr>
        <w:t xml:space="preserve"> lavrei</w:t>
      </w:r>
      <w:proofErr w:type="gramEnd"/>
      <w:r w:rsidR="00EF743F" w:rsidRPr="005E36D8">
        <w:rPr>
          <w:rFonts w:ascii="Arial" w:hAnsi="Arial" w:cs="Arial"/>
          <w:sz w:val="24"/>
          <w:szCs w:val="24"/>
        </w:rPr>
        <w:t xml:space="preserve"> a presente ata</w:t>
      </w:r>
      <w:r w:rsidR="00DD49B7" w:rsidRPr="005E36D8">
        <w:rPr>
          <w:rFonts w:ascii="Arial" w:hAnsi="Arial" w:cs="Arial"/>
          <w:sz w:val="24"/>
          <w:szCs w:val="24"/>
        </w:rPr>
        <w:t xml:space="preserve"> que, depois de lida e assinada pelo Presidente</w:t>
      </w:r>
      <w:r w:rsidR="008A4D36" w:rsidRPr="005E36D8">
        <w:rPr>
          <w:rFonts w:ascii="Arial" w:hAnsi="Arial" w:cs="Arial"/>
          <w:sz w:val="24"/>
          <w:szCs w:val="24"/>
        </w:rPr>
        <w:t>,</w:t>
      </w:r>
      <w:r w:rsidR="00DD49B7" w:rsidRPr="005E36D8">
        <w:rPr>
          <w:rFonts w:ascii="Arial" w:hAnsi="Arial" w:cs="Arial"/>
          <w:sz w:val="24"/>
          <w:szCs w:val="24"/>
        </w:rPr>
        <w:t xml:space="preserve"> Deputado</w:t>
      </w:r>
      <w:r w:rsidR="00321578" w:rsidRPr="005E36D8">
        <w:rPr>
          <w:rFonts w:ascii="Arial" w:hAnsi="Arial" w:cs="Arial"/>
          <w:sz w:val="24"/>
          <w:szCs w:val="24"/>
        </w:rPr>
        <w:t xml:space="preserve"> Chico Leite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246649">
        <w:rPr>
          <w:rFonts w:ascii="Arial" w:hAnsi="Arial" w:cs="Arial"/>
          <w:sz w:val="24"/>
          <w:szCs w:val="24"/>
        </w:rPr>
        <w:t xml:space="preserve"> e</w:t>
      </w:r>
      <w:r w:rsidR="00DD49B7" w:rsidRPr="005E36D8">
        <w:rPr>
          <w:rFonts w:ascii="Arial" w:hAnsi="Arial" w:cs="Arial"/>
          <w:sz w:val="24"/>
          <w:szCs w:val="24"/>
        </w:rPr>
        <w:t xml:space="preserve"> pelos demais deputados membros desta Comissão, será enviada à publicação.</w:t>
      </w:r>
    </w:p>
    <w:p w:rsidR="00927347" w:rsidRPr="005E36D8" w:rsidRDefault="00927347" w:rsidP="00CA47F3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</w:p>
    <w:p w:rsidR="00430D3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DEPUTADO </w:t>
      </w:r>
      <w:r w:rsidR="00321578" w:rsidRPr="005E36D8">
        <w:rPr>
          <w:rFonts w:ascii="Arial" w:hAnsi="Arial" w:cs="Arial"/>
          <w:b/>
          <w:sz w:val="24"/>
          <w:szCs w:val="24"/>
        </w:rPr>
        <w:t>CHICO LEITE</w:t>
      </w: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>Presidente - CCJ</w:t>
      </w:r>
    </w:p>
    <w:sectPr w:rsidR="00DD49B7" w:rsidRPr="005E36D8" w:rsidSect="00C3688D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3288" w:rsidRDefault="00373288">
      <w:r>
        <w:separator/>
      </w:r>
    </w:p>
  </w:endnote>
  <w:endnote w:type="continuationSeparator" w:id="0">
    <w:p w:rsidR="00373288" w:rsidRDefault="003732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3288" w:rsidRDefault="00373288">
      <w:r>
        <w:separator/>
      </w:r>
    </w:p>
  </w:footnote>
  <w:footnote w:type="continuationSeparator" w:id="0">
    <w:p w:rsidR="00373288" w:rsidRDefault="003732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630"/>
      <w:gridCol w:w="7796"/>
    </w:tblGrid>
    <w:tr w:rsidR="00373288">
      <w:tc>
        <w:tcPr>
          <w:tcW w:w="1630" w:type="dxa"/>
        </w:tcPr>
        <w:p w:rsidR="00373288" w:rsidRDefault="00373288">
          <w:pPr>
            <w:pStyle w:val="Cabealho"/>
            <w:jc w:val="both"/>
          </w:pPr>
          <w:r>
            <w:rPr>
              <w:noProof/>
            </w:rPr>
            <w:drawing>
              <wp:inline distT="0" distB="0" distL="0" distR="0">
                <wp:extent cx="942975" cy="971550"/>
                <wp:effectExtent l="19050" t="0" r="9525" b="0"/>
                <wp:docPr id="1" name="Imagem 1" descr="G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d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:rsidR="00373288" w:rsidRDefault="00373288">
          <w:pPr>
            <w:pStyle w:val="Cabealho"/>
            <w:jc w:val="both"/>
            <w:rPr>
              <w:spacing w:val="-4"/>
              <w:sz w:val="32"/>
            </w:rPr>
          </w:pPr>
          <w:r>
            <w:rPr>
              <w:spacing w:val="-4"/>
              <w:sz w:val="32"/>
            </w:rPr>
            <w:t>CÂMARA LEGISLATIVA DO DISTRITO FEDERAL</w:t>
          </w:r>
        </w:p>
        <w:p w:rsidR="00373288" w:rsidRDefault="00373288">
          <w:pPr>
            <w:pStyle w:val="Cabealho"/>
            <w:jc w:val="both"/>
            <w:rPr>
              <w:b/>
              <w:sz w:val="34"/>
            </w:rPr>
          </w:pPr>
          <w:r>
            <w:rPr>
              <w:sz w:val="34"/>
            </w:rPr>
            <w:t>COMISSÃO DE CONSTITUIÇÃO E JUSTIÇA - CCJ</w:t>
          </w:r>
        </w:p>
        <w:p w:rsidR="00373288" w:rsidRDefault="00373288">
          <w:pPr>
            <w:pStyle w:val="Cabealho"/>
            <w:jc w:val="both"/>
          </w:pPr>
        </w:p>
      </w:tc>
    </w:tr>
  </w:tbl>
  <w:p w:rsidR="00373288" w:rsidRDefault="00373288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0A7C"/>
    <w:rsid w:val="0000472B"/>
    <w:rsid w:val="00043475"/>
    <w:rsid w:val="00045995"/>
    <w:rsid w:val="0005185D"/>
    <w:rsid w:val="00077A45"/>
    <w:rsid w:val="000A51D2"/>
    <w:rsid w:val="000B2408"/>
    <w:rsid w:val="000B6660"/>
    <w:rsid w:val="000C2860"/>
    <w:rsid w:val="000D496B"/>
    <w:rsid w:val="000F1743"/>
    <w:rsid w:val="00103CA4"/>
    <w:rsid w:val="0010559D"/>
    <w:rsid w:val="00116A64"/>
    <w:rsid w:val="00131947"/>
    <w:rsid w:val="00140A85"/>
    <w:rsid w:val="00141E0F"/>
    <w:rsid w:val="001710FA"/>
    <w:rsid w:val="00172FAB"/>
    <w:rsid w:val="00176190"/>
    <w:rsid w:val="001A38C0"/>
    <w:rsid w:val="001C1E86"/>
    <w:rsid w:val="001E0291"/>
    <w:rsid w:val="001E1716"/>
    <w:rsid w:val="001E5B08"/>
    <w:rsid w:val="001F6B08"/>
    <w:rsid w:val="0022673A"/>
    <w:rsid w:val="00244B0B"/>
    <w:rsid w:val="00246649"/>
    <w:rsid w:val="0025073C"/>
    <w:rsid w:val="00274EF7"/>
    <w:rsid w:val="00277F59"/>
    <w:rsid w:val="002817BC"/>
    <w:rsid w:val="00293178"/>
    <w:rsid w:val="00296340"/>
    <w:rsid w:val="002A6C84"/>
    <w:rsid w:val="002C5EB1"/>
    <w:rsid w:val="00305C8C"/>
    <w:rsid w:val="00307B4F"/>
    <w:rsid w:val="00315940"/>
    <w:rsid w:val="00321578"/>
    <w:rsid w:val="00323611"/>
    <w:rsid w:val="003258C3"/>
    <w:rsid w:val="00326630"/>
    <w:rsid w:val="003515E0"/>
    <w:rsid w:val="0036091A"/>
    <w:rsid w:val="00373288"/>
    <w:rsid w:val="00381BD4"/>
    <w:rsid w:val="00382A02"/>
    <w:rsid w:val="0039048F"/>
    <w:rsid w:val="00394334"/>
    <w:rsid w:val="0039441A"/>
    <w:rsid w:val="003A3DC7"/>
    <w:rsid w:val="003B1954"/>
    <w:rsid w:val="003B7BE7"/>
    <w:rsid w:val="003D0D47"/>
    <w:rsid w:val="004115A6"/>
    <w:rsid w:val="004151E4"/>
    <w:rsid w:val="0042515D"/>
    <w:rsid w:val="00430D38"/>
    <w:rsid w:val="00431B5C"/>
    <w:rsid w:val="00435199"/>
    <w:rsid w:val="004422A5"/>
    <w:rsid w:val="00443B58"/>
    <w:rsid w:val="004669DB"/>
    <w:rsid w:val="00467033"/>
    <w:rsid w:val="0047720F"/>
    <w:rsid w:val="004B6818"/>
    <w:rsid w:val="004B7CC5"/>
    <w:rsid w:val="004D4F76"/>
    <w:rsid w:val="004D79B6"/>
    <w:rsid w:val="004E2950"/>
    <w:rsid w:val="004F52F5"/>
    <w:rsid w:val="00513BA5"/>
    <w:rsid w:val="005305F6"/>
    <w:rsid w:val="00531D27"/>
    <w:rsid w:val="005349A4"/>
    <w:rsid w:val="005406F2"/>
    <w:rsid w:val="00557DE9"/>
    <w:rsid w:val="00566005"/>
    <w:rsid w:val="00585C92"/>
    <w:rsid w:val="0059615F"/>
    <w:rsid w:val="005A1C8A"/>
    <w:rsid w:val="005A6C32"/>
    <w:rsid w:val="005C014C"/>
    <w:rsid w:val="005C1C95"/>
    <w:rsid w:val="005D691F"/>
    <w:rsid w:val="005D7AA7"/>
    <w:rsid w:val="005E36D8"/>
    <w:rsid w:val="006200B8"/>
    <w:rsid w:val="00651A51"/>
    <w:rsid w:val="00652528"/>
    <w:rsid w:val="006731CE"/>
    <w:rsid w:val="00675E95"/>
    <w:rsid w:val="006D2B06"/>
    <w:rsid w:val="006E24FA"/>
    <w:rsid w:val="0070384C"/>
    <w:rsid w:val="0071405A"/>
    <w:rsid w:val="0071498F"/>
    <w:rsid w:val="007252F9"/>
    <w:rsid w:val="00730D71"/>
    <w:rsid w:val="007459D8"/>
    <w:rsid w:val="00750C19"/>
    <w:rsid w:val="007574BA"/>
    <w:rsid w:val="00773B8F"/>
    <w:rsid w:val="007963DC"/>
    <w:rsid w:val="007A3247"/>
    <w:rsid w:val="007F3652"/>
    <w:rsid w:val="007F75C1"/>
    <w:rsid w:val="00815EC0"/>
    <w:rsid w:val="00830D06"/>
    <w:rsid w:val="00853B8E"/>
    <w:rsid w:val="00870A7C"/>
    <w:rsid w:val="00880380"/>
    <w:rsid w:val="008834ED"/>
    <w:rsid w:val="008A3255"/>
    <w:rsid w:val="008A4D36"/>
    <w:rsid w:val="008C2AEB"/>
    <w:rsid w:val="008D4D8F"/>
    <w:rsid w:val="008D74D9"/>
    <w:rsid w:val="008E3918"/>
    <w:rsid w:val="008F6D8B"/>
    <w:rsid w:val="009140FC"/>
    <w:rsid w:val="00924D49"/>
    <w:rsid w:val="00927347"/>
    <w:rsid w:val="009664AF"/>
    <w:rsid w:val="00970DC2"/>
    <w:rsid w:val="00980FDB"/>
    <w:rsid w:val="00984B02"/>
    <w:rsid w:val="009855E1"/>
    <w:rsid w:val="00997596"/>
    <w:rsid w:val="009A0AE6"/>
    <w:rsid w:val="009C292F"/>
    <w:rsid w:val="009D1D29"/>
    <w:rsid w:val="009D490B"/>
    <w:rsid w:val="009D73C4"/>
    <w:rsid w:val="009E38F3"/>
    <w:rsid w:val="009F4E14"/>
    <w:rsid w:val="00A060FA"/>
    <w:rsid w:val="00A12F38"/>
    <w:rsid w:val="00A26FA1"/>
    <w:rsid w:val="00A37242"/>
    <w:rsid w:val="00A40738"/>
    <w:rsid w:val="00A46C1C"/>
    <w:rsid w:val="00A51707"/>
    <w:rsid w:val="00A70C35"/>
    <w:rsid w:val="00A719C9"/>
    <w:rsid w:val="00AA71CA"/>
    <w:rsid w:val="00B06E2B"/>
    <w:rsid w:val="00B822F5"/>
    <w:rsid w:val="00B86894"/>
    <w:rsid w:val="00B901AF"/>
    <w:rsid w:val="00BA65FB"/>
    <w:rsid w:val="00BC0CEE"/>
    <w:rsid w:val="00BE0637"/>
    <w:rsid w:val="00BE5978"/>
    <w:rsid w:val="00BF5433"/>
    <w:rsid w:val="00C12240"/>
    <w:rsid w:val="00C17757"/>
    <w:rsid w:val="00C2447D"/>
    <w:rsid w:val="00C3688D"/>
    <w:rsid w:val="00C40BC3"/>
    <w:rsid w:val="00C42ADB"/>
    <w:rsid w:val="00C54766"/>
    <w:rsid w:val="00C62ED4"/>
    <w:rsid w:val="00C72FA0"/>
    <w:rsid w:val="00C93092"/>
    <w:rsid w:val="00C97891"/>
    <w:rsid w:val="00CA47F3"/>
    <w:rsid w:val="00CA7874"/>
    <w:rsid w:val="00CB6AE7"/>
    <w:rsid w:val="00CC7399"/>
    <w:rsid w:val="00CD0E57"/>
    <w:rsid w:val="00CD2114"/>
    <w:rsid w:val="00CE2E89"/>
    <w:rsid w:val="00CF1126"/>
    <w:rsid w:val="00CF59BF"/>
    <w:rsid w:val="00D255C6"/>
    <w:rsid w:val="00D26E20"/>
    <w:rsid w:val="00D632E2"/>
    <w:rsid w:val="00D664A3"/>
    <w:rsid w:val="00D75251"/>
    <w:rsid w:val="00D92A3F"/>
    <w:rsid w:val="00D92C0B"/>
    <w:rsid w:val="00D9422B"/>
    <w:rsid w:val="00D957B5"/>
    <w:rsid w:val="00DA3698"/>
    <w:rsid w:val="00DB34DC"/>
    <w:rsid w:val="00DB65C8"/>
    <w:rsid w:val="00DB7383"/>
    <w:rsid w:val="00DD050F"/>
    <w:rsid w:val="00DD49B7"/>
    <w:rsid w:val="00DD4F6A"/>
    <w:rsid w:val="00DD582B"/>
    <w:rsid w:val="00DE2A81"/>
    <w:rsid w:val="00DE3649"/>
    <w:rsid w:val="00DE424A"/>
    <w:rsid w:val="00E005DB"/>
    <w:rsid w:val="00E21B7D"/>
    <w:rsid w:val="00E374A4"/>
    <w:rsid w:val="00E4373E"/>
    <w:rsid w:val="00E47C5F"/>
    <w:rsid w:val="00E8296A"/>
    <w:rsid w:val="00EA51DC"/>
    <w:rsid w:val="00EB0576"/>
    <w:rsid w:val="00EB0ABC"/>
    <w:rsid w:val="00EC4564"/>
    <w:rsid w:val="00ED2F89"/>
    <w:rsid w:val="00EF09CC"/>
    <w:rsid w:val="00EF743F"/>
    <w:rsid w:val="00EF7621"/>
    <w:rsid w:val="00F034F0"/>
    <w:rsid w:val="00F1704F"/>
    <w:rsid w:val="00F275EE"/>
    <w:rsid w:val="00F634C8"/>
    <w:rsid w:val="00F673B3"/>
    <w:rsid w:val="00F807CD"/>
    <w:rsid w:val="00F83FAF"/>
    <w:rsid w:val="00F91A73"/>
    <w:rsid w:val="00F92E51"/>
    <w:rsid w:val="00F96D33"/>
    <w:rsid w:val="00FA1CEE"/>
    <w:rsid w:val="00FA1DAA"/>
    <w:rsid w:val="00FB4AFC"/>
    <w:rsid w:val="00FC5257"/>
    <w:rsid w:val="00FF4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88D"/>
  </w:style>
  <w:style w:type="paragraph" w:styleId="Ttulo1">
    <w:name w:val="heading 1"/>
    <w:basedOn w:val="Normal"/>
    <w:next w:val="Normal"/>
    <w:qFormat/>
    <w:rsid w:val="00C3688D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C3688D"/>
    <w:pPr>
      <w:keepNext/>
      <w:jc w:val="center"/>
      <w:outlineLvl w:val="1"/>
    </w:pPr>
    <w:rPr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70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C368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3688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3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B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3</Pages>
  <Words>1329</Words>
  <Characters>7026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Nº 36/CCJ/ 2005</vt:lpstr>
    </vt:vector>
  </TitlesOfParts>
  <Company>CTIS</Company>
  <LinksUpToDate>false</LinksUpToDate>
  <CharactersWithSpaces>8339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Nº 36/CCJ/ 2005</dc:title>
  <dc:creator>berbet</dc:creator>
  <cp:lastModifiedBy>marcelo.souza</cp:lastModifiedBy>
  <cp:revision>26</cp:revision>
  <cp:lastPrinted>2011-04-18T17:28:00Z</cp:lastPrinted>
  <dcterms:created xsi:type="dcterms:W3CDTF">2011-04-06T16:54:00Z</dcterms:created>
  <dcterms:modified xsi:type="dcterms:W3CDTF">2011-06-08T18:04:00Z</dcterms:modified>
</cp:coreProperties>
</file>