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3C4" w:rsidRPr="005E36D8" w:rsidRDefault="00B86894" w:rsidP="003515E0">
      <w:pPr>
        <w:jc w:val="both"/>
        <w:rPr>
          <w:rFonts w:ascii="Arial" w:hAnsi="Arial" w:cs="Arial"/>
          <w:b/>
          <w:sz w:val="24"/>
          <w:szCs w:val="24"/>
        </w:rPr>
      </w:pPr>
      <w:r w:rsidRPr="005E36D8">
        <w:rPr>
          <w:rFonts w:ascii="Arial" w:hAnsi="Arial" w:cs="Arial"/>
          <w:b/>
          <w:sz w:val="24"/>
          <w:szCs w:val="24"/>
        </w:rPr>
        <w:t xml:space="preserve">ATA DA </w:t>
      </w:r>
      <w:r w:rsidR="00651A51">
        <w:rPr>
          <w:rFonts w:ascii="Arial" w:hAnsi="Arial" w:cs="Arial"/>
          <w:b/>
          <w:sz w:val="24"/>
          <w:szCs w:val="24"/>
        </w:rPr>
        <w:t>1</w:t>
      </w:r>
      <w:r w:rsidR="00CE2E89">
        <w:rPr>
          <w:rFonts w:ascii="Arial" w:hAnsi="Arial" w:cs="Arial"/>
          <w:b/>
          <w:sz w:val="24"/>
          <w:szCs w:val="24"/>
        </w:rPr>
        <w:t>2</w:t>
      </w:r>
      <w:r w:rsidRPr="005E36D8">
        <w:rPr>
          <w:rFonts w:ascii="Arial" w:hAnsi="Arial" w:cs="Arial"/>
          <w:b/>
          <w:sz w:val="24"/>
          <w:szCs w:val="24"/>
        </w:rPr>
        <w:t xml:space="preserve">ª REUNIÃO ORDINÁRIA DA COMISSÃO DE CONSTITUIÇÃO E JUSTIÇA, DA </w:t>
      </w:r>
      <w:r w:rsidR="00675E95">
        <w:rPr>
          <w:rFonts w:ascii="Arial" w:hAnsi="Arial" w:cs="Arial"/>
          <w:b/>
          <w:sz w:val="24"/>
          <w:szCs w:val="24"/>
        </w:rPr>
        <w:t>1ª</w:t>
      </w:r>
      <w:r w:rsidRPr="005E36D8">
        <w:rPr>
          <w:rFonts w:ascii="Arial" w:hAnsi="Arial" w:cs="Arial"/>
          <w:b/>
          <w:sz w:val="24"/>
          <w:szCs w:val="24"/>
        </w:rPr>
        <w:t xml:space="preserve"> SESSÃO LEGISLATIVA, DA </w:t>
      </w:r>
      <w:r w:rsidR="00675E95">
        <w:rPr>
          <w:rFonts w:ascii="Arial" w:hAnsi="Arial" w:cs="Arial"/>
          <w:b/>
          <w:sz w:val="24"/>
          <w:szCs w:val="24"/>
        </w:rPr>
        <w:t>6ª</w:t>
      </w:r>
      <w:r w:rsidR="00F275EE" w:rsidRPr="005E36D8">
        <w:rPr>
          <w:rFonts w:ascii="Arial" w:hAnsi="Arial" w:cs="Arial"/>
          <w:b/>
          <w:sz w:val="24"/>
          <w:szCs w:val="24"/>
        </w:rPr>
        <w:t xml:space="preserve"> </w:t>
      </w:r>
      <w:r w:rsidRPr="005E36D8">
        <w:rPr>
          <w:rFonts w:ascii="Arial" w:hAnsi="Arial" w:cs="Arial"/>
          <w:b/>
          <w:sz w:val="24"/>
          <w:szCs w:val="24"/>
        </w:rPr>
        <w:t xml:space="preserve">LEGISLATURA DA CÃMARA LEGISLATIVA DO DISTRITO FEDERAL, REALIZADA EM </w:t>
      </w:r>
      <w:r w:rsidR="00CE2E89">
        <w:rPr>
          <w:rFonts w:ascii="Arial" w:hAnsi="Arial" w:cs="Arial"/>
          <w:b/>
          <w:sz w:val="24"/>
          <w:szCs w:val="24"/>
        </w:rPr>
        <w:t>24</w:t>
      </w:r>
      <w:r w:rsidR="00CD0E57">
        <w:rPr>
          <w:rFonts w:ascii="Arial" w:hAnsi="Arial" w:cs="Arial"/>
          <w:b/>
          <w:sz w:val="24"/>
          <w:szCs w:val="24"/>
        </w:rPr>
        <w:t xml:space="preserve"> </w:t>
      </w:r>
      <w:r w:rsidRPr="005E36D8">
        <w:rPr>
          <w:rFonts w:ascii="Arial" w:hAnsi="Arial" w:cs="Arial"/>
          <w:b/>
          <w:sz w:val="24"/>
          <w:szCs w:val="24"/>
        </w:rPr>
        <w:t>DE</w:t>
      </w:r>
      <w:r w:rsidR="002A6C84">
        <w:rPr>
          <w:rFonts w:ascii="Arial" w:hAnsi="Arial" w:cs="Arial"/>
          <w:b/>
          <w:sz w:val="24"/>
          <w:szCs w:val="24"/>
        </w:rPr>
        <w:t xml:space="preserve"> </w:t>
      </w:r>
      <w:r w:rsidR="00651A51">
        <w:rPr>
          <w:rFonts w:ascii="Arial" w:hAnsi="Arial" w:cs="Arial"/>
          <w:b/>
          <w:sz w:val="24"/>
          <w:szCs w:val="24"/>
        </w:rPr>
        <w:t xml:space="preserve">MAIO </w:t>
      </w:r>
      <w:r w:rsidR="00CD0E57">
        <w:rPr>
          <w:rFonts w:ascii="Arial" w:hAnsi="Arial" w:cs="Arial"/>
          <w:b/>
          <w:sz w:val="24"/>
          <w:szCs w:val="24"/>
        </w:rPr>
        <w:t xml:space="preserve">DE </w:t>
      </w:r>
      <w:r w:rsidRPr="005E36D8">
        <w:rPr>
          <w:rFonts w:ascii="Arial" w:hAnsi="Arial" w:cs="Arial"/>
          <w:b/>
          <w:sz w:val="24"/>
          <w:szCs w:val="24"/>
        </w:rPr>
        <w:t>201</w:t>
      </w:r>
      <w:r w:rsidR="00F275EE" w:rsidRPr="005E36D8">
        <w:rPr>
          <w:rFonts w:ascii="Arial" w:hAnsi="Arial" w:cs="Arial"/>
          <w:b/>
          <w:sz w:val="24"/>
          <w:szCs w:val="24"/>
        </w:rPr>
        <w:t>1</w:t>
      </w:r>
      <w:r w:rsidR="008D74D9">
        <w:rPr>
          <w:rFonts w:ascii="Arial" w:hAnsi="Arial" w:cs="Arial"/>
          <w:b/>
          <w:sz w:val="24"/>
          <w:szCs w:val="24"/>
        </w:rPr>
        <w:t>.</w:t>
      </w:r>
    </w:p>
    <w:p w:rsidR="00B86894" w:rsidRPr="005E36D8" w:rsidRDefault="00B86894" w:rsidP="003515E0">
      <w:pPr>
        <w:jc w:val="both"/>
        <w:rPr>
          <w:rFonts w:ascii="Arial" w:hAnsi="Arial" w:cs="Arial"/>
          <w:b/>
          <w:sz w:val="24"/>
          <w:szCs w:val="24"/>
        </w:rPr>
      </w:pPr>
    </w:p>
    <w:p w:rsidR="00430D38" w:rsidRDefault="00430D38"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045995" w:rsidRDefault="00045995" w:rsidP="003515E0">
      <w:pPr>
        <w:jc w:val="both"/>
        <w:rPr>
          <w:rFonts w:ascii="Arial" w:hAnsi="Arial" w:cs="Arial"/>
          <w:b/>
          <w:sz w:val="24"/>
          <w:szCs w:val="24"/>
        </w:rPr>
      </w:pPr>
    </w:p>
    <w:p w:rsidR="00927347" w:rsidRDefault="00927347" w:rsidP="003515E0">
      <w:pPr>
        <w:jc w:val="both"/>
        <w:rPr>
          <w:rFonts w:ascii="Arial" w:hAnsi="Arial" w:cs="Arial"/>
          <w:b/>
          <w:sz w:val="24"/>
          <w:szCs w:val="24"/>
        </w:rPr>
      </w:pPr>
    </w:p>
    <w:p w:rsidR="00DD49B7" w:rsidRDefault="00B86894" w:rsidP="009C292F">
      <w:pPr>
        <w:spacing w:after="100" w:afterAutospacing="1"/>
        <w:ind w:right="49"/>
        <w:jc w:val="both"/>
        <w:rPr>
          <w:rFonts w:ascii="Arial" w:hAnsi="Arial" w:cs="Arial"/>
          <w:sz w:val="24"/>
          <w:szCs w:val="24"/>
        </w:rPr>
      </w:pPr>
      <w:r w:rsidRPr="005E36D8">
        <w:rPr>
          <w:rFonts w:ascii="Arial" w:hAnsi="Arial" w:cs="Arial"/>
          <w:sz w:val="24"/>
          <w:szCs w:val="24"/>
        </w:rPr>
        <w:t xml:space="preserve">Aos </w:t>
      </w:r>
      <w:r w:rsidR="00CE2E89">
        <w:rPr>
          <w:rFonts w:ascii="Arial" w:hAnsi="Arial" w:cs="Arial"/>
          <w:sz w:val="24"/>
          <w:szCs w:val="24"/>
        </w:rPr>
        <w:t>vinte e quatro</w:t>
      </w:r>
      <w:r w:rsidR="00651A51">
        <w:rPr>
          <w:rFonts w:ascii="Arial" w:hAnsi="Arial" w:cs="Arial"/>
          <w:sz w:val="24"/>
          <w:szCs w:val="24"/>
        </w:rPr>
        <w:t xml:space="preserve"> </w:t>
      </w:r>
      <w:r w:rsidR="00F275EE" w:rsidRPr="005E36D8">
        <w:rPr>
          <w:rFonts w:ascii="Arial" w:hAnsi="Arial" w:cs="Arial"/>
          <w:sz w:val="24"/>
          <w:szCs w:val="24"/>
        </w:rPr>
        <w:t>dias</w:t>
      </w:r>
      <w:r w:rsidRPr="005E36D8">
        <w:rPr>
          <w:rFonts w:ascii="Arial" w:hAnsi="Arial" w:cs="Arial"/>
          <w:sz w:val="24"/>
          <w:szCs w:val="24"/>
        </w:rPr>
        <w:t xml:space="preserve"> do m</w:t>
      </w:r>
      <w:r w:rsidR="006200B8" w:rsidRPr="005E36D8">
        <w:rPr>
          <w:rFonts w:ascii="Arial" w:hAnsi="Arial" w:cs="Arial"/>
          <w:sz w:val="24"/>
          <w:szCs w:val="24"/>
        </w:rPr>
        <w:t>ês</w:t>
      </w:r>
      <w:r w:rsidRPr="005E36D8">
        <w:rPr>
          <w:rFonts w:ascii="Arial" w:hAnsi="Arial" w:cs="Arial"/>
          <w:sz w:val="24"/>
          <w:szCs w:val="24"/>
        </w:rPr>
        <w:t xml:space="preserve"> de </w:t>
      </w:r>
      <w:r w:rsidR="00651A51">
        <w:rPr>
          <w:rFonts w:ascii="Arial" w:hAnsi="Arial" w:cs="Arial"/>
          <w:sz w:val="24"/>
          <w:szCs w:val="24"/>
        </w:rPr>
        <w:t xml:space="preserve">maio </w:t>
      </w:r>
      <w:r w:rsidRPr="005E36D8">
        <w:rPr>
          <w:rFonts w:ascii="Arial" w:hAnsi="Arial" w:cs="Arial"/>
          <w:sz w:val="24"/>
          <w:szCs w:val="24"/>
        </w:rPr>
        <w:t>de</w:t>
      </w:r>
      <w:r w:rsidR="00F634C8" w:rsidRPr="005E36D8">
        <w:rPr>
          <w:rFonts w:ascii="Arial" w:hAnsi="Arial" w:cs="Arial"/>
          <w:sz w:val="24"/>
          <w:szCs w:val="24"/>
        </w:rPr>
        <w:t xml:space="preserve"> </w:t>
      </w:r>
      <w:r w:rsidRPr="005E36D8">
        <w:rPr>
          <w:rFonts w:ascii="Arial" w:hAnsi="Arial" w:cs="Arial"/>
          <w:sz w:val="24"/>
          <w:szCs w:val="24"/>
        </w:rPr>
        <w:t>201</w:t>
      </w:r>
      <w:r w:rsidR="00F275EE" w:rsidRPr="005E36D8">
        <w:rPr>
          <w:rFonts w:ascii="Arial" w:hAnsi="Arial" w:cs="Arial"/>
          <w:sz w:val="24"/>
          <w:szCs w:val="24"/>
        </w:rPr>
        <w:t>1,</w:t>
      </w:r>
      <w:r w:rsidRPr="005E36D8">
        <w:rPr>
          <w:rFonts w:ascii="Arial" w:hAnsi="Arial" w:cs="Arial"/>
          <w:sz w:val="24"/>
          <w:szCs w:val="24"/>
        </w:rPr>
        <w:t xml:space="preserve"> </w:t>
      </w:r>
      <w:r w:rsidR="00DD49B7" w:rsidRPr="005E36D8">
        <w:rPr>
          <w:rFonts w:ascii="Arial" w:hAnsi="Arial" w:cs="Arial"/>
          <w:sz w:val="24"/>
          <w:szCs w:val="24"/>
        </w:rPr>
        <w:t>à</w:t>
      </w:r>
      <w:r w:rsidRPr="005E36D8">
        <w:rPr>
          <w:rFonts w:ascii="Arial" w:hAnsi="Arial" w:cs="Arial"/>
          <w:sz w:val="24"/>
          <w:szCs w:val="24"/>
        </w:rPr>
        <w:t xml:space="preserve">s dez horas e </w:t>
      </w:r>
      <w:r w:rsidR="00CE2E89">
        <w:rPr>
          <w:rFonts w:ascii="Arial" w:hAnsi="Arial" w:cs="Arial"/>
          <w:sz w:val="24"/>
          <w:szCs w:val="24"/>
        </w:rPr>
        <w:t>dezoito minutos</w:t>
      </w:r>
      <w:r w:rsidRPr="005E36D8">
        <w:rPr>
          <w:rFonts w:ascii="Arial" w:hAnsi="Arial" w:cs="Arial"/>
          <w:sz w:val="24"/>
          <w:szCs w:val="24"/>
        </w:rPr>
        <w:t xml:space="preserve">, na Sala de Reunião das </w:t>
      </w:r>
      <w:r w:rsidR="006200B8" w:rsidRPr="005E36D8">
        <w:rPr>
          <w:rFonts w:ascii="Arial" w:hAnsi="Arial" w:cs="Arial"/>
          <w:sz w:val="24"/>
          <w:szCs w:val="24"/>
        </w:rPr>
        <w:t>C</w:t>
      </w:r>
      <w:r w:rsidRPr="005E36D8">
        <w:rPr>
          <w:rFonts w:ascii="Arial" w:hAnsi="Arial" w:cs="Arial"/>
          <w:sz w:val="24"/>
          <w:szCs w:val="24"/>
        </w:rPr>
        <w:t xml:space="preserve">omissões, o </w:t>
      </w:r>
      <w:r w:rsidR="00CE2E89">
        <w:rPr>
          <w:rFonts w:ascii="Arial" w:hAnsi="Arial" w:cs="Arial"/>
          <w:sz w:val="24"/>
          <w:szCs w:val="24"/>
        </w:rPr>
        <w:t>Vice-</w:t>
      </w:r>
      <w:r w:rsidR="001A38C0">
        <w:rPr>
          <w:rFonts w:ascii="Arial" w:hAnsi="Arial" w:cs="Arial"/>
          <w:sz w:val="24"/>
          <w:szCs w:val="24"/>
        </w:rPr>
        <w:t>P</w:t>
      </w:r>
      <w:r w:rsidRPr="005E36D8">
        <w:rPr>
          <w:rFonts w:ascii="Arial" w:hAnsi="Arial" w:cs="Arial"/>
          <w:sz w:val="24"/>
          <w:szCs w:val="24"/>
        </w:rPr>
        <w:t>residente da Comissão de Constituição e Justiça da Câmara Legislativa do Distrito Federal, Deputado</w:t>
      </w:r>
      <w:r w:rsidR="00F275EE" w:rsidRPr="005E36D8">
        <w:rPr>
          <w:rFonts w:ascii="Arial" w:hAnsi="Arial" w:cs="Arial"/>
          <w:sz w:val="24"/>
          <w:szCs w:val="24"/>
        </w:rPr>
        <w:t xml:space="preserve"> </w:t>
      </w:r>
      <w:r w:rsidR="00CE2E89">
        <w:rPr>
          <w:rFonts w:ascii="Arial" w:hAnsi="Arial" w:cs="Arial"/>
          <w:sz w:val="24"/>
          <w:szCs w:val="24"/>
        </w:rPr>
        <w:t>Wellington Luiz</w:t>
      </w:r>
      <w:r w:rsidRPr="005E36D8">
        <w:rPr>
          <w:rFonts w:ascii="Arial" w:hAnsi="Arial" w:cs="Arial"/>
          <w:sz w:val="24"/>
          <w:szCs w:val="24"/>
        </w:rPr>
        <w:t xml:space="preserve">, abre a </w:t>
      </w:r>
      <w:r w:rsidR="007F75C1">
        <w:rPr>
          <w:rFonts w:ascii="Arial" w:hAnsi="Arial" w:cs="Arial"/>
          <w:sz w:val="24"/>
          <w:szCs w:val="24"/>
        </w:rPr>
        <w:t xml:space="preserve">décima </w:t>
      </w:r>
      <w:r w:rsidR="00CE2E89">
        <w:rPr>
          <w:rFonts w:ascii="Arial" w:hAnsi="Arial" w:cs="Arial"/>
          <w:sz w:val="24"/>
          <w:szCs w:val="24"/>
        </w:rPr>
        <w:t xml:space="preserve">segunda </w:t>
      </w:r>
      <w:r w:rsidR="00675E95">
        <w:rPr>
          <w:rFonts w:ascii="Arial" w:hAnsi="Arial" w:cs="Arial"/>
          <w:sz w:val="24"/>
          <w:szCs w:val="24"/>
        </w:rPr>
        <w:t>r</w:t>
      </w:r>
      <w:r w:rsidRPr="005E36D8">
        <w:rPr>
          <w:rFonts w:ascii="Arial" w:hAnsi="Arial" w:cs="Arial"/>
          <w:sz w:val="24"/>
          <w:szCs w:val="24"/>
        </w:rPr>
        <w:t xml:space="preserve">eunião </w:t>
      </w:r>
      <w:r w:rsidR="00675E95">
        <w:rPr>
          <w:rFonts w:ascii="Arial" w:hAnsi="Arial" w:cs="Arial"/>
          <w:sz w:val="24"/>
          <w:szCs w:val="24"/>
        </w:rPr>
        <w:t>o</w:t>
      </w:r>
      <w:r w:rsidRPr="005E36D8">
        <w:rPr>
          <w:rFonts w:ascii="Arial" w:hAnsi="Arial" w:cs="Arial"/>
          <w:sz w:val="24"/>
          <w:szCs w:val="24"/>
        </w:rPr>
        <w:t xml:space="preserve">rdinária da </w:t>
      </w:r>
      <w:r w:rsidR="008834ED">
        <w:rPr>
          <w:rFonts w:ascii="Arial" w:hAnsi="Arial" w:cs="Arial"/>
          <w:sz w:val="24"/>
          <w:szCs w:val="24"/>
        </w:rPr>
        <w:t>C</w:t>
      </w:r>
      <w:r w:rsidRPr="005E36D8">
        <w:rPr>
          <w:rFonts w:ascii="Arial" w:hAnsi="Arial" w:cs="Arial"/>
          <w:sz w:val="24"/>
          <w:szCs w:val="24"/>
        </w:rPr>
        <w:t>omissão</w:t>
      </w:r>
      <w:r w:rsidR="00F275EE" w:rsidRPr="005E36D8">
        <w:rPr>
          <w:rFonts w:ascii="Arial" w:hAnsi="Arial" w:cs="Arial"/>
          <w:sz w:val="24"/>
          <w:szCs w:val="24"/>
        </w:rPr>
        <w:t xml:space="preserve">. Presentes os Deputados </w:t>
      </w:r>
      <w:proofErr w:type="spellStart"/>
      <w:r w:rsidR="00F275EE" w:rsidRPr="005E36D8">
        <w:rPr>
          <w:rFonts w:ascii="Arial" w:hAnsi="Arial" w:cs="Arial"/>
          <w:sz w:val="24"/>
          <w:szCs w:val="24"/>
        </w:rPr>
        <w:t>Olair</w:t>
      </w:r>
      <w:proofErr w:type="spellEnd"/>
      <w:r w:rsidR="00F275EE" w:rsidRPr="005E36D8">
        <w:rPr>
          <w:rFonts w:ascii="Arial" w:hAnsi="Arial" w:cs="Arial"/>
          <w:sz w:val="24"/>
          <w:szCs w:val="24"/>
        </w:rPr>
        <w:t xml:space="preserve"> Francisco</w:t>
      </w:r>
      <w:r w:rsidR="008D74D9">
        <w:rPr>
          <w:rFonts w:ascii="Arial" w:hAnsi="Arial" w:cs="Arial"/>
          <w:sz w:val="24"/>
          <w:szCs w:val="24"/>
        </w:rPr>
        <w:t xml:space="preserve"> e </w:t>
      </w:r>
      <w:r w:rsidR="00651A51">
        <w:rPr>
          <w:rFonts w:ascii="Arial" w:hAnsi="Arial" w:cs="Arial"/>
          <w:sz w:val="24"/>
          <w:szCs w:val="24"/>
        </w:rPr>
        <w:t>Joe Valle</w:t>
      </w:r>
      <w:r w:rsidR="007F75C1">
        <w:rPr>
          <w:rFonts w:ascii="Arial" w:hAnsi="Arial" w:cs="Arial"/>
          <w:sz w:val="24"/>
          <w:szCs w:val="24"/>
        </w:rPr>
        <w:t>.</w:t>
      </w:r>
      <w:r w:rsidR="00CE2E89">
        <w:rPr>
          <w:rFonts w:ascii="Arial" w:hAnsi="Arial" w:cs="Arial"/>
          <w:sz w:val="24"/>
          <w:szCs w:val="24"/>
        </w:rPr>
        <w:t xml:space="preserve"> O Presidente abre espaço para comunicados. O Deputado </w:t>
      </w:r>
      <w:proofErr w:type="spellStart"/>
      <w:r w:rsidR="00CE2E89">
        <w:rPr>
          <w:rFonts w:ascii="Arial" w:hAnsi="Arial" w:cs="Arial"/>
          <w:sz w:val="24"/>
          <w:szCs w:val="24"/>
        </w:rPr>
        <w:t>Olair</w:t>
      </w:r>
      <w:proofErr w:type="spellEnd"/>
      <w:r w:rsidR="00CE2E89">
        <w:rPr>
          <w:rFonts w:ascii="Arial" w:hAnsi="Arial" w:cs="Arial"/>
          <w:sz w:val="24"/>
          <w:szCs w:val="24"/>
        </w:rPr>
        <w:t xml:space="preserve"> Francisco informa que a reunião da CPI do Pró-DF teve resultado proveitoso e alertou sobre a importância da participação de todos os deputados.</w:t>
      </w:r>
      <w:r w:rsidR="008F6D8B">
        <w:rPr>
          <w:rFonts w:ascii="Arial" w:hAnsi="Arial" w:cs="Arial"/>
          <w:sz w:val="24"/>
          <w:szCs w:val="24"/>
        </w:rPr>
        <w:t xml:space="preserve"> </w:t>
      </w:r>
      <w:r w:rsidR="00274EF7">
        <w:rPr>
          <w:rFonts w:ascii="Arial" w:hAnsi="Arial" w:cs="Arial"/>
          <w:sz w:val="24"/>
          <w:szCs w:val="24"/>
        </w:rPr>
        <w:t xml:space="preserve">Como </w:t>
      </w:r>
      <w:r w:rsidR="008834ED">
        <w:rPr>
          <w:rFonts w:ascii="Arial" w:hAnsi="Arial" w:cs="Arial"/>
          <w:sz w:val="24"/>
          <w:szCs w:val="24"/>
        </w:rPr>
        <w:t xml:space="preserve">as atas </w:t>
      </w:r>
      <w:r w:rsidR="006D2B06">
        <w:rPr>
          <w:rFonts w:ascii="Arial" w:hAnsi="Arial" w:cs="Arial"/>
          <w:sz w:val="24"/>
          <w:szCs w:val="24"/>
        </w:rPr>
        <w:t xml:space="preserve">são enviadas </w:t>
      </w:r>
      <w:r w:rsidR="0010559D">
        <w:rPr>
          <w:rFonts w:ascii="Arial" w:hAnsi="Arial" w:cs="Arial"/>
          <w:sz w:val="24"/>
          <w:szCs w:val="24"/>
        </w:rPr>
        <w:t xml:space="preserve">anteriormente </w:t>
      </w:r>
      <w:r w:rsidR="008834ED">
        <w:rPr>
          <w:rFonts w:ascii="Arial" w:hAnsi="Arial" w:cs="Arial"/>
          <w:sz w:val="24"/>
          <w:szCs w:val="24"/>
        </w:rPr>
        <w:t>aos gabinetes</w:t>
      </w:r>
      <w:r w:rsidR="006D2B06">
        <w:rPr>
          <w:rFonts w:ascii="Arial" w:hAnsi="Arial" w:cs="Arial"/>
          <w:sz w:val="24"/>
          <w:szCs w:val="24"/>
        </w:rPr>
        <w:t xml:space="preserve">, </w:t>
      </w:r>
      <w:r w:rsidR="00274EF7">
        <w:rPr>
          <w:rFonts w:ascii="Arial" w:hAnsi="Arial" w:cs="Arial"/>
          <w:sz w:val="24"/>
          <w:szCs w:val="24"/>
        </w:rPr>
        <w:t xml:space="preserve">o </w:t>
      </w:r>
      <w:r w:rsidR="00CE2E89">
        <w:rPr>
          <w:rFonts w:ascii="Arial" w:hAnsi="Arial" w:cs="Arial"/>
          <w:sz w:val="24"/>
          <w:szCs w:val="24"/>
        </w:rPr>
        <w:t>Vice-</w:t>
      </w:r>
      <w:r w:rsidR="00274EF7">
        <w:rPr>
          <w:rFonts w:ascii="Arial" w:hAnsi="Arial" w:cs="Arial"/>
          <w:sz w:val="24"/>
          <w:szCs w:val="24"/>
        </w:rPr>
        <w:t xml:space="preserve">Presidente </w:t>
      </w:r>
      <w:r w:rsidR="006D2B06">
        <w:rPr>
          <w:rFonts w:ascii="Arial" w:hAnsi="Arial" w:cs="Arial"/>
          <w:sz w:val="24"/>
          <w:szCs w:val="24"/>
        </w:rPr>
        <w:t xml:space="preserve">pergunta aos demais membros se há alterações a serem feitas. </w:t>
      </w:r>
      <w:r w:rsidR="00FA1CEE">
        <w:rPr>
          <w:rFonts w:ascii="Arial" w:hAnsi="Arial" w:cs="Arial"/>
          <w:sz w:val="24"/>
          <w:szCs w:val="24"/>
        </w:rPr>
        <w:t>Não as havendo, a ata é dada por lida e aprovada.</w:t>
      </w:r>
      <w:r w:rsidR="008D74D9">
        <w:rPr>
          <w:rFonts w:ascii="Arial" w:hAnsi="Arial" w:cs="Arial"/>
          <w:sz w:val="24"/>
          <w:szCs w:val="24"/>
        </w:rPr>
        <w:t xml:space="preserve"> </w:t>
      </w:r>
      <w:r w:rsidR="000F1743">
        <w:rPr>
          <w:rFonts w:ascii="Arial" w:hAnsi="Arial" w:cs="Arial"/>
          <w:sz w:val="24"/>
          <w:szCs w:val="24"/>
        </w:rPr>
        <w:t xml:space="preserve">A seguir, o Deputado </w:t>
      </w:r>
      <w:r w:rsidR="00CE2E89">
        <w:rPr>
          <w:rFonts w:ascii="Arial" w:hAnsi="Arial" w:cs="Arial"/>
          <w:sz w:val="24"/>
          <w:szCs w:val="24"/>
        </w:rPr>
        <w:t xml:space="preserve">Wellington Luiz </w:t>
      </w:r>
      <w:r w:rsidR="001710FA">
        <w:rPr>
          <w:rFonts w:ascii="Arial" w:hAnsi="Arial" w:cs="Arial"/>
          <w:sz w:val="24"/>
          <w:szCs w:val="24"/>
        </w:rPr>
        <w:t>coloca em discussão e votação</w:t>
      </w:r>
      <w:r w:rsidR="000F1743">
        <w:rPr>
          <w:rFonts w:ascii="Arial" w:hAnsi="Arial" w:cs="Arial"/>
          <w:sz w:val="24"/>
          <w:szCs w:val="24"/>
        </w:rPr>
        <w:t xml:space="preserve"> </w:t>
      </w:r>
      <w:r w:rsidR="00CE2E89">
        <w:rPr>
          <w:rFonts w:ascii="Arial" w:hAnsi="Arial" w:cs="Arial"/>
          <w:sz w:val="24"/>
          <w:szCs w:val="24"/>
        </w:rPr>
        <w:t>o</w:t>
      </w:r>
      <w:r w:rsidR="000F1743">
        <w:rPr>
          <w:rFonts w:ascii="Arial" w:hAnsi="Arial" w:cs="Arial"/>
          <w:sz w:val="24"/>
          <w:szCs w:val="24"/>
        </w:rPr>
        <w:t xml:space="preserve"> </w:t>
      </w:r>
      <w:r w:rsidR="00CE2E89">
        <w:rPr>
          <w:rFonts w:ascii="Arial" w:hAnsi="Arial" w:cs="Arial"/>
          <w:b/>
          <w:sz w:val="24"/>
          <w:szCs w:val="24"/>
        </w:rPr>
        <w:t>PROJETO DE LEI N.º 28/07</w:t>
      </w:r>
      <w:r w:rsidR="00C93092">
        <w:rPr>
          <w:rFonts w:ascii="Arial" w:hAnsi="Arial" w:cs="Arial"/>
          <w:sz w:val="24"/>
          <w:szCs w:val="24"/>
        </w:rPr>
        <w:t xml:space="preserve">, </w:t>
      </w:r>
      <w:r w:rsidR="00CE2E89">
        <w:rPr>
          <w:rFonts w:ascii="Arial" w:hAnsi="Arial" w:cs="Arial"/>
          <w:sz w:val="24"/>
          <w:szCs w:val="24"/>
        </w:rPr>
        <w:t xml:space="preserve">de autoria do Deputado Pedro Passos, </w:t>
      </w:r>
      <w:r w:rsidR="00DE2A81">
        <w:rPr>
          <w:rFonts w:ascii="Arial" w:hAnsi="Arial" w:cs="Arial"/>
          <w:sz w:val="24"/>
          <w:szCs w:val="24"/>
        </w:rPr>
        <w:t xml:space="preserve">relatoria do Deputado </w:t>
      </w:r>
      <w:r w:rsidR="00CE2E89">
        <w:rPr>
          <w:rFonts w:ascii="Arial" w:hAnsi="Arial" w:cs="Arial"/>
          <w:sz w:val="24"/>
          <w:szCs w:val="24"/>
        </w:rPr>
        <w:t>Joe Valle</w:t>
      </w:r>
      <w:r w:rsidR="00DE2A81">
        <w:rPr>
          <w:rFonts w:ascii="Arial" w:hAnsi="Arial" w:cs="Arial"/>
          <w:sz w:val="24"/>
          <w:szCs w:val="24"/>
        </w:rPr>
        <w:t xml:space="preserve">, </w:t>
      </w:r>
      <w:r w:rsidR="008D74D9">
        <w:rPr>
          <w:rFonts w:ascii="Arial" w:hAnsi="Arial" w:cs="Arial"/>
          <w:sz w:val="24"/>
          <w:szCs w:val="24"/>
        </w:rPr>
        <w:t xml:space="preserve">que </w:t>
      </w:r>
      <w:r w:rsidR="009E38F3" w:rsidRPr="009E38F3">
        <w:rPr>
          <w:rFonts w:ascii="Arial" w:hAnsi="Arial" w:cs="Arial"/>
          <w:b/>
          <w:sz w:val="24"/>
          <w:szCs w:val="24"/>
        </w:rPr>
        <w:t>“</w:t>
      </w:r>
      <w:r w:rsidR="00CE2E89" w:rsidRPr="00CE2E89">
        <w:rPr>
          <w:rFonts w:ascii="Arial" w:hAnsi="Arial" w:cs="Arial"/>
          <w:b/>
          <w:sz w:val="24"/>
          <w:szCs w:val="24"/>
        </w:rPr>
        <w:t>dispõe sobre a ocupação irregular de vagas em estacionamentos destinadas aos portadores de necessidades especiais e idosos, no âmbito do Distrito</w:t>
      </w:r>
      <w:r w:rsidR="00CE2E89">
        <w:rPr>
          <w:rFonts w:ascii="Arial" w:hAnsi="Arial" w:cs="Arial"/>
          <w:b/>
          <w:sz w:val="24"/>
          <w:szCs w:val="24"/>
        </w:rPr>
        <w:t xml:space="preserve"> Federal</w:t>
      </w:r>
      <w:r w:rsidR="000F1743" w:rsidRPr="009E38F3">
        <w:rPr>
          <w:rFonts w:ascii="Arial" w:hAnsi="Arial" w:cs="Arial"/>
          <w:b/>
          <w:sz w:val="24"/>
          <w:szCs w:val="24"/>
        </w:rPr>
        <w:t>”</w:t>
      </w:r>
      <w:r w:rsidR="008D74D9">
        <w:rPr>
          <w:rFonts w:ascii="Arial" w:hAnsi="Arial" w:cs="Arial"/>
          <w:sz w:val="24"/>
          <w:szCs w:val="24"/>
        </w:rPr>
        <w:t>. O parecer</w:t>
      </w:r>
      <w:r w:rsidR="001710FA">
        <w:rPr>
          <w:rFonts w:ascii="Arial" w:hAnsi="Arial" w:cs="Arial"/>
          <w:sz w:val="24"/>
          <w:szCs w:val="24"/>
        </w:rPr>
        <w:t>,</w:t>
      </w:r>
      <w:r w:rsidR="000F1743">
        <w:rPr>
          <w:rFonts w:ascii="Arial" w:hAnsi="Arial" w:cs="Arial"/>
          <w:sz w:val="24"/>
          <w:szCs w:val="24"/>
        </w:rPr>
        <w:t xml:space="preserve"> pela </w:t>
      </w:r>
      <w:r w:rsidR="00CE2E89">
        <w:rPr>
          <w:rFonts w:ascii="Arial" w:hAnsi="Arial" w:cs="Arial"/>
          <w:sz w:val="24"/>
          <w:szCs w:val="24"/>
        </w:rPr>
        <w:t>in</w:t>
      </w:r>
      <w:r w:rsidR="000F1743">
        <w:rPr>
          <w:rFonts w:ascii="Arial" w:hAnsi="Arial" w:cs="Arial"/>
          <w:sz w:val="24"/>
          <w:szCs w:val="24"/>
        </w:rPr>
        <w:t xml:space="preserve">admissibilidade, </w:t>
      </w:r>
      <w:r w:rsidR="002C5EB1">
        <w:rPr>
          <w:rFonts w:ascii="Arial" w:hAnsi="Arial" w:cs="Arial"/>
          <w:sz w:val="24"/>
          <w:szCs w:val="24"/>
        </w:rPr>
        <w:t xml:space="preserve">foi </w:t>
      </w:r>
      <w:r w:rsidR="000F1743">
        <w:rPr>
          <w:rFonts w:ascii="Arial" w:hAnsi="Arial" w:cs="Arial"/>
          <w:sz w:val="24"/>
          <w:szCs w:val="24"/>
        </w:rPr>
        <w:t xml:space="preserve">aprovado por </w:t>
      </w:r>
      <w:r w:rsidR="002C5EB1">
        <w:rPr>
          <w:rFonts w:ascii="Arial" w:hAnsi="Arial" w:cs="Arial"/>
          <w:sz w:val="24"/>
          <w:szCs w:val="24"/>
        </w:rPr>
        <w:t xml:space="preserve">três </w:t>
      </w:r>
      <w:r w:rsidR="000F1743">
        <w:rPr>
          <w:rFonts w:ascii="Arial" w:hAnsi="Arial" w:cs="Arial"/>
          <w:sz w:val="24"/>
          <w:szCs w:val="24"/>
        </w:rPr>
        <w:t xml:space="preserve">votos. Houve </w:t>
      </w:r>
      <w:r w:rsidR="002C5EB1">
        <w:rPr>
          <w:rFonts w:ascii="Arial" w:hAnsi="Arial" w:cs="Arial"/>
          <w:sz w:val="24"/>
          <w:szCs w:val="24"/>
        </w:rPr>
        <w:t xml:space="preserve">duas </w:t>
      </w:r>
      <w:r w:rsidR="000F1743">
        <w:rPr>
          <w:rFonts w:ascii="Arial" w:hAnsi="Arial" w:cs="Arial"/>
          <w:sz w:val="24"/>
          <w:szCs w:val="24"/>
        </w:rPr>
        <w:t>ausência</w:t>
      </w:r>
      <w:r w:rsidR="002C5EB1">
        <w:rPr>
          <w:rFonts w:ascii="Arial" w:hAnsi="Arial" w:cs="Arial"/>
          <w:sz w:val="24"/>
          <w:szCs w:val="24"/>
        </w:rPr>
        <w:t>s</w:t>
      </w:r>
      <w:r w:rsidR="001710FA">
        <w:rPr>
          <w:rFonts w:ascii="Arial" w:hAnsi="Arial" w:cs="Arial"/>
          <w:sz w:val="24"/>
          <w:szCs w:val="24"/>
        </w:rPr>
        <w:t>.</w:t>
      </w:r>
      <w:r w:rsidR="00141E0F">
        <w:rPr>
          <w:rFonts w:ascii="Arial" w:hAnsi="Arial" w:cs="Arial"/>
          <w:sz w:val="24"/>
          <w:szCs w:val="24"/>
        </w:rPr>
        <w:t xml:space="preserve"> Passa-se à votação </w:t>
      </w:r>
      <w:r w:rsidR="00141E0F" w:rsidRPr="00141E0F">
        <w:rPr>
          <w:rFonts w:ascii="Arial" w:hAnsi="Arial" w:cs="Arial"/>
          <w:sz w:val="24"/>
          <w:szCs w:val="24"/>
        </w:rPr>
        <w:t>d</w:t>
      </w:r>
      <w:r w:rsidR="002C5EB1">
        <w:rPr>
          <w:rFonts w:ascii="Arial" w:hAnsi="Arial" w:cs="Arial"/>
          <w:sz w:val="24"/>
          <w:szCs w:val="24"/>
        </w:rPr>
        <w:t xml:space="preserve">o </w:t>
      </w:r>
      <w:r w:rsidR="002C5EB1" w:rsidRPr="00296340">
        <w:rPr>
          <w:rFonts w:ascii="Arial" w:hAnsi="Arial" w:cs="Arial"/>
          <w:b/>
          <w:sz w:val="24"/>
          <w:szCs w:val="24"/>
        </w:rPr>
        <w:t xml:space="preserve">PROJETO DE LEI Nº </w:t>
      </w:r>
      <w:r w:rsidR="00CE2E89">
        <w:rPr>
          <w:rFonts w:ascii="Arial" w:hAnsi="Arial" w:cs="Arial"/>
          <w:b/>
          <w:sz w:val="24"/>
          <w:szCs w:val="24"/>
        </w:rPr>
        <w:t>1691</w:t>
      </w:r>
      <w:r w:rsidR="00296340">
        <w:rPr>
          <w:rFonts w:ascii="Arial" w:hAnsi="Arial" w:cs="Arial"/>
          <w:b/>
          <w:sz w:val="24"/>
          <w:szCs w:val="24"/>
        </w:rPr>
        <w:t>/</w:t>
      </w:r>
      <w:r w:rsidR="00CE2E89">
        <w:rPr>
          <w:rFonts w:ascii="Arial" w:hAnsi="Arial" w:cs="Arial"/>
          <w:b/>
          <w:sz w:val="24"/>
          <w:szCs w:val="24"/>
        </w:rPr>
        <w:t>10</w:t>
      </w:r>
      <w:r w:rsidR="002C5EB1" w:rsidRPr="002C5EB1">
        <w:rPr>
          <w:rFonts w:ascii="Arial" w:hAnsi="Arial" w:cs="Arial"/>
          <w:sz w:val="24"/>
          <w:szCs w:val="24"/>
        </w:rPr>
        <w:t xml:space="preserve">, de autoria do Deputado </w:t>
      </w:r>
      <w:r w:rsidR="00CE2E89">
        <w:rPr>
          <w:rFonts w:ascii="Arial" w:hAnsi="Arial" w:cs="Arial"/>
          <w:sz w:val="24"/>
          <w:szCs w:val="24"/>
        </w:rPr>
        <w:t>Cristiano Araújo</w:t>
      </w:r>
      <w:r w:rsidR="00296340">
        <w:rPr>
          <w:rFonts w:ascii="Arial" w:hAnsi="Arial" w:cs="Arial"/>
          <w:sz w:val="24"/>
          <w:szCs w:val="24"/>
        </w:rPr>
        <w:t xml:space="preserve">, relatoria do Deputado </w:t>
      </w:r>
      <w:r w:rsidR="00CE2E89">
        <w:rPr>
          <w:rFonts w:ascii="Arial" w:hAnsi="Arial" w:cs="Arial"/>
          <w:sz w:val="24"/>
          <w:szCs w:val="24"/>
        </w:rPr>
        <w:t>Joe Valle</w:t>
      </w:r>
      <w:r w:rsidR="002C5EB1" w:rsidRPr="002C5EB1">
        <w:rPr>
          <w:rFonts w:ascii="Arial" w:hAnsi="Arial" w:cs="Arial"/>
          <w:sz w:val="24"/>
          <w:szCs w:val="24"/>
        </w:rPr>
        <w:t xml:space="preserve">, que </w:t>
      </w:r>
      <w:r w:rsidR="002C5EB1" w:rsidRPr="00296340">
        <w:rPr>
          <w:rFonts w:ascii="Arial" w:hAnsi="Arial" w:cs="Arial"/>
          <w:b/>
          <w:sz w:val="24"/>
          <w:szCs w:val="24"/>
        </w:rPr>
        <w:t>“</w:t>
      </w:r>
      <w:r w:rsidR="00CE2E89" w:rsidRPr="00CE2E89">
        <w:rPr>
          <w:rFonts w:ascii="Arial" w:hAnsi="Arial" w:cs="Arial"/>
          <w:b/>
          <w:sz w:val="24"/>
          <w:szCs w:val="24"/>
        </w:rPr>
        <w:t>dispõe sobre a inclusão do Aberto de Golfe de Brasília no calendário oficial de eventos do Distrito Federal</w:t>
      </w:r>
      <w:r w:rsidR="00141E0F" w:rsidRPr="00141E0F">
        <w:rPr>
          <w:rFonts w:ascii="Arial" w:hAnsi="Arial" w:cs="Arial"/>
          <w:b/>
          <w:sz w:val="24"/>
          <w:szCs w:val="24"/>
        </w:rPr>
        <w:t>.</w:t>
      </w:r>
      <w:r w:rsidR="002C5EB1" w:rsidRPr="00296340">
        <w:rPr>
          <w:rFonts w:ascii="Arial" w:hAnsi="Arial" w:cs="Arial"/>
          <w:b/>
          <w:sz w:val="24"/>
          <w:szCs w:val="24"/>
        </w:rPr>
        <w:t>”</w:t>
      </w:r>
      <w:r w:rsidR="00296340">
        <w:rPr>
          <w:rFonts w:ascii="Arial" w:hAnsi="Arial" w:cs="Arial"/>
          <w:sz w:val="24"/>
          <w:szCs w:val="24"/>
        </w:rPr>
        <w:t xml:space="preserve">. O parecer, </w:t>
      </w:r>
      <w:r w:rsidR="00141E0F">
        <w:rPr>
          <w:rFonts w:ascii="Arial" w:hAnsi="Arial" w:cs="Arial"/>
          <w:sz w:val="24"/>
          <w:szCs w:val="24"/>
        </w:rPr>
        <w:t>pela admissibilidade</w:t>
      </w:r>
      <w:r w:rsidR="00296340">
        <w:rPr>
          <w:rFonts w:ascii="Arial" w:hAnsi="Arial" w:cs="Arial"/>
          <w:sz w:val="24"/>
          <w:szCs w:val="24"/>
        </w:rPr>
        <w:t>, foi aprovado por três votos. Houve duas ausências.</w:t>
      </w:r>
      <w:r w:rsidR="00CE2E89">
        <w:rPr>
          <w:rFonts w:ascii="Arial" w:hAnsi="Arial" w:cs="Arial"/>
          <w:sz w:val="24"/>
          <w:szCs w:val="24"/>
        </w:rPr>
        <w:t xml:space="preserve"> O Deputado </w:t>
      </w:r>
      <w:proofErr w:type="spellStart"/>
      <w:r w:rsidR="00CE2E89">
        <w:rPr>
          <w:rFonts w:ascii="Arial" w:hAnsi="Arial" w:cs="Arial"/>
          <w:sz w:val="24"/>
          <w:szCs w:val="24"/>
        </w:rPr>
        <w:t>Aylton</w:t>
      </w:r>
      <w:proofErr w:type="spellEnd"/>
      <w:r w:rsidR="00CE2E89">
        <w:rPr>
          <w:rFonts w:ascii="Arial" w:hAnsi="Arial" w:cs="Arial"/>
          <w:sz w:val="24"/>
          <w:szCs w:val="24"/>
        </w:rPr>
        <w:t xml:space="preserve"> Gomes chega à reunião. O Deputado Joe Valle assume a presidência e coloca em votação</w:t>
      </w:r>
      <w:r w:rsidR="00296340">
        <w:rPr>
          <w:rFonts w:ascii="Arial" w:hAnsi="Arial" w:cs="Arial"/>
          <w:sz w:val="24"/>
          <w:szCs w:val="24"/>
        </w:rPr>
        <w:t xml:space="preserve"> </w:t>
      </w:r>
      <w:r w:rsidR="00CE2E89">
        <w:rPr>
          <w:rFonts w:ascii="Arial" w:hAnsi="Arial" w:cs="Arial"/>
          <w:sz w:val="24"/>
          <w:szCs w:val="24"/>
        </w:rPr>
        <w:t>o</w:t>
      </w:r>
      <w:r w:rsidR="00296340">
        <w:rPr>
          <w:rFonts w:ascii="Arial" w:hAnsi="Arial" w:cs="Arial"/>
          <w:sz w:val="24"/>
          <w:szCs w:val="24"/>
        </w:rPr>
        <w:t xml:space="preserve"> </w:t>
      </w:r>
      <w:r w:rsidR="00296340" w:rsidRPr="00296340">
        <w:rPr>
          <w:rFonts w:ascii="Arial" w:hAnsi="Arial" w:cs="Arial"/>
          <w:b/>
          <w:sz w:val="24"/>
          <w:szCs w:val="24"/>
        </w:rPr>
        <w:t xml:space="preserve">PROJETO DE LEI Nº </w:t>
      </w:r>
      <w:r w:rsidR="00CE2E89">
        <w:rPr>
          <w:rFonts w:ascii="Arial" w:hAnsi="Arial" w:cs="Arial"/>
          <w:b/>
          <w:sz w:val="24"/>
          <w:szCs w:val="24"/>
        </w:rPr>
        <w:t>344/07</w:t>
      </w:r>
      <w:r w:rsidR="00296340" w:rsidRPr="00296340">
        <w:rPr>
          <w:rFonts w:ascii="Arial" w:hAnsi="Arial" w:cs="Arial"/>
          <w:sz w:val="24"/>
          <w:szCs w:val="24"/>
        </w:rPr>
        <w:t xml:space="preserve">, de autoria do Deputado </w:t>
      </w:r>
      <w:proofErr w:type="spellStart"/>
      <w:r w:rsidR="00CE2E89">
        <w:rPr>
          <w:rFonts w:ascii="Arial" w:hAnsi="Arial" w:cs="Arial"/>
          <w:sz w:val="24"/>
          <w:szCs w:val="24"/>
        </w:rPr>
        <w:t>Raad</w:t>
      </w:r>
      <w:proofErr w:type="spellEnd"/>
      <w:r w:rsidR="00CE2E89">
        <w:rPr>
          <w:rFonts w:ascii="Arial" w:hAnsi="Arial" w:cs="Arial"/>
          <w:sz w:val="24"/>
          <w:szCs w:val="24"/>
        </w:rPr>
        <w:t xml:space="preserve"> </w:t>
      </w:r>
      <w:proofErr w:type="spellStart"/>
      <w:r w:rsidR="00CE2E89">
        <w:rPr>
          <w:rFonts w:ascii="Arial" w:hAnsi="Arial" w:cs="Arial"/>
          <w:sz w:val="24"/>
          <w:szCs w:val="24"/>
        </w:rPr>
        <w:t>Massouh</w:t>
      </w:r>
      <w:proofErr w:type="spellEnd"/>
      <w:r w:rsidR="00296340" w:rsidRPr="00296340">
        <w:rPr>
          <w:rFonts w:ascii="Arial" w:hAnsi="Arial" w:cs="Arial"/>
          <w:sz w:val="24"/>
          <w:szCs w:val="24"/>
        </w:rPr>
        <w:t xml:space="preserve">, </w:t>
      </w:r>
      <w:r w:rsidR="00296340">
        <w:rPr>
          <w:rFonts w:ascii="Arial" w:hAnsi="Arial" w:cs="Arial"/>
          <w:sz w:val="24"/>
          <w:szCs w:val="24"/>
        </w:rPr>
        <w:t xml:space="preserve">relatoria do Deputado </w:t>
      </w:r>
      <w:r w:rsidR="00CE2E89">
        <w:rPr>
          <w:rFonts w:ascii="Arial" w:hAnsi="Arial" w:cs="Arial"/>
          <w:sz w:val="24"/>
          <w:szCs w:val="24"/>
        </w:rPr>
        <w:t>Wellington Luiz</w:t>
      </w:r>
      <w:r w:rsidR="00296340">
        <w:rPr>
          <w:rFonts w:ascii="Arial" w:hAnsi="Arial" w:cs="Arial"/>
          <w:sz w:val="24"/>
          <w:szCs w:val="24"/>
        </w:rPr>
        <w:t xml:space="preserve">, </w:t>
      </w:r>
      <w:r w:rsidR="00296340" w:rsidRPr="00296340">
        <w:rPr>
          <w:rFonts w:ascii="Arial" w:hAnsi="Arial" w:cs="Arial"/>
          <w:sz w:val="24"/>
          <w:szCs w:val="24"/>
        </w:rPr>
        <w:t xml:space="preserve">que </w:t>
      </w:r>
      <w:r w:rsidR="00296340" w:rsidRPr="00296340">
        <w:rPr>
          <w:rFonts w:ascii="Arial" w:hAnsi="Arial" w:cs="Arial"/>
          <w:b/>
          <w:sz w:val="24"/>
          <w:szCs w:val="24"/>
        </w:rPr>
        <w:t>“</w:t>
      </w:r>
      <w:r w:rsidR="00CE2E89" w:rsidRPr="00CE2E89">
        <w:rPr>
          <w:rFonts w:ascii="Arial" w:hAnsi="Arial" w:cs="Arial"/>
          <w:b/>
          <w:sz w:val="24"/>
          <w:szCs w:val="24"/>
        </w:rPr>
        <w:t>dispõe sobre a criação da Rua de Lazer no Distrito Federal</w:t>
      </w:r>
      <w:r w:rsidR="00296340" w:rsidRPr="00296340">
        <w:rPr>
          <w:rFonts w:ascii="Arial" w:hAnsi="Arial" w:cs="Arial"/>
          <w:b/>
          <w:sz w:val="24"/>
          <w:szCs w:val="24"/>
        </w:rPr>
        <w:t>”</w:t>
      </w:r>
      <w:r w:rsidR="00CE2E89">
        <w:rPr>
          <w:rFonts w:ascii="Arial" w:hAnsi="Arial" w:cs="Arial"/>
          <w:sz w:val="24"/>
          <w:szCs w:val="24"/>
        </w:rPr>
        <w:t xml:space="preserve">. O parecer </w:t>
      </w:r>
      <w:r w:rsidR="00296340">
        <w:rPr>
          <w:rFonts w:ascii="Arial" w:hAnsi="Arial" w:cs="Arial"/>
          <w:sz w:val="24"/>
          <w:szCs w:val="24"/>
        </w:rPr>
        <w:t xml:space="preserve">pela </w:t>
      </w:r>
      <w:r w:rsidR="00CE2E89">
        <w:rPr>
          <w:rFonts w:ascii="Arial" w:hAnsi="Arial" w:cs="Arial"/>
          <w:sz w:val="24"/>
          <w:szCs w:val="24"/>
        </w:rPr>
        <w:t>in</w:t>
      </w:r>
      <w:r w:rsidR="00296340">
        <w:rPr>
          <w:rFonts w:ascii="Arial" w:hAnsi="Arial" w:cs="Arial"/>
          <w:sz w:val="24"/>
          <w:szCs w:val="24"/>
        </w:rPr>
        <w:t>admissibilidade</w:t>
      </w:r>
      <w:r w:rsidR="00CE2E89">
        <w:rPr>
          <w:rFonts w:ascii="Arial" w:hAnsi="Arial" w:cs="Arial"/>
          <w:sz w:val="24"/>
          <w:szCs w:val="24"/>
        </w:rPr>
        <w:t xml:space="preserve"> foi</w:t>
      </w:r>
      <w:r w:rsidR="00296340">
        <w:rPr>
          <w:rFonts w:ascii="Arial" w:hAnsi="Arial" w:cs="Arial"/>
          <w:sz w:val="24"/>
          <w:szCs w:val="24"/>
        </w:rPr>
        <w:t xml:space="preserve"> aprovado por </w:t>
      </w:r>
      <w:r w:rsidR="00CE2E89">
        <w:rPr>
          <w:rFonts w:ascii="Arial" w:hAnsi="Arial" w:cs="Arial"/>
          <w:sz w:val="24"/>
          <w:szCs w:val="24"/>
        </w:rPr>
        <w:t>quatro</w:t>
      </w:r>
      <w:r w:rsidR="00141E0F">
        <w:rPr>
          <w:rFonts w:ascii="Arial" w:hAnsi="Arial" w:cs="Arial"/>
          <w:sz w:val="24"/>
          <w:szCs w:val="24"/>
        </w:rPr>
        <w:t xml:space="preserve"> votos. Houve </w:t>
      </w:r>
      <w:r w:rsidR="00CE2E89">
        <w:rPr>
          <w:rFonts w:ascii="Arial" w:hAnsi="Arial" w:cs="Arial"/>
          <w:sz w:val="24"/>
          <w:szCs w:val="24"/>
        </w:rPr>
        <w:t xml:space="preserve">uma </w:t>
      </w:r>
      <w:r w:rsidR="00141E0F">
        <w:rPr>
          <w:rFonts w:ascii="Arial" w:hAnsi="Arial" w:cs="Arial"/>
          <w:sz w:val="24"/>
          <w:szCs w:val="24"/>
        </w:rPr>
        <w:t>ausência. Passa-se à votação do</w:t>
      </w:r>
      <w:r w:rsidR="00296340">
        <w:rPr>
          <w:rFonts w:ascii="Arial" w:hAnsi="Arial" w:cs="Arial"/>
          <w:sz w:val="24"/>
          <w:szCs w:val="24"/>
        </w:rPr>
        <w:t xml:space="preserve"> </w:t>
      </w:r>
      <w:r w:rsidR="00296340" w:rsidRPr="00296340">
        <w:rPr>
          <w:rFonts w:ascii="Arial" w:hAnsi="Arial" w:cs="Arial"/>
          <w:b/>
          <w:sz w:val="24"/>
          <w:szCs w:val="24"/>
        </w:rPr>
        <w:t xml:space="preserve">PROJETO DE LEI Nº </w:t>
      </w:r>
      <w:r w:rsidR="009C292F">
        <w:rPr>
          <w:rFonts w:ascii="Arial" w:hAnsi="Arial" w:cs="Arial"/>
          <w:b/>
          <w:sz w:val="24"/>
          <w:szCs w:val="24"/>
        </w:rPr>
        <w:t>1090</w:t>
      </w:r>
      <w:r w:rsidR="00141E0F">
        <w:rPr>
          <w:rFonts w:ascii="Arial" w:hAnsi="Arial" w:cs="Arial"/>
          <w:b/>
          <w:sz w:val="24"/>
          <w:szCs w:val="24"/>
        </w:rPr>
        <w:t>/1</w:t>
      </w:r>
      <w:r w:rsidR="009C292F">
        <w:rPr>
          <w:rFonts w:ascii="Arial" w:hAnsi="Arial" w:cs="Arial"/>
          <w:b/>
          <w:sz w:val="24"/>
          <w:szCs w:val="24"/>
        </w:rPr>
        <w:t>8</w:t>
      </w:r>
      <w:r w:rsidR="00296340" w:rsidRPr="00296340">
        <w:rPr>
          <w:rFonts w:ascii="Arial" w:hAnsi="Arial" w:cs="Arial"/>
          <w:sz w:val="24"/>
          <w:szCs w:val="24"/>
        </w:rPr>
        <w:t>, de autoria d</w:t>
      </w:r>
      <w:r w:rsidR="009C292F">
        <w:rPr>
          <w:rFonts w:ascii="Arial" w:hAnsi="Arial" w:cs="Arial"/>
          <w:sz w:val="24"/>
          <w:szCs w:val="24"/>
        </w:rPr>
        <w:t>a</w:t>
      </w:r>
      <w:r w:rsidR="00296340" w:rsidRPr="00296340">
        <w:rPr>
          <w:rFonts w:ascii="Arial" w:hAnsi="Arial" w:cs="Arial"/>
          <w:sz w:val="24"/>
          <w:szCs w:val="24"/>
        </w:rPr>
        <w:t xml:space="preserve"> Deputad</w:t>
      </w:r>
      <w:r w:rsidR="009C292F">
        <w:rPr>
          <w:rFonts w:ascii="Arial" w:hAnsi="Arial" w:cs="Arial"/>
          <w:sz w:val="24"/>
          <w:szCs w:val="24"/>
        </w:rPr>
        <w:t>a</w:t>
      </w:r>
      <w:r w:rsidR="00296340" w:rsidRPr="00296340">
        <w:rPr>
          <w:rFonts w:ascii="Arial" w:hAnsi="Arial" w:cs="Arial"/>
          <w:sz w:val="24"/>
          <w:szCs w:val="24"/>
        </w:rPr>
        <w:t xml:space="preserve"> </w:t>
      </w:r>
      <w:r w:rsidR="009C292F">
        <w:rPr>
          <w:rFonts w:ascii="Arial" w:hAnsi="Arial" w:cs="Arial"/>
          <w:sz w:val="24"/>
          <w:szCs w:val="24"/>
        </w:rPr>
        <w:t>Jaqueline Roriz</w:t>
      </w:r>
      <w:r w:rsidR="00296340" w:rsidRPr="00296340">
        <w:rPr>
          <w:rFonts w:ascii="Arial" w:hAnsi="Arial" w:cs="Arial"/>
          <w:sz w:val="24"/>
          <w:szCs w:val="24"/>
        </w:rPr>
        <w:t xml:space="preserve">, </w:t>
      </w:r>
      <w:r w:rsidR="00296340">
        <w:rPr>
          <w:rFonts w:ascii="Arial" w:hAnsi="Arial" w:cs="Arial"/>
          <w:sz w:val="24"/>
          <w:szCs w:val="24"/>
        </w:rPr>
        <w:t xml:space="preserve">relatoria do Deputado </w:t>
      </w:r>
      <w:r w:rsidR="009C292F">
        <w:rPr>
          <w:rFonts w:ascii="Arial" w:hAnsi="Arial" w:cs="Arial"/>
          <w:sz w:val="24"/>
          <w:szCs w:val="24"/>
        </w:rPr>
        <w:t>Wellington Luiz</w:t>
      </w:r>
      <w:r w:rsidR="00296340">
        <w:rPr>
          <w:rFonts w:ascii="Arial" w:hAnsi="Arial" w:cs="Arial"/>
          <w:sz w:val="24"/>
          <w:szCs w:val="24"/>
        </w:rPr>
        <w:t xml:space="preserve">, </w:t>
      </w:r>
      <w:r w:rsidR="009C292F">
        <w:rPr>
          <w:rFonts w:ascii="Arial" w:hAnsi="Arial" w:cs="Arial"/>
          <w:sz w:val="24"/>
          <w:szCs w:val="24"/>
        </w:rPr>
        <w:t xml:space="preserve">que </w:t>
      </w:r>
      <w:r w:rsidR="00296340" w:rsidRPr="00296340">
        <w:rPr>
          <w:rFonts w:ascii="Arial" w:hAnsi="Arial" w:cs="Arial"/>
          <w:b/>
          <w:sz w:val="24"/>
          <w:szCs w:val="24"/>
        </w:rPr>
        <w:t>“</w:t>
      </w:r>
      <w:r w:rsidR="009C292F" w:rsidRPr="009C292F">
        <w:rPr>
          <w:rFonts w:ascii="Arial" w:hAnsi="Arial" w:cs="Arial"/>
          <w:b/>
          <w:sz w:val="24"/>
          <w:szCs w:val="24"/>
        </w:rPr>
        <w:t xml:space="preserve">estabelece a obrigatoriedade para as farmácias, drogarias e </w:t>
      </w:r>
      <w:r w:rsidR="009C292F" w:rsidRPr="009C292F">
        <w:rPr>
          <w:rFonts w:ascii="Arial" w:hAnsi="Arial" w:cs="Arial"/>
          <w:b/>
          <w:sz w:val="24"/>
          <w:szCs w:val="24"/>
        </w:rPr>
        <w:lastRenderedPageBreak/>
        <w:t>estabelecimentos similares localizados no âmbito do Distrito Federal a manter a disposição para consulta lista de medicamentos genéricos com</w:t>
      </w:r>
      <w:r w:rsidR="009C292F">
        <w:rPr>
          <w:rFonts w:ascii="Arial" w:hAnsi="Arial" w:cs="Arial"/>
          <w:b/>
          <w:sz w:val="24"/>
          <w:szCs w:val="24"/>
        </w:rPr>
        <w:t xml:space="preserve"> </w:t>
      </w:r>
      <w:r w:rsidR="009C292F" w:rsidRPr="009C292F">
        <w:rPr>
          <w:rFonts w:ascii="Arial" w:hAnsi="Arial" w:cs="Arial"/>
          <w:b/>
          <w:sz w:val="24"/>
          <w:szCs w:val="24"/>
        </w:rPr>
        <w:t>caracteres em braile</w:t>
      </w:r>
      <w:r w:rsidR="00296340" w:rsidRPr="00296340">
        <w:rPr>
          <w:rFonts w:ascii="Arial" w:hAnsi="Arial" w:cs="Arial"/>
          <w:b/>
          <w:sz w:val="24"/>
          <w:szCs w:val="24"/>
        </w:rPr>
        <w:t>”</w:t>
      </w:r>
      <w:r w:rsidR="0071498F">
        <w:rPr>
          <w:rFonts w:ascii="Arial" w:hAnsi="Arial" w:cs="Arial"/>
          <w:sz w:val="24"/>
          <w:szCs w:val="24"/>
        </w:rPr>
        <w:t>.</w:t>
      </w:r>
      <w:r w:rsidR="009C292F">
        <w:rPr>
          <w:rFonts w:ascii="Arial" w:hAnsi="Arial" w:cs="Arial"/>
          <w:sz w:val="24"/>
          <w:szCs w:val="24"/>
        </w:rPr>
        <w:t xml:space="preserve"> O Deputado </w:t>
      </w:r>
      <w:proofErr w:type="spellStart"/>
      <w:r w:rsidR="009C292F">
        <w:rPr>
          <w:rFonts w:ascii="Arial" w:hAnsi="Arial" w:cs="Arial"/>
          <w:sz w:val="24"/>
          <w:szCs w:val="24"/>
        </w:rPr>
        <w:t>Olair</w:t>
      </w:r>
      <w:proofErr w:type="spellEnd"/>
      <w:r w:rsidR="009C292F">
        <w:rPr>
          <w:rFonts w:ascii="Arial" w:hAnsi="Arial" w:cs="Arial"/>
          <w:sz w:val="24"/>
          <w:szCs w:val="24"/>
        </w:rPr>
        <w:t xml:space="preserve"> Francisco solicita vista dos autos</w:t>
      </w:r>
      <w:r w:rsidR="00296340">
        <w:rPr>
          <w:rFonts w:ascii="Arial" w:hAnsi="Arial" w:cs="Arial"/>
          <w:sz w:val="24"/>
          <w:szCs w:val="24"/>
        </w:rPr>
        <w:t>.</w:t>
      </w:r>
      <w:r w:rsidR="009C292F">
        <w:rPr>
          <w:rFonts w:ascii="Arial" w:hAnsi="Arial" w:cs="Arial"/>
          <w:sz w:val="24"/>
          <w:szCs w:val="24"/>
        </w:rPr>
        <w:t xml:space="preserve"> Passa-se à votação do</w:t>
      </w:r>
      <w:r w:rsidR="002817BC">
        <w:rPr>
          <w:rFonts w:ascii="Arial" w:hAnsi="Arial" w:cs="Arial"/>
          <w:sz w:val="24"/>
          <w:szCs w:val="24"/>
        </w:rPr>
        <w:t xml:space="preserve"> </w:t>
      </w:r>
      <w:r w:rsidR="00F034F0" w:rsidRPr="00F034F0">
        <w:rPr>
          <w:rFonts w:ascii="Arial" w:hAnsi="Arial" w:cs="Arial"/>
          <w:b/>
          <w:sz w:val="24"/>
          <w:szCs w:val="24"/>
        </w:rPr>
        <w:t xml:space="preserve">PROJETO DE LEI Nº </w:t>
      </w:r>
      <w:r w:rsidR="009C292F">
        <w:rPr>
          <w:rFonts w:ascii="Arial" w:hAnsi="Arial" w:cs="Arial"/>
          <w:b/>
          <w:sz w:val="24"/>
          <w:szCs w:val="24"/>
        </w:rPr>
        <w:t>1404</w:t>
      </w:r>
      <w:r w:rsidR="00F034F0" w:rsidRPr="00F034F0">
        <w:rPr>
          <w:rFonts w:ascii="Arial" w:hAnsi="Arial" w:cs="Arial"/>
          <w:b/>
          <w:sz w:val="24"/>
          <w:szCs w:val="24"/>
        </w:rPr>
        <w:t>/</w:t>
      </w:r>
      <w:r w:rsidR="009C292F">
        <w:rPr>
          <w:rFonts w:ascii="Arial" w:hAnsi="Arial" w:cs="Arial"/>
          <w:b/>
          <w:sz w:val="24"/>
          <w:szCs w:val="24"/>
        </w:rPr>
        <w:t>09</w:t>
      </w:r>
      <w:r w:rsidR="00296340" w:rsidRPr="00296340">
        <w:rPr>
          <w:rFonts w:ascii="Arial" w:hAnsi="Arial" w:cs="Arial"/>
          <w:sz w:val="24"/>
          <w:szCs w:val="24"/>
        </w:rPr>
        <w:t>, de autoria d</w:t>
      </w:r>
      <w:r w:rsidR="009C292F">
        <w:rPr>
          <w:rFonts w:ascii="Arial" w:hAnsi="Arial" w:cs="Arial"/>
          <w:sz w:val="24"/>
          <w:szCs w:val="24"/>
        </w:rPr>
        <w:t>a</w:t>
      </w:r>
      <w:r w:rsidR="00296340" w:rsidRPr="00296340">
        <w:rPr>
          <w:rFonts w:ascii="Arial" w:hAnsi="Arial" w:cs="Arial"/>
          <w:sz w:val="24"/>
          <w:szCs w:val="24"/>
        </w:rPr>
        <w:t xml:space="preserve"> Deputad</w:t>
      </w:r>
      <w:r w:rsidR="009C292F">
        <w:rPr>
          <w:rFonts w:ascii="Arial" w:hAnsi="Arial" w:cs="Arial"/>
          <w:sz w:val="24"/>
          <w:szCs w:val="24"/>
        </w:rPr>
        <w:t>a</w:t>
      </w:r>
      <w:r w:rsidR="00296340" w:rsidRPr="00296340">
        <w:rPr>
          <w:rFonts w:ascii="Arial" w:hAnsi="Arial" w:cs="Arial"/>
          <w:sz w:val="24"/>
          <w:szCs w:val="24"/>
        </w:rPr>
        <w:t xml:space="preserve"> </w:t>
      </w:r>
      <w:r w:rsidR="009C292F">
        <w:rPr>
          <w:rFonts w:ascii="Arial" w:hAnsi="Arial" w:cs="Arial"/>
          <w:sz w:val="24"/>
          <w:szCs w:val="24"/>
        </w:rPr>
        <w:t>Eliana Pedrosa</w:t>
      </w:r>
      <w:r w:rsidR="00296340" w:rsidRPr="00296340">
        <w:rPr>
          <w:rFonts w:ascii="Arial" w:hAnsi="Arial" w:cs="Arial"/>
          <w:sz w:val="24"/>
          <w:szCs w:val="24"/>
        </w:rPr>
        <w:t xml:space="preserve">, </w:t>
      </w:r>
      <w:r w:rsidR="009C292F">
        <w:rPr>
          <w:rFonts w:ascii="Arial" w:hAnsi="Arial" w:cs="Arial"/>
          <w:sz w:val="24"/>
          <w:szCs w:val="24"/>
        </w:rPr>
        <w:t xml:space="preserve">relatoria do Deputado Wellington Luiz, </w:t>
      </w:r>
      <w:r w:rsidR="00296340" w:rsidRPr="00296340">
        <w:rPr>
          <w:rFonts w:ascii="Arial" w:hAnsi="Arial" w:cs="Arial"/>
          <w:sz w:val="24"/>
          <w:szCs w:val="24"/>
        </w:rPr>
        <w:t xml:space="preserve">que </w:t>
      </w:r>
      <w:r w:rsidR="00296340" w:rsidRPr="00F034F0">
        <w:rPr>
          <w:rFonts w:ascii="Arial" w:hAnsi="Arial" w:cs="Arial"/>
          <w:b/>
          <w:sz w:val="24"/>
          <w:szCs w:val="24"/>
        </w:rPr>
        <w:t>“</w:t>
      </w:r>
      <w:r w:rsidR="009C292F" w:rsidRPr="009C292F">
        <w:rPr>
          <w:rFonts w:ascii="Arial" w:hAnsi="Arial" w:cs="Arial"/>
          <w:b/>
          <w:sz w:val="24"/>
          <w:szCs w:val="24"/>
        </w:rPr>
        <w:t>institui no calendário oficial do Distrito Federal a Semana da Assistência</w:t>
      </w:r>
      <w:r w:rsidR="00F034F0">
        <w:rPr>
          <w:rFonts w:ascii="Arial" w:hAnsi="Arial" w:cs="Arial"/>
          <w:b/>
          <w:sz w:val="24"/>
          <w:szCs w:val="24"/>
        </w:rPr>
        <w:t>”</w:t>
      </w:r>
      <w:r w:rsidR="002817BC">
        <w:rPr>
          <w:rFonts w:ascii="Arial" w:hAnsi="Arial" w:cs="Arial"/>
          <w:sz w:val="24"/>
          <w:szCs w:val="24"/>
        </w:rPr>
        <w:t>. O parecer, pela admissibilidade</w:t>
      </w:r>
      <w:r w:rsidR="009C292F">
        <w:rPr>
          <w:rFonts w:ascii="Arial" w:hAnsi="Arial" w:cs="Arial"/>
          <w:sz w:val="24"/>
          <w:szCs w:val="24"/>
        </w:rPr>
        <w:t>,</w:t>
      </w:r>
      <w:r w:rsidR="002817BC">
        <w:rPr>
          <w:rFonts w:ascii="Arial" w:hAnsi="Arial" w:cs="Arial"/>
          <w:sz w:val="24"/>
          <w:szCs w:val="24"/>
        </w:rPr>
        <w:t xml:space="preserve"> foi </w:t>
      </w:r>
      <w:r w:rsidR="00F034F0">
        <w:rPr>
          <w:rFonts w:ascii="Arial" w:hAnsi="Arial" w:cs="Arial"/>
          <w:sz w:val="24"/>
          <w:szCs w:val="24"/>
        </w:rPr>
        <w:t xml:space="preserve">aprovado por </w:t>
      </w:r>
      <w:r w:rsidR="009C292F">
        <w:rPr>
          <w:rFonts w:ascii="Arial" w:hAnsi="Arial" w:cs="Arial"/>
          <w:sz w:val="24"/>
          <w:szCs w:val="24"/>
        </w:rPr>
        <w:t>qu</w:t>
      </w:r>
      <w:r w:rsidR="005406F2">
        <w:rPr>
          <w:rFonts w:ascii="Arial" w:hAnsi="Arial" w:cs="Arial"/>
          <w:sz w:val="24"/>
          <w:szCs w:val="24"/>
        </w:rPr>
        <w:t>a</w:t>
      </w:r>
      <w:r w:rsidR="009C292F">
        <w:rPr>
          <w:rFonts w:ascii="Arial" w:hAnsi="Arial" w:cs="Arial"/>
          <w:sz w:val="24"/>
          <w:szCs w:val="24"/>
        </w:rPr>
        <w:t xml:space="preserve">tro </w:t>
      </w:r>
      <w:r w:rsidR="00F034F0">
        <w:rPr>
          <w:rFonts w:ascii="Arial" w:hAnsi="Arial" w:cs="Arial"/>
          <w:sz w:val="24"/>
          <w:szCs w:val="24"/>
        </w:rPr>
        <w:t xml:space="preserve">votos. Houve </w:t>
      </w:r>
      <w:r w:rsidR="009C292F">
        <w:rPr>
          <w:rFonts w:ascii="Arial" w:hAnsi="Arial" w:cs="Arial"/>
          <w:sz w:val="24"/>
          <w:szCs w:val="24"/>
        </w:rPr>
        <w:t xml:space="preserve">uma </w:t>
      </w:r>
      <w:r w:rsidR="00F034F0">
        <w:rPr>
          <w:rFonts w:ascii="Arial" w:hAnsi="Arial" w:cs="Arial"/>
          <w:sz w:val="24"/>
          <w:szCs w:val="24"/>
        </w:rPr>
        <w:t xml:space="preserve">ausência. </w:t>
      </w:r>
      <w:r w:rsidR="009C292F">
        <w:rPr>
          <w:rFonts w:ascii="Arial" w:hAnsi="Arial" w:cs="Arial"/>
          <w:sz w:val="24"/>
          <w:szCs w:val="24"/>
        </w:rPr>
        <w:t xml:space="preserve">Assume a presidência o Deputado Chico Leite, que pede desculpas pelo atraso. Passa-se à votação do </w:t>
      </w:r>
      <w:r w:rsidR="002817BC" w:rsidRPr="00F034F0">
        <w:rPr>
          <w:rFonts w:ascii="Arial" w:hAnsi="Arial" w:cs="Arial"/>
          <w:b/>
          <w:sz w:val="24"/>
          <w:szCs w:val="24"/>
        </w:rPr>
        <w:t xml:space="preserve">PROJETO DE </w:t>
      </w:r>
      <w:r w:rsidR="009C292F">
        <w:rPr>
          <w:rFonts w:ascii="Arial" w:hAnsi="Arial" w:cs="Arial"/>
          <w:b/>
          <w:sz w:val="24"/>
          <w:szCs w:val="24"/>
        </w:rPr>
        <w:t xml:space="preserve">DECRETO LEGISLATIVO </w:t>
      </w:r>
      <w:r w:rsidR="002817BC" w:rsidRPr="00F034F0">
        <w:rPr>
          <w:rFonts w:ascii="Arial" w:hAnsi="Arial" w:cs="Arial"/>
          <w:b/>
          <w:sz w:val="24"/>
          <w:szCs w:val="24"/>
        </w:rPr>
        <w:t xml:space="preserve">Nº </w:t>
      </w:r>
      <w:r w:rsidR="009C292F">
        <w:rPr>
          <w:rFonts w:ascii="Arial" w:hAnsi="Arial" w:cs="Arial"/>
          <w:b/>
          <w:sz w:val="24"/>
          <w:szCs w:val="24"/>
        </w:rPr>
        <w:t>425</w:t>
      </w:r>
      <w:r w:rsidR="002817BC" w:rsidRPr="00F034F0">
        <w:rPr>
          <w:rFonts w:ascii="Arial" w:hAnsi="Arial" w:cs="Arial"/>
          <w:b/>
          <w:sz w:val="24"/>
          <w:szCs w:val="24"/>
        </w:rPr>
        <w:t>/</w:t>
      </w:r>
      <w:r w:rsidR="009C292F">
        <w:rPr>
          <w:rFonts w:ascii="Arial" w:hAnsi="Arial" w:cs="Arial"/>
          <w:b/>
          <w:sz w:val="24"/>
          <w:szCs w:val="24"/>
        </w:rPr>
        <w:t>09</w:t>
      </w:r>
      <w:r w:rsidR="002817BC" w:rsidRPr="00296340">
        <w:rPr>
          <w:rFonts w:ascii="Arial" w:hAnsi="Arial" w:cs="Arial"/>
          <w:sz w:val="24"/>
          <w:szCs w:val="24"/>
        </w:rPr>
        <w:t xml:space="preserve">, de autoria </w:t>
      </w:r>
      <w:r w:rsidR="009C292F">
        <w:rPr>
          <w:rFonts w:ascii="Arial" w:hAnsi="Arial" w:cs="Arial"/>
          <w:sz w:val="24"/>
          <w:szCs w:val="24"/>
        </w:rPr>
        <w:t>da</w:t>
      </w:r>
      <w:r w:rsidR="002817BC" w:rsidRPr="00296340">
        <w:rPr>
          <w:rFonts w:ascii="Arial" w:hAnsi="Arial" w:cs="Arial"/>
          <w:sz w:val="24"/>
          <w:szCs w:val="24"/>
        </w:rPr>
        <w:t xml:space="preserve"> </w:t>
      </w:r>
      <w:r w:rsidR="009C292F">
        <w:rPr>
          <w:rFonts w:ascii="Arial" w:hAnsi="Arial" w:cs="Arial"/>
          <w:sz w:val="24"/>
          <w:szCs w:val="24"/>
        </w:rPr>
        <w:t>Deputada Eliana Pedrosa</w:t>
      </w:r>
      <w:r w:rsidR="002817BC" w:rsidRPr="00296340">
        <w:rPr>
          <w:rFonts w:ascii="Arial" w:hAnsi="Arial" w:cs="Arial"/>
          <w:sz w:val="24"/>
          <w:szCs w:val="24"/>
        </w:rPr>
        <w:t xml:space="preserve">, </w:t>
      </w:r>
      <w:r w:rsidR="002817BC">
        <w:rPr>
          <w:rFonts w:ascii="Arial" w:hAnsi="Arial" w:cs="Arial"/>
          <w:sz w:val="24"/>
          <w:szCs w:val="24"/>
        </w:rPr>
        <w:t xml:space="preserve">relatoria do Deputado Wellington Luiz, </w:t>
      </w:r>
      <w:r w:rsidR="002817BC" w:rsidRPr="00296340">
        <w:rPr>
          <w:rFonts w:ascii="Arial" w:hAnsi="Arial" w:cs="Arial"/>
          <w:sz w:val="24"/>
          <w:szCs w:val="24"/>
        </w:rPr>
        <w:t xml:space="preserve">que </w:t>
      </w:r>
      <w:r w:rsidR="002817BC" w:rsidRPr="00F034F0">
        <w:rPr>
          <w:rFonts w:ascii="Arial" w:hAnsi="Arial" w:cs="Arial"/>
          <w:b/>
          <w:sz w:val="24"/>
          <w:szCs w:val="24"/>
        </w:rPr>
        <w:t>“</w:t>
      </w:r>
      <w:r w:rsidR="009C292F" w:rsidRPr="009C292F">
        <w:rPr>
          <w:rFonts w:ascii="Arial" w:hAnsi="Arial" w:cs="Arial"/>
          <w:b/>
          <w:sz w:val="24"/>
          <w:szCs w:val="24"/>
        </w:rPr>
        <w:t>concede o título de Cidadão Honorário de Brasília ao Sr. João Pereira dos Santos</w:t>
      </w:r>
      <w:r w:rsidR="002817BC">
        <w:rPr>
          <w:rFonts w:ascii="Arial" w:hAnsi="Arial" w:cs="Arial"/>
          <w:b/>
          <w:sz w:val="24"/>
          <w:szCs w:val="24"/>
        </w:rPr>
        <w:t>”</w:t>
      </w:r>
      <w:r w:rsidR="009C292F">
        <w:rPr>
          <w:rFonts w:ascii="Arial" w:hAnsi="Arial" w:cs="Arial"/>
          <w:sz w:val="24"/>
          <w:szCs w:val="24"/>
        </w:rPr>
        <w:t xml:space="preserve">. O </w:t>
      </w:r>
      <w:r w:rsidR="002817BC">
        <w:rPr>
          <w:rFonts w:ascii="Arial" w:hAnsi="Arial" w:cs="Arial"/>
          <w:sz w:val="24"/>
          <w:szCs w:val="24"/>
        </w:rPr>
        <w:t xml:space="preserve">parecer pela admissibilidade </w:t>
      </w:r>
      <w:r w:rsidR="009C292F">
        <w:rPr>
          <w:rFonts w:ascii="Arial" w:hAnsi="Arial" w:cs="Arial"/>
          <w:sz w:val="24"/>
          <w:szCs w:val="24"/>
        </w:rPr>
        <w:t xml:space="preserve">foi </w:t>
      </w:r>
      <w:r w:rsidR="002817BC">
        <w:rPr>
          <w:rFonts w:ascii="Arial" w:hAnsi="Arial" w:cs="Arial"/>
          <w:sz w:val="24"/>
          <w:szCs w:val="24"/>
        </w:rPr>
        <w:t xml:space="preserve">aprovado por </w:t>
      </w:r>
      <w:r w:rsidR="009C292F">
        <w:rPr>
          <w:rFonts w:ascii="Arial" w:hAnsi="Arial" w:cs="Arial"/>
          <w:sz w:val="24"/>
          <w:szCs w:val="24"/>
        </w:rPr>
        <w:t xml:space="preserve">quatro </w:t>
      </w:r>
      <w:r w:rsidR="002817BC">
        <w:rPr>
          <w:rFonts w:ascii="Arial" w:hAnsi="Arial" w:cs="Arial"/>
          <w:sz w:val="24"/>
          <w:szCs w:val="24"/>
        </w:rPr>
        <w:t xml:space="preserve">votos. Houve </w:t>
      </w:r>
      <w:r w:rsidR="009C292F">
        <w:rPr>
          <w:rFonts w:ascii="Arial" w:hAnsi="Arial" w:cs="Arial"/>
          <w:sz w:val="24"/>
          <w:szCs w:val="24"/>
        </w:rPr>
        <w:t>uma abstenção</w:t>
      </w:r>
      <w:r w:rsidR="00443B58">
        <w:rPr>
          <w:rFonts w:ascii="Arial" w:hAnsi="Arial" w:cs="Arial"/>
          <w:sz w:val="24"/>
          <w:szCs w:val="24"/>
        </w:rPr>
        <w:t>.</w:t>
      </w:r>
      <w:r w:rsidR="00DD050F">
        <w:rPr>
          <w:rFonts w:ascii="Arial" w:hAnsi="Arial" w:cs="Arial"/>
          <w:sz w:val="24"/>
          <w:szCs w:val="24"/>
        </w:rPr>
        <w:t xml:space="preserve"> </w:t>
      </w:r>
      <w:r w:rsidR="006731CE">
        <w:rPr>
          <w:rFonts w:ascii="Arial" w:hAnsi="Arial" w:cs="Arial"/>
          <w:sz w:val="24"/>
          <w:szCs w:val="24"/>
        </w:rPr>
        <w:t xml:space="preserve">A Deputada Eliana Pedrosa comparece à Comissão e solicita o uso da palavra para trazer documentação relativa a uma reclamação que ela já havia feito oralmente ao Deputado </w:t>
      </w:r>
      <w:proofErr w:type="spellStart"/>
      <w:r w:rsidR="006731CE">
        <w:rPr>
          <w:rFonts w:ascii="Arial" w:hAnsi="Arial" w:cs="Arial"/>
          <w:sz w:val="24"/>
          <w:szCs w:val="24"/>
        </w:rPr>
        <w:t>Olair</w:t>
      </w:r>
      <w:proofErr w:type="spellEnd"/>
      <w:r w:rsidR="006731CE">
        <w:rPr>
          <w:rFonts w:ascii="Arial" w:hAnsi="Arial" w:cs="Arial"/>
          <w:sz w:val="24"/>
          <w:szCs w:val="24"/>
        </w:rPr>
        <w:t xml:space="preserve"> Francisco. Apresentou a Lei n.º 4199/08, de autoria de vários Deputados</w:t>
      </w:r>
      <w:r w:rsidR="00CD2114">
        <w:rPr>
          <w:rFonts w:ascii="Arial" w:hAnsi="Arial" w:cs="Arial"/>
          <w:sz w:val="24"/>
          <w:szCs w:val="24"/>
        </w:rPr>
        <w:t>,</w:t>
      </w:r>
      <w:r w:rsidR="006731CE">
        <w:rPr>
          <w:rFonts w:ascii="Arial" w:hAnsi="Arial" w:cs="Arial"/>
          <w:sz w:val="24"/>
          <w:szCs w:val="24"/>
        </w:rPr>
        <w:t xml:space="preserve"> que dava o nome de Centro de Ensino Fundamental Professor Carlos Mota ao Centro de Ensino Fundamental Lago Oeste, sancionada pelo Governador José Roberto Arruda, e a Lei n.º 4548/11, de autoria do Deputado Paulo Tadeu, sancionada pelo Governador </w:t>
      </w:r>
      <w:proofErr w:type="spellStart"/>
      <w:r w:rsidR="006731CE">
        <w:rPr>
          <w:rFonts w:ascii="Arial" w:hAnsi="Arial" w:cs="Arial"/>
          <w:sz w:val="24"/>
          <w:szCs w:val="24"/>
        </w:rPr>
        <w:t>Agnelo</w:t>
      </w:r>
      <w:proofErr w:type="spellEnd"/>
      <w:r w:rsidR="006731CE">
        <w:rPr>
          <w:rFonts w:ascii="Arial" w:hAnsi="Arial" w:cs="Arial"/>
          <w:sz w:val="24"/>
          <w:szCs w:val="24"/>
        </w:rPr>
        <w:t xml:space="preserve"> Queiroz, que dá nome a praças em Santa Maria. Traz ainda duas proposições de sua autoria (Projeto de Lei n.º 928/08 e Projeto de Lei n.º 930/08), que tratam da mesma temática (denominação de logradouros públicos), e solicita que a Comissão realize um estudo sobre a constitucionalidade de proposições dessa natureza e, se a conclusão for pela sua inconstitucionalidade, que </w:t>
      </w:r>
      <w:r w:rsidR="00C62ED4">
        <w:rPr>
          <w:rFonts w:ascii="Arial" w:hAnsi="Arial" w:cs="Arial"/>
          <w:sz w:val="24"/>
          <w:szCs w:val="24"/>
        </w:rPr>
        <w:t xml:space="preserve">se </w:t>
      </w:r>
      <w:r w:rsidR="006731CE">
        <w:rPr>
          <w:rFonts w:ascii="Arial" w:hAnsi="Arial" w:cs="Arial"/>
          <w:sz w:val="24"/>
          <w:szCs w:val="24"/>
        </w:rPr>
        <w:t>encaminhe representação ao Ministério Público para que requeira a declaração de inconstitucionalidade dessas leis, para evitar a ocorrência de “dois pesos, duas medidas”. Questionada</w:t>
      </w:r>
      <w:r w:rsidR="00C62ED4">
        <w:rPr>
          <w:rFonts w:ascii="Arial" w:hAnsi="Arial" w:cs="Arial"/>
          <w:sz w:val="24"/>
          <w:szCs w:val="24"/>
        </w:rPr>
        <w:t xml:space="preserve"> pelo Deputado Chico Leite, a Deputada Eliana Pedrosa informa que os Projetos de sua autoria são de anos anteriores ao corrente, mas que proposições de mesma natureza foram consideradas constitucionais tanto pela equipe do Governador José Roberto Arruda quanto pela do Governador </w:t>
      </w:r>
      <w:proofErr w:type="spellStart"/>
      <w:r w:rsidR="00C62ED4">
        <w:rPr>
          <w:rFonts w:ascii="Arial" w:hAnsi="Arial" w:cs="Arial"/>
          <w:sz w:val="24"/>
          <w:szCs w:val="24"/>
        </w:rPr>
        <w:t>Agnelo</w:t>
      </w:r>
      <w:proofErr w:type="spellEnd"/>
      <w:r w:rsidR="00C62ED4">
        <w:rPr>
          <w:rFonts w:ascii="Arial" w:hAnsi="Arial" w:cs="Arial"/>
          <w:sz w:val="24"/>
          <w:szCs w:val="24"/>
        </w:rPr>
        <w:t xml:space="preserve"> Queiroz, e que a tramitação prévia à sanção engloba passagem pela Procuradoria-Geral do Distrito Federal. Assevera ainda que, se a Câmara Legislativa deseja ver-se respeitada, ela deve respeitar os institutos legais postos, sem discriminação de </w:t>
      </w:r>
      <w:proofErr w:type="gramStart"/>
      <w:r w:rsidR="00C62ED4">
        <w:rPr>
          <w:rFonts w:ascii="Arial" w:hAnsi="Arial" w:cs="Arial"/>
          <w:sz w:val="24"/>
          <w:szCs w:val="24"/>
        </w:rPr>
        <w:t>parlamentar.</w:t>
      </w:r>
      <w:proofErr w:type="gramEnd"/>
      <w:r w:rsidR="00C62ED4">
        <w:rPr>
          <w:rFonts w:ascii="Arial" w:hAnsi="Arial" w:cs="Arial"/>
          <w:sz w:val="24"/>
          <w:szCs w:val="24"/>
        </w:rPr>
        <w:t xml:space="preserve">O Deputado Chico Leite justifica então seu questionamento anterior, informando haver compromisso da atual composição da Comissão de Constituição e Justiça pela análise isenta das proposições. O Deputado </w:t>
      </w:r>
      <w:proofErr w:type="spellStart"/>
      <w:r w:rsidR="00C62ED4">
        <w:rPr>
          <w:rFonts w:ascii="Arial" w:hAnsi="Arial" w:cs="Arial"/>
          <w:sz w:val="24"/>
          <w:szCs w:val="24"/>
        </w:rPr>
        <w:t>Olair</w:t>
      </w:r>
      <w:proofErr w:type="spellEnd"/>
      <w:r w:rsidR="00C62ED4">
        <w:rPr>
          <w:rFonts w:ascii="Arial" w:hAnsi="Arial" w:cs="Arial"/>
          <w:sz w:val="24"/>
          <w:szCs w:val="24"/>
        </w:rPr>
        <w:t xml:space="preserve"> Francisco reforça o posicionamento do Deputado Chico Leite quanto à posição da Comissão na análise das proposições. O Deputado Wellington Luiz concorda com as colocações da Deputada Eliana Pedrosa e informa que já solicitou ao seu gabinete que fizesse um estudo juntamente com os órgãos competentes da Casa. O Deputado Joe Valle informa que solicitou à Unidade de Constituição e Justiça da Assessoria Legislativa um estudo aprofundado sobre o tema. O Deputado Chico Leite, então, propõe que seja </w:t>
      </w:r>
      <w:r w:rsidR="00C62ED4">
        <w:rPr>
          <w:rFonts w:ascii="Arial" w:hAnsi="Arial" w:cs="Arial"/>
          <w:sz w:val="24"/>
          <w:szCs w:val="24"/>
        </w:rPr>
        <w:lastRenderedPageBreak/>
        <w:t>suspensa a análise de proposições que digam respeito ao tema em debate até a entrega do estudo solicitado à UCJ</w:t>
      </w:r>
      <w:r w:rsidR="00DD050F">
        <w:rPr>
          <w:rFonts w:ascii="Arial" w:hAnsi="Arial" w:cs="Arial"/>
          <w:sz w:val="24"/>
          <w:szCs w:val="24"/>
        </w:rPr>
        <w:t>. Após esclarecimentos, os demais Deputados membros concordam com o encaminhamento sugerido. A Deputada Eliana Pedrosa pede a palavra para dizer que sua indignação quanto ao tratamento diferenciado de projetos de iniciativa de Deputados vem desde o seu primeiro mandato e sugere que a Comissão se debruce sobre pontos obscuros da Lei Orgânica</w:t>
      </w:r>
      <w:r w:rsidR="00CD2114">
        <w:rPr>
          <w:rFonts w:ascii="Arial" w:hAnsi="Arial" w:cs="Arial"/>
          <w:sz w:val="24"/>
          <w:szCs w:val="24"/>
        </w:rPr>
        <w:t>,</w:t>
      </w:r>
      <w:r w:rsidR="00DD050F">
        <w:rPr>
          <w:rFonts w:ascii="Arial" w:hAnsi="Arial" w:cs="Arial"/>
          <w:sz w:val="24"/>
          <w:szCs w:val="24"/>
        </w:rPr>
        <w:t xml:space="preserve"> para que as questões possam ser esclarecidas. O Deputado Joe Valle informa a ocorrência de seminário sobre o tema da inconstitucionalidade das leis, muito proveitoso, e que os temas continuavam sendo discutidos na Assessoria Legislativa da Casa. O Deputado Chico Leite agradece a presença da Deputada Eliana Pedrosa na Comissão. </w:t>
      </w:r>
      <w:r w:rsidR="009C292F">
        <w:rPr>
          <w:rFonts w:ascii="Arial" w:hAnsi="Arial" w:cs="Arial"/>
          <w:sz w:val="24"/>
          <w:szCs w:val="24"/>
        </w:rPr>
        <w:t xml:space="preserve">O Deputado Chico Leite </w:t>
      </w:r>
      <w:r w:rsidR="002817BC">
        <w:rPr>
          <w:rFonts w:ascii="Arial" w:hAnsi="Arial" w:cs="Arial"/>
          <w:sz w:val="24"/>
          <w:szCs w:val="24"/>
        </w:rPr>
        <w:t>chama</w:t>
      </w:r>
      <w:r w:rsidR="009C292F">
        <w:rPr>
          <w:rFonts w:ascii="Arial" w:hAnsi="Arial" w:cs="Arial"/>
          <w:sz w:val="24"/>
          <w:szCs w:val="24"/>
        </w:rPr>
        <w:t xml:space="preserve"> então</w:t>
      </w:r>
      <w:r w:rsidR="002817BC">
        <w:rPr>
          <w:rFonts w:ascii="Arial" w:hAnsi="Arial" w:cs="Arial"/>
          <w:sz w:val="24"/>
          <w:szCs w:val="24"/>
        </w:rPr>
        <w:t xml:space="preserve"> para votação o</w:t>
      </w:r>
      <w:r w:rsidR="00F034F0">
        <w:rPr>
          <w:rFonts w:ascii="Arial" w:hAnsi="Arial" w:cs="Arial"/>
          <w:sz w:val="24"/>
          <w:szCs w:val="24"/>
        </w:rPr>
        <w:t xml:space="preserve"> </w:t>
      </w:r>
      <w:r w:rsidR="00F034F0" w:rsidRPr="00F034F0">
        <w:rPr>
          <w:rFonts w:ascii="Arial" w:hAnsi="Arial" w:cs="Arial"/>
          <w:b/>
          <w:sz w:val="24"/>
          <w:szCs w:val="24"/>
        </w:rPr>
        <w:t xml:space="preserve">PROJETO DE </w:t>
      </w:r>
      <w:r w:rsidR="009C292F">
        <w:rPr>
          <w:rFonts w:ascii="Arial" w:hAnsi="Arial" w:cs="Arial"/>
          <w:b/>
          <w:sz w:val="24"/>
          <w:szCs w:val="24"/>
        </w:rPr>
        <w:t xml:space="preserve">RESOLUÇÃO </w:t>
      </w:r>
      <w:r w:rsidR="00F034F0" w:rsidRPr="00F034F0">
        <w:rPr>
          <w:rFonts w:ascii="Arial" w:hAnsi="Arial" w:cs="Arial"/>
          <w:b/>
          <w:sz w:val="24"/>
          <w:szCs w:val="24"/>
        </w:rPr>
        <w:t xml:space="preserve">Nº </w:t>
      </w:r>
      <w:r w:rsidR="009C292F">
        <w:rPr>
          <w:rFonts w:ascii="Arial" w:hAnsi="Arial" w:cs="Arial"/>
          <w:b/>
          <w:sz w:val="24"/>
          <w:szCs w:val="24"/>
        </w:rPr>
        <w:t>65/08</w:t>
      </w:r>
      <w:r w:rsidR="00F034F0" w:rsidRPr="00F034F0">
        <w:rPr>
          <w:rFonts w:ascii="Arial" w:hAnsi="Arial" w:cs="Arial"/>
          <w:sz w:val="24"/>
          <w:szCs w:val="24"/>
        </w:rPr>
        <w:t xml:space="preserve">, de autoria </w:t>
      </w:r>
      <w:r w:rsidR="009C292F">
        <w:rPr>
          <w:rFonts w:ascii="Arial" w:hAnsi="Arial" w:cs="Arial"/>
          <w:sz w:val="24"/>
          <w:szCs w:val="24"/>
        </w:rPr>
        <w:t>de vários Deputados</w:t>
      </w:r>
      <w:r w:rsidR="00F034F0" w:rsidRPr="00F034F0">
        <w:rPr>
          <w:rFonts w:ascii="Arial" w:hAnsi="Arial" w:cs="Arial"/>
          <w:sz w:val="24"/>
          <w:szCs w:val="24"/>
        </w:rPr>
        <w:t xml:space="preserve">, </w:t>
      </w:r>
      <w:r w:rsidR="00F034F0">
        <w:rPr>
          <w:rFonts w:ascii="Arial" w:hAnsi="Arial" w:cs="Arial"/>
          <w:sz w:val="24"/>
          <w:szCs w:val="24"/>
        </w:rPr>
        <w:t xml:space="preserve">relatoria do Deputado </w:t>
      </w:r>
      <w:proofErr w:type="spellStart"/>
      <w:r w:rsidR="009C292F">
        <w:rPr>
          <w:rFonts w:ascii="Arial" w:hAnsi="Arial" w:cs="Arial"/>
          <w:sz w:val="24"/>
          <w:szCs w:val="24"/>
        </w:rPr>
        <w:t>Aylton</w:t>
      </w:r>
      <w:proofErr w:type="spellEnd"/>
      <w:r w:rsidR="009C292F">
        <w:rPr>
          <w:rFonts w:ascii="Arial" w:hAnsi="Arial" w:cs="Arial"/>
          <w:sz w:val="24"/>
          <w:szCs w:val="24"/>
        </w:rPr>
        <w:t xml:space="preserve"> Gomes</w:t>
      </w:r>
      <w:r w:rsidR="00F034F0">
        <w:rPr>
          <w:rFonts w:ascii="Arial" w:hAnsi="Arial" w:cs="Arial"/>
          <w:sz w:val="24"/>
          <w:szCs w:val="24"/>
        </w:rPr>
        <w:t xml:space="preserve">, </w:t>
      </w:r>
      <w:r w:rsidR="00F034F0" w:rsidRPr="00F034F0">
        <w:rPr>
          <w:rFonts w:ascii="Arial" w:hAnsi="Arial" w:cs="Arial"/>
          <w:sz w:val="24"/>
          <w:szCs w:val="24"/>
        </w:rPr>
        <w:t xml:space="preserve">que </w:t>
      </w:r>
      <w:r w:rsidR="00F034F0" w:rsidRPr="00F034F0">
        <w:rPr>
          <w:rFonts w:ascii="Arial" w:hAnsi="Arial" w:cs="Arial"/>
          <w:b/>
          <w:sz w:val="24"/>
          <w:szCs w:val="24"/>
        </w:rPr>
        <w:t>“</w:t>
      </w:r>
      <w:r w:rsidR="009C292F" w:rsidRPr="009C292F">
        <w:rPr>
          <w:rFonts w:ascii="Arial" w:hAnsi="Arial" w:cs="Arial"/>
          <w:b/>
          <w:sz w:val="24"/>
          <w:szCs w:val="24"/>
        </w:rPr>
        <w:t>institui a prorrogação da licença gestante para as Deputadas Distritais e servidoras da Câmara Legislativa do Distrito Federal</w:t>
      </w:r>
      <w:r w:rsidR="00F034F0" w:rsidRPr="00F034F0">
        <w:rPr>
          <w:rFonts w:ascii="Arial" w:hAnsi="Arial" w:cs="Arial"/>
          <w:b/>
          <w:sz w:val="24"/>
          <w:szCs w:val="24"/>
        </w:rPr>
        <w:t>”</w:t>
      </w:r>
      <w:r w:rsidR="002817BC">
        <w:rPr>
          <w:rFonts w:ascii="Arial" w:hAnsi="Arial" w:cs="Arial"/>
          <w:sz w:val="24"/>
          <w:szCs w:val="24"/>
        </w:rPr>
        <w:t>. O parecer</w:t>
      </w:r>
      <w:r w:rsidR="00E21B7D">
        <w:rPr>
          <w:rFonts w:ascii="Arial" w:hAnsi="Arial" w:cs="Arial"/>
          <w:sz w:val="24"/>
          <w:szCs w:val="24"/>
        </w:rPr>
        <w:t>,</w:t>
      </w:r>
      <w:r w:rsidR="00F034F0">
        <w:rPr>
          <w:rFonts w:ascii="Arial" w:hAnsi="Arial" w:cs="Arial"/>
          <w:sz w:val="24"/>
          <w:szCs w:val="24"/>
        </w:rPr>
        <w:t xml:space="preserve"> pel</w:t>
      </w:r>
      <w:r w:rsidR="002817BC">
        <w:rPr>
          <w:rFonts w:ascii="Arial" w:hAnsi="Arial" w:cs="Arial"/>
          <w:sz w:val="24"/>
          <w:szCs w:val="24"/>
        </w:rPr>
        <w:t xml:space="preserve">a admissibilidade </w:t>
      </w:r>
      <w:r w:rsidR="00E21B7D">
        <w:rPr>
          <w:rFonts w:ascii="Arial" w:hAnsi="Arial" w:cs="Arial"/>
          <w:sz w:val="24"/>
          <w:szCs w:val="24"/>
        </w:rPr>
        <w:t xml:space="preserve">na forma do substitutivo apresentado na Comissão de Assuntos Sociais, </w:t>
      </w:r>
      <w:r w:rsidR="002817BC">
        <w:rPr>
          <w:rFonts w:ascii="Arial" w:hAnsi="Arial" w:cs="Arial"/>
          <w:sz w:val="24"/>
          <w:szCs w:val="24"/>
        </w:rPr>
        <w:t>foi</w:t>
      </w:r>
      <w:r w:rsidR="00F034F0">
        <w:rPr>
          <w:rFonts w:ascii="Arial" w:hAnsi="Arial" w:cs="Arial"/>
          <w:sz w:val="24"/>
          <w:szCs w:val="24"/>
        </w:rPr>
        <w:t xml:space="preserve"> aprovado por </w:t>
      </w:r>
      <w:r w:rsidR="00E21B7D">
        <w:rPr>
          <w:rFonts w:ascii="Arial" w:hAnsi="Arial" w:cs="Arial"/>
          <w:sz w:val="24"/>
          <w:szCs w:val="24"/>
        </w:rPr>
        <w:t xml:space="preserve">cinco </w:t>
      </w:r>
      <w:r w:rsidR="00F034F0">
        <w:rPr>
          <w:rFonts w:ascii="Arial" w:hAnsi="Arial" w:cs="Arial"/>
          <w:sz w:val="24"/>
          <w:szCs w:val="24"/>
        </w:rPr>
        <w:t xml:space="preserve">votos. </w:t>
      </w:r>
      <w:r w:rsidR="00E21B7D">
        <w:rPr>
          <w:rFonts w:ascii="Arial" w:hAnsi="Arial" w:cs="Arial"/>
          <w:sz w:val="24"/>
          <w:szCs w:val="24"/>
        </w:rPr>
        <w:t xml:space="preserve">O Deputado Chico Leite passa a presidência ao Deputado Wellington Luiz, que chama à votação a </w:t>
      </w:r>
      <w:r w:rsidR="00E21B7D">
        <w:rPr>
          <w:rFonts w:ascii="Arial" w:hAnsi="Arial" w:cs="Arial"/>
          <w:b/>
          <w:sz w:val="24"/>
          <w:szCs w:val="24"/>
        </w:rPr>
        <w:t xml:space="preserve">PROPOSTA DE EMENDA À LEI ORGÂNICA </w:t>
      </w:r>
      <w:r w:rsidR="00DE2A81">
        <w:rPr>
          <w:rFonts w:ascii="Arial" w:hAnsi="Arial" w:cs="Arial"/>
          <w:b/>
          <w:sz w:val="24"/>
          <w:szCs w:val="24"/>
        </w:rPr>
        <w:t>N</w:t>
      </w:r>
      <w:r w:rsidR="00C17757" w:rsidRPr="00C17757">
        <w:rPr>
          <w:rFonts w:ascii="Arial" w:hAnsi="Arial" w:cs="Arial"/>
          <w:b/>
          <w:sz w:val="24"/>
          <w:szCs w:val="24"/>
        </w:rPr>
        <w:t xml:space="preserve">.º </w:t>
      </w:r>
      <w:r w:rsidR="00E21B7D">
        <w:rPr>
          <w:rFonts w:ascii="Arial" w:hAnsi="Arial" w:cs="Arial"/>
          <w:b/>
          <w:sz w:val="24"/>
          <w:szCs w:val="24"/>
        </w:rPr>
        <w:t>5</w:t>
      </w:r>
      <w:r w:rsidR="00C17757" w:rsidRPr="00C17757">
        <w:rPr>
          <w:rFonts w:ascii="Arial" w:hAnsi="Arial" w:cs="Arial"/>
          <w:b/>
          <w:sz w:val="24"/>
          <w:szCs w:val="24"/>
        </w:rPr>
        <w:t>/</w:t>
      </w:r>
      <w:r w:rsidR="00E21B7D">
        <w:rPr>
          <w:rFonts w:ascii="Arial" w:hAnsi="Arial" w:cs="Arial"/>
          <w:b/>
          <w:sz w:val="24"/>
          <w:szCs w:val="24"/>
        </w:rPr>
        <w:t>11</w:t>
      </w:r>
      <w:r w:rsidR="00C17757">
        <w:rPr>
          <w:rFonts w:ascii="Arial" w:hAnsi="Arial" w:cs="Arial"/>
          <w:sz w:val="24"/>
          <w:szCs w:val="24"/>
        </w:rPr>
        <w:t>, de autoria d</w:t>
      </w:r>
      <w:r w:rsidR="00E21B7D">
        <w:rPr>
          <w:rFonts w:ascii="Arial" w:hAnsi="Arial" w:cs="Arial"/>
          <w:sz w:val="24"/>
          <w:szCs w:val="24"/>
        </w:rPr>
        <w:t>e Vários Deputados</w:t>
      </w:r>
      <w:r w:rsidR="00C17757">
        <w:rPr>
          <w:rFonts w:ascii="Arial" w:hAnsi="Arial" w:cs="Arial"/>
          <w:sz w:val="24"/>
          <w:szCs w:val="24"/>
        </w:rPr>
        <w:t xml:space="preserve">, relatoria do Deputado </w:t>
      </w:r>
      <w:proofErr w:type="spellStart"/>
      <w:r w:rsidR="00E21B7D">
        <w:rPr>
          <w:rFonts w:ascii="Arial" w:hAnsi="Arial" w:cs="Arial"/>
          <w:sz w:val="24"/>
          <w:szCs w:val="24"/>
        </w:rPr>
        <w:t>Aylton</w:t>
      </w:r>
      <w:proofErr w:type="spellEnd"/>
      <w:r w:rsidR="00E21B7D">
        <w:rPr>
          <w:rFonts w:ascii="Arial" w:hAnsi="Arial" w:cs="Arial"/>
          <w:sz w:val="24"/>
          <w:szCs w:val="24"/>
        </w:rPr>
        <w:t xml:space="preserve"> Gomes</w:t>
      </w:r>
      <w:r w:rsidR="00C17757">
        <w:rPr>
          <w:rFonts w:ascii="Arial" w:hAnsi="Arial" w:cs="Arial"/>
          <w:sz w:val="24"/>
          <w:szCs w:val="24"/>
        </w:rPr>
        <w:t xml:space="preserve">, que </w:t>
      </w:r>
      <w:r w:rsidR="00C17757" w:rsidRPr="00C17757">
        <w:rPr>
          <w:rFonts w:ascii="Arial" w:hAnsi="Arial" w:cs="Arial"/>
          <w:b/>
          <w:sz w:val="24"/>
          <w:szCs w:val="24"/>
        </w:rPr>
        <w:t>“</w:t>
      </w:r>
      <w:r w:rsidR="00E21B7D" w:rsidRPr="00E21B7D">
        <w:rPr>
          <w:rFonts w:ascii="Arial" w:hAnsi="Arial" w:cs="Arial"/>
          <w:b/>
          <w:sz w:val="24"/>
          <w:szCs w:val="24"/>
        </w:rPr>
        <w:t>modifica o art. 195 da Lei Orgânica do Distrito Federal e dá outras providências</w:t>
      </w:r>
      <w:r w:rsidR="00C17757" w:rsidRPr="00C17757">
        <w:rPr>
          <w:rFonts w:ascii="Arial" w:hAnsi="Arial" w:cs="Arial"/>
          <w:b/>
          <w:sz w:val="24"/>
          <w:szCs w:val="24"/>
        </w:rPr>
        <w:t>”</w:t>
      </w:r>
      <w:r w:rsidR="00C17757">
        <w:rPr>
          <w:rFonts w:ascii="Arial" w:hAnsi="Arial" w:cs="Arial"/>
          <w:sz w:val="24"/>
          <w:szCs w:val="24"/>
        </w:rPr>
        <w:t xml:space="preserve">. </w:t>
      </w:r>
      <w:r w:rsidR="00E21B7D">
        <w:rPr>
          <w:rFonts w:ascii="Arial" w:hAnsi="Arial" w:cs="Arial"/>
          <w:sz w:val="24"/>
          <w:szCs w:val="24"/>
        </w:rPr>
        <w:t>Após a prolação do parecer pelo relator, o Deputado Joe Valle pede vista dos autos</w:t>
      </w:r>
      <w:r w:rsidR="00C17757">
        <w:rPr>
          <w:rFonts w:ascii="Arial" w:hAnsi="Arial" w:cs="Arial"/>
          <w:sz w:val="24"/>
          <w:szCs w:val="24"/>
        </w:rPr>
        <w:t>.</w:t>
      </w:r>
      <w:r w:rsidR="001E5B08">
        <w:rPr>
          <w:rFonts w:ascii="Arial" w:hAnsi="Arial" w:cs="Arial"/>
          <w:sz w:val="24"/>
          <w:szCs w:val="24"/>
        </w:rPr>
        <w:t xml:space="preserve"> </w:t>
      </w:r>
      <w:r w:rsidR="00E21B7D">
        <w:rPr>
          <w:rFonts w:ascii="Arial" w:hAnsi="Arial" w:cs="Arial"/>
          <w:sz w:val="24"/>
          <w:szCs w:val="24"/>
        </w:rPr>
        <w:t xml:space="preserve">Chama-se então a </w:t>
      </w:r>
      <w:r w:rsidR="00E21B7D">
        <w:rPr>
          <w:rFonts w:ascii="Arial" w:hAnsi="Arial" w:cs="Arial"/>
          <w:b/>
          <w:sz w:val="24"/>
          <w:szCs w:val="24"/>
        </w:rPr>
        <w:t>PROPOSTA DE EMENDA À LEI ORGÂNICA N</w:t>
      </w:r>
      <w:r w:rsidR="00E21B7D" w:rsidRPr="00C17757">
        <w:rPr>
          <w:rFonts w:ascii="Arial" w:hAnsi="Arial" w:cs="Arial"/>
          <w:b/>
          <w:sz w:val="24"/>
          <w:szCs w:val="24"/>
        </w:rPr>
        <w:t xml:space="preserve">.º </w:t>
      </w:r>
      <w:r w:rsidR="00E21B7D">
        <w:rPr>
          <w:rFonts w:ascii="Arial" w:hAnsi="Arial" w:cs="Arial"/>
          <w:b/>
          <w:sz w:val="24"/>
          <w:szCs w:val="24"/>
        </w:rPr>
        <w:t>17</w:t>
      </w:r>
      <w:r w:rsidR="00E21B7D" w:rsidRPr="00C17757">
        <w:rPr>
          <w:rFonts w:ascii="Arial" w:hAnsi="Arial" w:cs="Arial"/>
          <w:b/>
          <w:sz w:val="24"/>
          <w:szCs w:val="24"/>
        </w:rPr>
        <w:t>/</w:t>
      </w:r>
      <w:r w:rsidR="00E21B7D">
        <w:rPr>
          <w:rFonts w:ascii="Arial" w:hAnsi="Arial" w:cs="Arial"/>
          <w:b/>
          <w:sz w:val="24"/>
          <w:szCs w:val="24"/>
        </w:rPr>
        <w:t>11</w:t>
      </w:r>
      <w:r w:rsidR="00E21B7D">
        <w:rPr>
          <w:rFonts w:ascii="Arial" w:hAnsi="Arial" w:cs="Arial"/>
          <w:sz w:val="24"/>
          <w:szCs w:val="24"/>
        </w:rPr>
        <w:t xml:space="preserve">, de autoria de Vários Deputados, relatoria do Deputado Chico Leite, que </w:t>
      </w:r>
      <w:r w:rsidR="00E21B7D" w:rsidRPr="00C17757">
        <w:rPr>
          <w:rFonts w:ascii="Arial" w:hAnsi="Arial" w:cs="Arial"/>
          <w:b/>
          <w:sz w:val="24"/>
          <w:szCs w:val="24"/>
        </w:rPr>
        <w:t>“</w:t>
      </w:r>
      <w:r w:rsidR="00E21B7D" w:rsidRPr="00E21B7D">
        <w:rPr>
          <w:rFonts w:ascii="Arial" w:hAnsi="Arial" w:cs="Arial"/>
          <w:b/>
          <w:sz w:val="24"/>
          <w:szCs w:val="24"/>
        </w:rPr>
        <w:t>altera o § 1º do art. 205 da Lei Orgânica do Distrito Federal e dá outras providências</w:t>
      </w:r>
      <w:r w:rsidR="00E21B7D" w:rsidRPr="00C17757">
        <w:rPr>
          <w:rFonts w:ascii="Arial" w:hAnsi="Arial" w:cs="Arial"/>
          <w:b/>
          <w:sz w:val="24"/>
          <w:szCs w:val="24"/>
        </w:rPr>
        <w:t>”</w:t>
      </w:r>
      <w:r w:rsidR="00E21B7D">
        <w:rPr>
          <w:rFonts w:ascii="Arial" w:hAnsi="Arial" w:cs="Arial"/>
          <w:sz w:val="24"/>
          <w:szCs w:val="24"/>
        </w:rPr>
        <w:t xml:space="preserve">. O parecer, pela admissibilidade na forma do substitutivo apresentado, foi </w:t>
      </w:r>
      <w:r w:rsidR="001E5B08">
        <w:rPr>
          <w:rFonts w:ascii="Arial" w:hAnsi="Arial" w:cs="Arial"/>
          <w:sz w:val="24"/>
          <w:szCs w:val="24"/>
        </w:rPr>
        <w:t xml:space="preserve">aprovado por </w:t>
      </w:r>
      <w:r w:rsidR="00E21B7D">
        <w:rPr>
          <w:rFonts w:ascii="Arial" w:hAnsi="Arial" w:cs="Arial"/>
          <w:sz w:val="24"/>
          <w:szCs w:val="24"/>
        </w:rPr>
        <w:t xml:space="preserve">cinco </w:t>
      </w:r>
      <w:r w:rsidR="001E5B08">
        <w:rPr>
          <w:rFonts w:ascii="Arial" w:hAnsi="Arial" w:cs="Arial"/>
          <w:sz w:val="24"/>
          <w:szCs w:val="24"/>
        </w:rPr>
        <w:t xml:space="preserve">votos. </w:t>
      </w:r>
      <w:r w:rsidR="00E21B7D">
        <w:rPr>
          <w:rFonts w:ascii="Arial" w:hAnsi="Arial" w:cs="Arial"/>
          <w:sz w:val="24"/>
          <w:szCs w:val="24"/>
        </w:rPr>
        <w:t>O Deputado Chico Leite reassume a presidência e coloca em votação o</w:t>
      </w:r>
      <w:r w:rsidR="001E5B08">
        <w:rPr>
          <w:rFonts w:ascii="Arial" w:hAnsi="Arial" w:cs="Arial"/>
          <w:sz w:val="24"/>
          <w:szCs w:val="24"/>
        </w:rPr>
        <w:t xml:space="preserve"> </w:t>
      </w:r>
      <w:r w:rsidR="001E5B08" w:rsidRPr="00C17757">
        <w:rPr>
          <w:rFonts w:ascii="Arial" w:hAnsi="Arial" w:cs="Arial"/>
          <w:b/>
          <w:sz w:val="24"/>
          <w:szCs w:val="24"/>
        </w:rPr>
        <w:t xml:space="preserve">PROJETO DE LEI </w:t>
      </w:r>
      <w:r w:rsidR="001E5B08">
        <w:rPr>
          <w:rFonts w:ascii="Arial" w:hAnsi="Arial" w:cs="Arial"/>
          <w:b/>
          <w:sz w:val="24"/>
          <w:szCs w:val="24"/>
        </w:rPr>
        <w:t>N</w:t>
      </w:r>
      <w:r w:rsidR="001E5B08" w:rsidRPr="00C17757">
        <w:rPr>
          <w:rFonts w:ascii="Arial" w:hAnsi="Arial" w:cs="Arial"/>
          <w:b/>
          <w:sz w:val="24"/>
          <w:szCs w:val="24"/>
        </w:rPr>
        <w:t xml:space="preserve">.º </w:t>
      </w:r>
      <w:r w:rsidR="00E21B7D">
        <w:rPr>
          <w:rFonts w:ascii="Arial" w:hAnsi="Arial" w:cs="Arial"/>
          <w:b/>
          <w:sz w:val="24"/>
          <w:szCs w:val="24"/>
        </w:rPr>
        <w:t>24</w:t>
      </w:r>
      <w:r w:rsidR="001E5B08" w:rsidRPr="00C17757">
        <w:rPr>
          <w:rFonts w:ascii="Arial" w:hAnsi="Arial" w:cs="Arial"/>
          <w:b/>
          <w:sz w:val="24"/>
          <w:szCs w:val="24"/>
        </w:rPr>
        <w:t>/</w:t>
      </w:r>
      <w:r w:rsidR="001E5B08">
        <w:rPr>
          <w:rFonts w:ascii="Arial" w:hAnsi="Arial" w:cs="Arial"/>
          <w:b/>
          <w:sz w:val="24"/>
          <w:szCs w:val="24"/>
        </w:rPr>
        <w:t>0</w:t>
      </w:r>
      <w:r w:rsidR="00E21B7D">
        <w:rPr>
          <w:rFonts w:ascii="Arial" w:hAnsi="Arial" w:cs="Arial"/>
          <w:b/>
          <w:sz w:val="24"/>
          <w:szCs w:val="24"/>
        </w:rPr>
        <w:t>7</w:t>
      </w:r>
      <w:r w:rsidR="001E5B08">
        <w:rPr>
          <w:rFonts w:ascii="Arial" w:hAnsi="Arial" w:cs="Arial"/>
          <w:sz w:val="24"/>
          <w:szCs w:val="24"/>
        </w:rPr>
        <w:t xml:space="preserve">, de autoria do Deputado </w:t>
      </w:r>
      <w:r w:rsidR="00E21B7D">
        <w:rPr>
          <w:rFonts w:ascii="Arial" w:hAnsi="Arial" w:cs="Arial"/>
          <w:sz w:val="24"/>
          <w:szCs w:val="24"/>
        </w:rPr>
        <w:t>Pedro Passos</w:t>
      </w:r>
      <w:r w:rsidR="001E5B08">
        <w:rPr>
          <w:rFonts w:ascii="Arial" w:hAnsi="Arial" w:cs="Arial"/>
          <w:sz w:val="24"/>
          <w:szCs w:val="24"/>
        </w:rPr>
        <w:t xml:space="preserve">, relatoria do Deputado </w:t>
      </w:r>
      <w:proofErr w:type="spellStart"/>
      <w:r w:rsidR="00E21B7D">
        <w:rPr>
          <w:rFonts w:ascii="Arial" w:hAnsi="Arial" w:cs="Arial"/>
          <w:sz w:val="24"/>
          <w:szCs w:val="24"/>
        </w:rPr>
        <w:t>Aylton</w:t>
      </w:r>
      <w:proofErr w:type="spellEnd"/>
      <w:r w:rsidR="00E21B7D">
        <w:rPr>
          <w:rFonts w:ascii="Arial" w:hAnsi="Arial" w:cs="Arial"/>
          <w:sz w:val="24"/>
          <w:szCs w:val="24"/>
        </w:rPr>
        <w:t xml:space="preserve"> Gomes</w:t>
      </w:r>
      <w:r w:rsidR="001E5B08">
        <w:rPr>
          <w:rFonts w:ascii="Arial" w:hAnsi="Arial" w:cs="Arial"/>
          <w:sz w:val="24"/>
          <w:szCs w:val="24"/>
        </w:rPr>
        <w:t xml:space="preserve">, que </w:t>
      </w:r>
      <w:r w:rsidR="001E5B08" w:rsidRPr="00C17757">
        <w:rPr>
          <w:rFonts w:ascii="Arial" w:hAnsi="Arial" w:cs="Arial"/>
          <w:b/>
          <w:sz w:val="24"/>
          <w:szCs w:val="24"/>
        </w:rPr>
        <w:t>“</w:t>
      </w:r>
      <w:r w:rsidR="00E21B7D" w:rsidRPr="00E21B7D">
        <w:rPr>
          <w:rFonts w:ascii="Arial" w:hAnsi="Arial" w:cs="Arial"/>
          <w:b/>
          <w:sz w:val="24"/>
          <w:szCs w:val="24"/>
        </w:rPr>
        <w:t>dispõe sobre o Cadastro de Entidades Ambientalistas do Distrito Federal – CEA/DF, e dá outras providências</w:t>
      </w:r>
      <w:r w:rsidR="001E5B08" w:rsidRPr="00C17757">
        <w:rPr>
          <w:rFonts w:ascii="Arial" w:hAnsi="Arial" w:cs="Arial"/>
          <w:b/>
          <w:sz w:val="24"/>
          <w:szCs w:val="24"/>
        </w:rPr>
        <w:t>”</w:t>
      </w:r>
      <w:r w:rsidR="00E21B7D">
        <w:rPr>
          <w:rFonts w:ascii="Arial" w:hAnsi="Arial" w:cs="Arial"/>
          <w:sz w:val="24"/>
          <w:szCs w:val="24"/>
        </w:rPr>
        <w:t>. O parecer, pela in</w:t>
      </w:r>
      <w:r w:rsidR="001E5B08">
        <w:rPr>
          <w:rFonts w:ascii="Arial" w:hAnsi="Arial" w:cs="Arial"/>
          <w:sz w:val="24"/>
          <w:szCs w:val="24"/>
        </w:rPr>
        <w:t>admissibilidade</w:t>
      </w:r>
      <w:r w:rsidR="00E21B7D">
        <w:rPr>
          <w:rFonts w:ascii="Arial" w:hAnsi="Arial" w:cs="Arial"/>
          <w:sz w:val="24"/>
          <w:szCs w:val="24"/>
        </w:rPr>
        <w:t>, foi</w:t>
      </w:r>
      <w:r w:rsidR="001E5B08">
        <w:rPr>
          <w:rFonts w:ascii="Arial" w:hAnsi="Arial" w:cs="Arial"/>
          <w:sz w:val="24"/>
          <w:szCs w:val="24"/>
        </w:rPr>
        <w:t xml:space="preserve"> aprovado por </w:t>
      </w:r>
      <w:r w:rsidR="00E21B7D">
        <w:rPr>
          <w:rFonts w:ascii="Arial" w:hAnsi="Arial" w:cs="Arial"/>
          <w:sz w:val="24"/>
          <w:szCs w:val="24"/>
        </w:rPr>
        <w:t xml:space="preserve">cinco </w:t>
      </w:r>
      <w:r w:rsidR="001E5B08">
        <w:rPr>
          <w:rFonts w:ascii="Arial" w:hAnsi="Arial" w:cs="Arial"/>
          <w:sz w:val="24"/>
          <w:szCs w:val="24"/>
        </w:rPr>
        <w:t xml:space="preserve">votos. O </w:t>
      </w:r>
      <w:r w:rsidR="001E5B08" w:rsidRPr="00C17757">
        <w:rPr>
          <w:rFonts w:ascii="Arial" w:hAnsi="Arial" w:cs="Arial"/>
          <w:b/>
          <w:sz w:val="24"/>
          <w:szCs w:val="24"/>
        </w:rPr>
        <w:t xml:space="preserve">PROJETO DE LEI </w:t>
      </w:r>
      <w:r w:rsidR="001E5B08">
        <w:rPr>
          <w:rFonts w:ascii="Arial" w:hAnsi="Arial" w:cs="Arial"/>
          <w:b/>
          <w:sz w:val="24"/>
          <w:szCs w:val="24"/>
        </w:rPr>
        <w:t>N</w:t>
      </w:r>
      <w:r w:rsidR="001E5B08" w:rsidRPr="00C17757">
        <w:rPr>
          <w:rFonts w:ascii="Arial" w:hAnsi="Arial" w:cs="Arial"/>
          <w:b/>
          <w:sz w:val="24"/>
          <w:szCs w:val="24"/>
        </w:rPr>
        <w:t xml:space="preserve">.º </w:t>
      </w:r>
      <w:r w:rsidR="00E21B7D">
        <w:rPr>
          <w:rFonts w:ascii="Arial" w:hAnsi="Arial" w:cs="Arial"/>
          <w:b/>
          <w:sz w:val="24"/>
          <w:szCs w:val="24"/>
        </w:rPr>
        <w:t>325</w:t>
      </w:r>
      <w:r w:rsidR="001E5B08" w:rsidRPr="00C17757">
        <w:rPr>
          <w:rFonts w:ascii="Arial" w:hAnsi="Arial" w:cs="Arial"/>
          <w:b/>
          <w:sz w:val="24"/>
          <w:szCs w:val="24"/>
        </w:rPr>
        <w:t>/</w:t>
      </w:r>
      <w:r w:rsidR="00E21B7D">
        <w:rPr>
          <w:rFonts w:ascii="Arial" w:hAnsi="Arial" w:cs="Arial"/>
          <w:b/>
          <w:sz w:val="24"/>
          <w:szCs w:val="24"/>
        </w:rPr>
        <w:t>07</w:t>
      </w:r>
      <w:r w:rsidR="001E5B08">
        <w:rPr>
          <w:rFonts w:ascii="Arial" w:hAnsi="Arial" w:cs="Arial"/>
          <w:sz w:val="24"/>
          <w:szCs w:val="24"/>
        </w:rPr>
        <w:t xml:space="preserve">, de autoria do Deputado </w:t>
      </w:r>
      <w:r w:rsidR="00E21B7D">
        <w:rPr>
          <w:rFonts w:ascii="Arial" w:hAnsi="Arial" w:cs="Arial"/>
          <w:sz w:val="24"/>
          <w:szCs w:val="24"/>
        </w:rPr>
        <w:t>Benício Tavares</w:t>
      </w:r>
      <w:r w:rsidR="001E5B08">
        <w:rPr>
          <w:rFonts w:ascii="Arial" w:hAnsi="Arial" w:cs="Arial"/>
          <w:sz w:val="24"/>
          <w:szCs w:val="24"/>
        </w:rPr>
        <w:t xml:space="preserve">, relatoria do Deputado </w:t>
      </w:r>
      <w:proofErr w:type="spellStart"/>
      <w:r w:rsidR="00E21B7D">
        <w:rPr>
          <w:rFonts w:ascii="Arial" w:hAnsi="Arial" w:cs="Arial"/>
          <w:sz w:val="24"/>
          <w:szCs w:val="24"/>
        </w:rPr>
        <w:t>Aylton</w:t>
      </w:r>
      <w:proofErr w:type="spellEnd"/>
      <w:r w:rsidR="00E21B7D">
        <w:rPr>
          <w:rFonts w:ascii="Arial" w:hAnsi="Arial" w:cs="Arial"/>
          <w:sz w:val="24"/>
          <w:szCs w:val="24"/>
        </w:rPr>
        <w:t xml:space="preserve"> Gomes</w:t>
      </w:r>
      <w:r w:rsidR="001E5B08">
        <w:rPr>
          <w:rFonts w:ascii="Arial" w:hAnsi="Arial" w:cs="Arial"/>
          <w:sz w:val="24"/>
          <w:szCs w:val="24"/>
        </w:rPr>
        <w:t xml:space="preserve">, que </w:t>
      </w:r>
      <w:r w:rsidR="001E5B08" w:rsidRPr="00C17757">
        <w:rPr>
          <w:rFonts w:ascii="Arial" w:hAnsi="Arial" w:cs="Arial"/>
          <w:b/>
          <w:sz w:val="24"/>
          <w:szCs w:val="24"/>
        </w:rPr>
        <w:t>“</w:t>
      </w:r>
      <w:r w:rsidR="00E21B7D" w:rsidRPr="00E21B7D">
        <w:rPr>
          <w:rFonts w:ascii="Arial" w:hAnsi="Arial" w:cs="Arial"/>
          <w:b/>
          <w:sz w:val="24"/>
          <w:szCs w:val="24"/>
        </w:rPr>
        <w:t xml:space="preserve">dispõe sobre a imunização de mulheres, na faixa etária de 9 a 26 anos, com a vacina contra o </w:t>
      </w:r>
      <w:proofErr w:type="spellStart"/>
      <w:r w:rsidR="00E21B7D" w:rsidRPr="00E21B7D">
        <w:rPr>
          <w:rFonts w:ascii="Arial" w:hAnsi="Arial" w:cs="Arial"/>
          <w:b/>
          <w:sz w:val="24"/>
          <w:szCs w:val="24"/>
        </w:rPr>
        <w:t>Papilomavírus</w:t>
      </w:r>
      <w:proofErr w:type="spellEnd"/>
      <w:r w:rsidR="00E21B7D" w:rsidRPr="00E21B7D">
        <w:rPr>
          <w:rFonts w:ascii="Arial" w:hAnsi="Arial" w:cs="Arial"/>
          <w:b/>
          <w:sz w:val="24"/>
          <w:szCs w:val="24"/>
        </w:rPr>
        <w:t xml:space="preserve"> Humano (HPV), na Rede Pública de Saúde do Distrito Federal</w:t>
      </w:r>
      <w:r w:rsidR="001E5B08" w:rsidRPr="00C17757">
        <w:rPr>
          <w:rFonts w:ascii="Arial" w:hAnsi="Arial" w:cs="Arial"/>
          <w:b/>
          <w:sz w:val="24"/>
          <w:szCs w:val="24"/>
        </w:rPr>
        <w:t>”</w:t>
      </w:r>
      <w:r w:rsidR="001E5B08">
        <w:rPr>
          <w:rFonts w:ascii="Arial" w:hAnsi="Arial" w:cs="Arial"/>
          <w:sz w:val="24"/>
          <w:szCs w:val="24"/>
        </w:rPr>
        <w:t xml:space="preserve"> </w:t>
      </w:r>
      <w:r w:rsidR="00E21B7D">
        <w:rPr>
          <w:rFonts w:ascii="Arial" w:hAnsi="Arial" w:cs="Arial"/>
          <w:sz w:val="24"/>
          <w:szCs w:val="24"/>
        </w:rPr>
        <w:t>foi retirado de pauta a pedido do relator, após sugestões de alterações no substitutivo realizadas pelo Deputado Chico Leite</w:t>
      </w:r>
      <w:r w:rsidR="001E5B08">
        <w:rPr>
          <w:rFonts w:ascii="Arial" w:hAnsi="Arial" w:cs="Arial"/>
          <w:sz w:val="24"/>
          <w:szCs w:val="24"/>
        </w:rPr>
        <w:t xml:space="preserve">. </w:t>
      </w:r>
      <w:r w:rsidR="00E21B7D">
        <w:rPr>
          <w:rFonts w:ascii="Arial" w:hAnsi="Arial" w:cs="Arial"/>
          <w:sz w:val="24"/>
          <w:szCs w:val="24"/>
        </w:rPr>
        <w:t>O Deputado Dr. Michel, suplente da Comissão, tem sua presença anunciada. Passa-se então à votação do</w:t>
      </w:r>
      <w:r w:rsidR="001E5B08">
        <w:rPr>
          <w:rFonts w:ascii="Arial" w:hAnsi="Arial" w:cs="Arial"/>
          <w:sz w:val="24"/>
          <w:szCs w:val="24"/>
        </w:rPr>
        <w:t xml:space="preserve"> </w:t>
      </w:r>
      <w:r w:rsidR="001E5B08" w:rsidRPr="00C17757">
        <w:rPr>
          <w:rFonts w:ascii="Arial" w:hAnsi="Arial" w:cs="Arial"/>
          <w:b/>
          <w:sz w:val="24"/>
          <w:szCs w:val="24"/>
        </w:rPr>
        <w:t xml:space="preserve">PROJETO DE LEI </w:t>
      </w:r>
      <w:r w:rsidR="001E5B08">
        <w:rPr>
          <w:rFonts w:ascii="Arial" w:hAnsi="Arial" w:cs="Arial"/>
          <w:b/>
          <w:sz w:val="24"/>
          <w:szCs w:val="24"/>
        </w:rPr>
        <w:t>N</w:t>
      </w:r>
      <w:r w:rsidR="001E5B08" w:rsidRPr="00C17757">
        <w:rPr>
          <w:rFonts w:ascii="Arial" w:hAnsi="Arial" w:cs="Arial"/>
          <w:b/>
          <w:sz w:val="24"/>
          <w:szCs w:val="24"/>
        </w:rPr>
        <w:t xml:space="preserve">.º </w:t>
      </w:r>
      <w:r w:rsidR="00E21B7D">
        <w:rPr>
          <w:rFonts w:ascii="Arial" w:hAnsi="Arial" w:cs="Arial"/>
          <w:b/>
          <w:sz w:val="24"/>
          <w:szCs w:val="24"/>
        </w:rPr>
        <w:t>514</w:t>
      </w:r>
      <w:r w:rsidR="001E5B08" w:rsidRPr="00C17757">
        <w:rPr>
          <w:rFonts w:ascii="Arial" w:hAnsi="Arial" w:cs="Arial"/>
          <w:b/>
          <w:sz w:val="24"/>
          <w:szCs w:val="24"/>
        </w:rPr>
        <w:t>/</w:t>
      </w:r>
      <w:r w:rsidR="00E21B7D">
        <w:rPr>
          <w:rFonts w:ascii="Arial" w:hAnsi="Arial" w:cs="Arial"/>
          <w:b/>
          <w:sz w:val="24"/>
          <w:szCs w:val="24"/>
        </w:rPr>
        <w:t>07</w:t>
      </w:r>
      <w:r w:rsidR="001E5B08">
        <w:rPr>
          <w:rFonts w:ascii="Arial" w:hAnsi="Arial" w:cs="Arial"/>
          <w:sz w:val="24"/>
          <w:szCs w:val="24"/>
        </w:rPr>
        <w:t xml:space="preserve">, de autoria do Deputado </w:t>
      </w:r>
      <w:r w:rsidR="00E21B7D">
        <w:rPr>
          <w:rFonts w:ascii="Arial" w:hAnsi="Arial" w:cs="Arial"/>
          <w:sz w:val="24"/>
          <w:szCs w:val="24"/>
        </w:rPr>
        <w:t>Cristiano Araújo</w:t>
      </w:r>
      <w:r w:rsidR="001E5B08">
        <w:rPr>
          <w:rFonts w:ascii="Arial" w:hAnsi="Arial" w:cs="Arial"/>
          <w:sz w:val="24"/>
          <w:szCs w:val="24"/>
        </w:rPr>
        <w:t xml:space="preserve">, relatoria do Deputado </w:t>
      </w:r>
      <w:proofErr w:type="spellStart"/>
      <w:r w:rsidR="00E21B7D">
        <w:rPr>
          <w:rFonts w:ascii="Arial" w:hAnsi="Arial" w:cs="Arial"/>
          <w:sz w:val="24"/>
          <w:szCs w:val="24"/>
        </w:rPr>
        <w:t>Aylton</w:t>
      </w:r>
      <w:proofErr w:type="spellEnd"/>
      <w:r w:rsidR="00E21B7D">
        <w:rPr>
          <w:rFonts w:ascii="Arial" w:hAnsi="Arial" w:cs="Arial"/>
          <w:sz w:val="24"/>
          <w:szCs w:val="24"/>
        </w:rPr>
        <w:t xml:space="preserve"> Gomes</w:t>
      </w:r>
      <w:r w:rsidR="001E5B08">
        <w:rPr>
          <w:rFonts w:ascii="Arial" w:hAnsi="Arial" w:cs="Arial"/>
          <w:sz w:val="24"/>
          <w:szCs w:val="24"/>
        </w:rPr>
        <w:t xml:space="preserve">, que </w:t>
      </w:r>
      <w:r w:rsidR="001E5B08" w:rsidRPr="00C17757">
        <w:rPr>
          <w:rFonts w:ascii="Arial" w:hAnsi="Arial" w:cs="Arial"/>
          <w:b/>
          <w:sz w:val="24"/>
          <w:szCs w:val="24"/>
        </w:rPr>
        <w:t>“</w:t>
      </w:r>
      <w:r w:rsidR="00E21B7D" w:rsidRPr="00E21B7D">
        <w:rPr>
          <w:rFonts w:ascii="Arial" w:hAnsi="Arial" w:cs="Arial"/>
          <w:b/>
          <w:sz w:val="24"/>
          <w:szCs w:val="24"/>
        </w:rPr>
        <w:t>dispõe sobre o uso da Língua Brasileira de Sinais – LIBRAS, para o atendimento de pessoas portadoras de deficiência auditiva, nas entidades e órgãos da Administração Pública do Distrito Federal</w:t>
      </w:r>
      <w:r w:rsidR="001E5B08" w:rsidRPr="00C17757">
        <w:rPr>
          <w:rFonts w:ascii="Arial" w:hAnsi="Arial" w:cs="Arial"/>
          <w:b/>
          <w:sz w:val="24"/>
          <w:szCs w:val="24"/>
        </w:rPr>
        <w:t>”</w:t>
      </w:r>
      <w:r w:rsidR="00E21B7D">
        <w:rPr>
          <w:rFonts w:ascii="Arial" w:hAnsi="Arial" w:cs="Arial"/>
          <w:sz w:val="24"/>
          <w:szCs w:val="24"/>
        </w:rPr>
        <w:t>. O parecer, pela admissibilidade com emendas,</w:t>
      </w:r>
      <w:r w:rsidR="001E5B08">
        <w:rPr>
          <w:rFonts w:ascii="Arial" w:hAnsi="Arial" w:cs="Arial"/>
          <w:sz w:val="24"/>
          <w:szCs w:val="24"/>
        </w:rPr>
        <w:t xml:space="preserve"> </w:t>
      </w:r>
      <w:r w:rsidR="00E21B7D">
        <w:rPr>
          <w:rFonts w:ascii="Arial" w:hAnsi="Arial" w:cs="Arial"/>
          <w:sz w:val="24"/>
          <w:szCs w:val="24"/>
        </w:rPr>
        <w:t xml:space="preserve">foi </w:t>
      </w:r>
      <w:r w:rsidR="001E5B08">
        <w:rPr>
          <w:rFonts w:ascii="Arial" w:hAnsi="Arial" w:cs="Arial"/>
          <w:sz w:val="24"/>
          <w:szCs w:val="24"/>
        </w:rPr>
        <w:t xml:space="preserve">aprovado por </w:t>
      </w:r>
      <w:r w:rsidR="00E21B7D">
        <w:rPr>
          <w:rFonts w:ascii="Arial" w:hAnsi="Arial" w:cs="Arial"/>
          <w:sz w:val="24"/>
          <w:szCs w:val="24"/>
        </w:rPr>
        <w:t xml:space="preserve">cinco </w:t>
      </w:r>
      <w:r w:rsidR="001E5B08">
        <w:rPr>
          <w:rFonts w:ascii="Arial" w:hAnsi="Arial" w:cs="Arial"/>
          <w:sz w:val="24"/>
          <w:szCs w:val="24"/>
        </w:rPr>
        <w:t xml:space="preserve">votos. </w:t>
      </w:r>
      <w:r w:rsidR="007574BA">
        <w:rPr>
          <w:rFonts w:ascii="Arial" w:hAnsi="Arial" w:cs="Arial"/>
          <w:sz w:val="24"/>
          <w:szCs w:val="24"/>
        </w:rPr>
        <w:t xml:space="preserve">O Deputado Chico Leite passa a presidência ao Deputado </w:t>
      </w:r>
      <w:r w:rsidR="007574BA">
        <w:rPr>
          <w:rFonts w:ascii="Arial" w:hAnsi="Arial" w:cs="Arial"/>
          <w:sz w:val="24"/>
          <w:szCs w:val="24"/>
        </w:rPr>
        <w:lastRenderedPageBreak/>
        <w:t xml:space="preserve">Wellington Luiz para relatar o </w:t>
      </w:r>
      <w:r w:rsidR="001E5B08" w:rsidRPr="00C17757">
        <w:rPr>
          <w:rFonts w:ascii="Arial" w:hAnsi="Arial" w:cs="Arial"/>
          <w:b/>
          <w:sz w:val="24"/>
          <w:szCs w:val="24"/>
        </w:rPr>
        <w:t xml:space="preserve">PROJETO DE </w:t>
      </w:r>
      <w:r w:rsidR="007574BA">
        <w:rPr>
          <w:rFonts w:ascii="Arial" w:hAnsi="Arial" w:cs="Arial"/>
          <w:b/>
          <w:sz w:val="24"/>
          <w:szCs w:val="24"/>
        </w:rPr>
        <w:t xml:space="preserve">RESOLUÇÃO </w:t>
      </w:r>
      <w:r w:rsidR="001E5B08">
        <w:rPr>
          <w:rFonts w:ascii="Arial" w:hAnsi="Arial" w:cs="Arial"/>
          <w:b/>
          <w:sz w:val="24"/>
          <w:szCs w:val="24"/>
        </w:rPr>
        <w:t>N</w:t>
      </w:r>
      <w:r w:rsidR="001E5B08" w:rsidRPr="00C17757">
        <w:rPr>
          <w:rFonts w:ascii="Arial" w:hAnsi="Arial" w:cs="Arial"/>
          <w:b/>
          <w:sz w:val="24"/>
          <w:szCs w:val="24"/>
        </w:rPr>
        <w:t xml:space="preserve">.º </w:t>
      </w:r>
      <w:r w:rsidR="007574BA">
        <w:rPr>
          <w:rFonts w:ascii="Arial" w:hAnsi="Arial" w:cs="Arial"/>
          <w:b/>
          <w:sz w:val="24"/>
          <w:szCs w:val="24"/>
        </w:rPr>
        <w:t>71</w:t>
      </w:r>
      <w:r w:rsidR="001E5B08" w:rsidRPr="00C17757">
        <w:rPr>
          <w:rFonts w:ascii="Arial" w:hAnsi="Arial" w:cs="Arial"/>
          <w:b/>
          <w:sz w:val="24"/>
          <w:szCs w:val="24"/>
        </w:rPr>
        <w:t>/</w:t>
      </w:r>
      <w:r w:rsidR="007574BA">
        <w:rPr>
          <w:rFonts w:ascii="Arial" w:hAnsi="Arial" w:cs="Arial"/>
          <w:b/>
          <w:sz w:val="24"/>
          <w:szCs w:val="24"/>
        </w:rPr>
        <w:t>09</w:t>
      </w:r>
      <w:r w:rsidR="001E5B08">
        <w:rPr>
          <w:rFonts w:ascii="Arial" w:hAnsi="Arial" w:cs="Arial"/>
          <w:sz w:val="24"/>
          <w:szCs w:val="24"/>
        </w:rPr>
        <w:t xml:space="preserve">, de autoria </w:t>
      </w:r>
      <w:r w:rsidR="007574BA">
        <w:rPr>
          <w:rFonts w:ascii="Arial" w:hAnsi="Arial" w:cs="Arial"/>
          <w:sz w:val="24"/>
          <w:szCs w:val="24"/>
        </w:rPr>
        <w:t>de Vários Deputados</w:t>
      </w:r>
      <w:r w:rsidR="001E5B08">
        <w:rPr>
          <w:rFonts w:ascii="Arial" w:hAnsi="Arial" w:cs="Arial"/>
          <w:sz w:val="24"/>
          <w:szCs w:val="24"/>
        </w:rPr>
        <w:t xml:space="preserve">, que </w:t>
      </w:r>
      <w:r w:rsidR="001E5B08" w:rsidRPr="00C17757">
        <w:rPr>
          <w:rFonts w:ascii="Arial" w:hAnsi="Arial" w:cs="Arial"/>
          <w:b/>
          <w:sz w:val="24"/>
          <w:szCs w:val="24"/>
        </w:rPr>
        <w:t>“</w:t>
      </w:r>
      <w:r w:rsidR="007574BA" w:rsidRPr="007574BA">
        <w:rPr>
          <w:rFonts w:ascii="Arial" w:hAnsi="Arial" w:cs="Arial"/>
          <w:b/>
          <w:sz w:val="24"/>
          <w:szCs w:val="24"/>
        </w:rPr>
        <w:t>altera a denominação da Comissão de Educação e Saúde e dá outras providências</w:t>
      </w:r>
      <w:r w:rsidR="001E5B08" w:rsidRPr="00C17757">
        <w:rPr>
          <w:rFonts w:ascii="Arial" w:hAnsi="Arial" w:cs="Arial"/>
          <w:b/>
          <w:sz w:val="24"/>
          <w:szCs w:val="24"/>
        </w:rPr>
        <w:t>”</w:t>
      </w:r>
      <w:r w:rsidR="007574BA">
        <w:rPr>
          <w:rFonts w:ascii="Arial" w:hAnsi="Arial" w:cs="Arial"/>
          <w:sz w:val="24"/>
          <w:szCs w:val="24"/>
        </w:rPr>
        <w:t xml:space="preserve">. O parecer, </w:t>
      </w:r>
      <w:r w:rsidR="001E5B08">
        <w:rPr>
          <w:rFonts w:ascii="Arial" w:hAnsi="Arial" w:cs="Arial"/>
          <w:sz w:val="24"/>
          <w:szCs w:val="24"/>
        </w:rPr>
        <w:t xml:space="preserve">pela admissibilidade </w:t>
      </w:r>
      <w:r w:rsidR="007574BA">
        <w:rPr>
          <w:rFonts w:ascii="Arial" w:hAnsi="Arial" w:cs="Arial"/>
          <w:sz w:val="24"/>
          <w:szCs w:val="24"/>
        </w:rPr>
        <w:t xml:space="preserve">na forma do substitutivo apresentado, foi </w:t>
      </w:r>
      <w:r w:rsidR="001E5B08">
        <w:rPr>
          <w:rFonts w:ascii="Arial" w:hAnsi="Arial" w:cs="Arial"/>
          <w:sz w:val="24"/>
          <w:szCs w:val="24"/>
        </w:rPr>
        <w:t xml:space="preserve">aprovado por </w:t>
      </w:r>
      <w:r w:rsidR="007574BA">
        <w:rPr>
          <w:rFonts w:ascii="Arial" w:hAnsi="Arial" w:cs="Arial"/>
          <w:sz w:val="24"/>
          <w:szCs w:val="24"/>
        </w:rPr>
        <w:t xml:space="preserve">cinco </w:t>
      </w:r>
      <w:r w:rsidR="001E5B08">
        <w:rPr>
          <w:rFonts w:ascii="Arial" w:hAnsi="Arial" w:cs="Arial"/>
          <w:sz w:val="24"/>
          <w:szCs w:val="24"/>
        </w:rPr>
        <w:t xml:space="preserve">votos. </w:t>
      </w:r>
      <w:r w:rsidR="005A1C8A">
        <w:rPr>
          <w:rFonts w:ascii="Arial" w:hAnsi="Arial" w:cs="Arial"/>
          <w:sz w:val="24"/>
          <w:szCs w:val="24"/>
        </w:rPr>
        <w:t xml:space="preserve">O Deputado Chico Leite </w:t>
      </w:r>
      <w:r w:rsidR="007574BA">
        <w:rPr>
          <w:rFonts w:ascii="Arial" w:hAnsi="Arial" w:cs="Arial"/>
          <w:sz w:val="24"/>
          <w:szCs w:val="24"/>
        </w:rPr>
        <w:t xml:space="preserve">inclui </w:t>
      </w:r>
      <w:proofErr w:type="spellStart"/>
      <w:r w:rsidR="007574BA">
        <w:rPr>
          <w:rFonts w:ascii="Arial" w:hAnsi="Arial" w:cs="Arial"/>
          <w:sz w:val="24"/>
          <w:szCs w:val="24"/>
        </w:rPr>
        <w:t>extrapauta</w:t>
      </w:r>
      <w:proofErr w:type="spellEnd"/>
      <w:r w:rsidR="007574BA">
        <w:rPr>
          <w:rFonts w:ascii="Arial" w:hAnsi="Arial" w:cs="Arial"/>
          <w:sz w:val="24"/>
          <w:szCs w:val="24"/>
        </w:rPr>
        <w:t xml:space="preserve">, a pedido do Deputado </w:t>
      </w:r>
      <w:proofErr w:type="spellStart"/>
      <w:r w:rsidR="007574BA">
        <w:rPr>
          <w:rFonts w:ascii="Arial" w:hAnsi="Arial" w:cs="Arial"/>
          <w:sz w:val="24"/>
          <w:szCs w:val="24"/>
        </w:rPr>
        <w:t>Aylton</w:t>
      </w:r>
      <w:proofErr w:type="spellEnd"/>
      <w:r w:rsidR="007574BA">
        <w:rPr>
          <w:rFonts w:ascii="Arial" w:hAnsi="Arial" w:cs="Arial"/>
          <w:sz w:val="24"/>
          <w:szCs w:val="24"/>
        </w:rPr>
        <w:t xml:space="preserve"> Gomes, o </w:t>
      </w:r>
      <w:r w:rsidR="007574BA">
        <w:rPr>
          <w:rFonts w:ascii="Arial" w:hAnsi="Arial" w:cs="Arial"/>
          <w:b/>
          <w:sz w:val="24"/>
          <w:szCs w:val="24"/>
        </w:rPr>
        <w:t>PROJETO DE LEI N.º 274/</w:t>
      </w:r>
      <w:r w:rsidR="007574BA" w:rsidRPr="007574BA">
        <w:rPr>
          <w:rFonts w:ascii="Arial" w:hAnsi="Arial" w:cs="Arial"/>
          <w:b/>
          <w:sz w:val="24"/>
          <w:szCs w:val="24"/>
        </w:rPr>
        <w:t>11</w:t>
      </w:r>
      <w:r w:rsidR="007574BA">
        <w:rPr>
          <w:rFonts w:ascii="Arial" w:hAnsi="Arial" w:cs="Arial"/>
          <w:sz w:val="24"/>
          <w:szCs w:val="24"/>
        </w:rPr>
        <w:t xml:space="preserve">, de autoria do Poder Executivo, relatoria do Deputado </w:t>
      </w:r>
      <w:proofErr w:type="spellStart"/>
      <w:r w:rsidR="007574BA">
        <w:rPr>
          <w:rFonts w:ascii="Arial" w:hAnsi="Arial" w:cs="Arial"/>
          <w:sz w:val="24"/>
          <w:szCs w:val="24"/>
        </w:rPr>
        <w:t>Aylton</w:t>
      </w:r>
      <w:proofErr w:type="spellEnd"/>
      <w:r w:rsidR="007574BA">
        <w:rPr>
          <w:rFonts w:ascii="Arial" w:hAnsi="Arial" w:cs="Arial"/>
          <w:sz w:val="24"/>
          <w:szCs w:val="24"/>
        </w:rPr>
        <w:t xml:space="preserve"> Gomes, que </w:t>
      </w:r>
      <w:r w:rsidR="007574BA" w:rsidRPr="007574BA">
        <w:rPr>
          <w:rFonts w:ascii="Arial" w:hAnsi="Arial" w:cs="Arial"/>
          <w:b/>
          <w:sz w:val="24"/>
          <w:szCs w:val="24"/>
        </w:rPr>
        <w:t>“dispõe sobre o Conselho dos Direitos do Idoso do Distrito Federal, sua competência e composição e dá outras providências”</w:t>
      </w:r>
      <w:r w:rsidR="007574BA">
        <w:rPr>
          <w:rFonts w:ascii="Arial" w:hAnsi="Arial" w:cs="Arial"/>
          <w:sz w:val="24"/>
          <w:szCs w:val="24"/>
        </w:rPr>
        <w:t xml:space="preserve">. O parecer, pela admissibilidade na forma do substitutivo apresentado </w:t>
      </w:r>
      <w:r w:rsidR="00CF1126">
        <w:rPr>
          <w:rFonts w:ascii="Arial" w:hAnsi="Arial" w:cs="Arial"/>
          <w:sz w:val="24"/>
          <w:szCs w:val="24"/>
        </w:rPr>
        <w:t>na Comissão de Assuntos Sociais e subemendas do relator, foi aprovado por cinco votos</w:t>
      </w:r>
      <w:r w:rsidR="005A1C8A">
        <w:rPr>
          <w:rFonts w:ascii="Arial" w:hAnsi="Arial" w:cs="Arial"/>
          <w:sz w:val="24"/>
          <w:szCs w:val="24"/>
        </w:rPr>
        <w:t>.</w:t>
      </w:r>
      <w:r w:rsidR="00CF1126">
        <w:rPr>
          <w:rFonts w:ascii="Arial" w:hAnsi="Arial" w:cs="Arial"/>
          <w:sz w:val="24"/>
          <w:szCs w:val="24"/>
        </w:rPr>
        <w:t xml:space="preserve"> </w:t>
      </w:r>
      <w:r w:rsidR="005A1C8A">
        <w:rPr>
          <w:rFonts w:ascii="Arial" w:hAnsi="Arial" w:cs="Arial"/>
          <w:sz w:val="24"/>
          <w:szCs w:val="24"/>
        </w:rPr>
        <w:t xml:space="preserve"> </w:t>
      </w:r>
      <w:r w:rsidR="008834ED">
        <w:rPr>
          <w:rFonts w:ascii="Arial" w:hAnsi="Arial" w:cs="Arial"/>
          <w:sz w:val="24"/>
          <w:szCs w:val="24"/>
        </w:rPr>
        <w:t xml:space="preserve">A </w:t>
      </w:r>
      <w:r w:rsidR="00EF743F" w:rsidRPr="005E36D8">
        <w:rPr>
          <w:rFonts w:ascii="Arial" w:hAnsi="Arial" w:cs="Arial"/>
          <w:sz w:val="24"/>
          <w:szCs w:val="24"/>
        </w:rPr>
        <w:t xml:space="preserve">reunião é encerrada às </w:t>
      </w:r>
      <w:r w:rsidR="005A1C8A">
        <w:rPr>
          <w:rFonts w:ascii="Arial" w:hAnsi="Arial" w:cs="Arial"/>
          <w:sz w:val="24"/>
          <w:szCs w:val="24"/>
        </w:rPr>
        <w:t xml:space="preserve">onze horas e </w:t>
      </w:r>
      <w:r w:rsidR="00CF1126">
        <w:rPr>
          <w:rFonts w:ascii="Arial" w:hAnsi="Arial" w:cs="Arial"/>
          <w:sz w:val="24"/>
          <w:szCs w:val="24"/>
        </w:rPr>
        <w:t xml:space="preserve">trinta </w:t>
      </w:r>
      <w:r w:rsidR="000C2860">
        <w:rPr>
          <w:rFonts w:ascii="Arial" w:hAnsi="Arial" w:cs="Arial"/>
          <w:sz w:val="24"/>
          <w:szCs w:val="24"/>
        </w:rPr>
        <w:t>minutos</w:t>
      </w:r>
      <w:r w:rsidR="00EF743F" w:rsidRPr="005E36D8">
        <w:rPr>
          <w:rFonts w:ascii="Arial" w:hAnsi="Arial" w:cs="Arial"/>
          <w:sz w:val="24"/>
          <w:szCs w:val="24"/>
        </w:rPr>
        <w:t xml:space="preserve">. </w:t>
      </w:r>
      <w:proofErr w:type="gramStart"/>
      <w:r w:rsidR="00EF743F" w:rsidRPr="005E36D8">
        <w:rPr>
          <w:rFonts w:ascii="Arial" w:hAnsi="Arial" w:cs="Arial"/>
          <w:sz w:val="24"/>
          <w:szCs w:val="24"/>
        </w:rPr>
        <w:t xml:space="preserve">Eu, </w:t>
      </w:r>
      <w:r w:rsidR="00C17757">
        <w:rPr>
          <w:rFonts w:ascii="Arial" w:hAnsi="Arial" w:cs="Arial"/>
          <w:sz w:val="24"/>
          <w:szCs w:val="24"/>
        </w:rPr>
        <w:t>Paulo Eduardo Pinto de Almeida</w:t>
      </w:r>
      <w:r w:rsidR="00EF743F" w:rsidRPr="005E36D8">
        <w:rPr>
          <w:rFonts w:ascii="Arial" w:hAnsi="Arial" w:cs="Arial"/>
          <w:sz w:val="24"/>
          <w:szCs w:val="24"/>
        </w:rPr>
        <w:t xml:space="preserve">, </w:t>
      </w:r>
      <w:r w:rsidR="00C17757">
        <w:rPr>
          <w:rFonts w:ascii="Arial" w:hAnsi="Arial" w:cs="Arial"/>
          <w:sz w:val="24"/>
          <w:szCs w:val="24"/>
        </w:rPr>
        <w:t xml:space="preserve">Secretário </w:t>
      </w:r>
      <w:r w:rsidR="00EF743F" w:rsidRPr="005E36D8">
        <w:rPr>
          <w:rFonts w:ascii="Arial" w:hAnsi="Arial" w:cs="Arial"/>
          <w:sz w:val="24"/>
          <w:szCs w:val="24"/>
        </w:rPr>
        <w:t>da Comissão de Constituição e Justiça da Câmara Legislativa do Distrito Federal</w:t>
      </w:r>
      <w:r w:rsidR="00DD49B7" w:rsidRPr="005E36D8">
        <w:rPr>
          <w:rFonts w:ascii="Arial" w:hAnsi="Arial" w:cs="Arial"/>
          <w:sz w:val="24"/>
          <w:szCs w:val="24"/>
        </w:rPr>
        <w:t>,</w:t>
      </w:r>
      <w:r w:rsidR="00EF743F" w:rsidRPr="005E36D8">
        <w:rPr>
          <w:rFonts w:ascii="Arial" w:hAnsi="Arial" w:cs="Arial"/>
          <w:sz w:val="24"/>
          <w:szCs w:val="24"/>
        </w:rPr>
        <w:t xml:space="preserve"> lavrei</w:t>
      </w:r>
      <w:proofErr w:type="gramEnd"/>
      <w:r w:rsidR="00EF743F" w:rsidRPr="005E36D8">
        <w:rPr>
          <w:rFonts w:ascii="Arial" w:hAnsi="Arial" w:cs="Arial"/>
          <w:sz w:val="24"/>
          <w:szCs w:val="24"/>
        </w:rPr>
        <w:t xml:space="preserve"> a presente ata</w:t>
      </w:r>
      <w:r w:rsidR="00DD49B7" w:rsidRPr="005E36D8">
        <w:rPr>
          <w:rFonts w:ascii="Arial" w:hAnsi="Arial" w:cs="Arial"/>
          <w:sz w:val="24"/>
          <w:szCs w:val="24"/>
        </w:rPr>
        <w:t xml:space="preserve"> que, depois de lida e assinada pelo Presidente</w:t>
      </w:r>
      <w:r w:rsidR="008A4D36" w:rsidRPr="005E36D8">
        <w:rPr>
          <w:rFonts w:ascii="Arial" w:hAnsi="Arial" w:cs="Arial"/>
          <w:sz w:val="24"/>
          <w:szCs w:val="24"/>
        </w:rPr>
        <w:t>,</w:t>
      </w:r>
      <w:r w:rsidR="00DD49B7" w:rsidRPr="005E36D8">
        <w:rPr>
          <w:rFonts w:ascii="Arial" w:hAnsi="Arial" w:cs="Arial"/>
          <w:sz w:val="24"/>
          <w:szCs w:val="24"/>
        </w:rPr>
        <w:t xml:space="preserve"> Deputado</w:t>
      </w:r>
      <w:r w:rsidR="00321578" w:rsidRPr="005E36D8">
        <w:rPr>
          <w:rFonts w:ascii="Arial" w:hAnsi="Arial" w:cs="Arial"/>
          <w:sz w:val="24"/>
          <w:szCs w:val="24"/>
        </w:rPr>
        <w:t xml:space="preserve"> Chico Leite</w:t>
      </w:r>
      <w:r w:rsidR="00DD49B7" w:rsidRPr="005E36D8">
        <w:rPr>
          <w:rFonts w:ascii="Arial" w:hAnsi="Arial" w:cs="Arial"/>
          <w:sz w:val="24"/>
          <w:szCs w:val="24"/>
        </w:rPr>
        <w:t>, pelos demais deputados membros desta Comissão, será enviada à publicação.</w:t>
      </w:r>
    </w:p>
    <w:p w:rsidR="00927347" w:rsidRPr="005E36D8" w:rsidRDefault="00927347" w:rsidP="00CA47F3">
      <w:pPr>
        <w:spacing w:after="100" w:afterAutospacing="1"/>
        <w:ind w:right="49"/>
        <w:jc w:val="both"/>
        <w:rPr>
          <w:rFonts w:ascii="Arial" w:hAnsi="Arial" w:cs="Arial"/>
          <w:sz w:val="24"/>
          <w:szCs w:val="24"/>
        </w:rPr>
      </w:pPr>
    </w:p>
    <w:p w:rsidR="00430D38" w:rsidRDefault="00430D38" w:rsidP="003515E0">
      <w:pPr>
        <w:jc w:val="both"/>
        <w:rPr>
          <w:rFonts w:ascii="Arial" w:hAnsi="Arial" w:cs="Arial"/>
          <w:b/>
          <w:sz w:val="24"/>
          <w:szCs w:val="24"/>
        </w:rPr>
      </w:pPr>
    </w:p>
    <w:p w:rsidR="00DD49B7" w:rsidRPr="005E36D8" w:rsidRDefault="00DD49B7" w:rsidP="00430D38">
      <w:pPr>
        <w:jc w:val="center"/>
        <w:rPr>
          <w:rFonts w:ascii="Arial" w:hAnsi="Arial" w:cs="Arial"/>
          <w:b/>
          <w:sz w:val="24"/>
          <w:szCs w:val="24"/>
        </w:rPr>
      </w:pPr>
      <w:r w:rsidRPr="005E36D8">
        <w:rPr>
          <w:rFonts w:ascii="Arial" w:hAnsi="Arial" w:cs="Arial"/>
          <w:b/>
          <w:sz w:val="24"/>
          <w:szCs w:val="24"/>
        </w:rPr>
        <w:t xml:space="preserve">DEPUTADO </w:t>
      </w:r>
      <w:r w:rsidR="00321578" w:rsidRPr="005E36D8">
        <w:rPr>
          <w:rFonts w:ascii="Arial" w:hAnsi="Arial" w:cs="Arial"/>
          <w:b/>
          <w:sz w:val="24"/>
          <w:szCs w:val="24"/>
        </w:rPr>
        <w:t>CHICO LEITE</w:t>
      </w:r>
    </w:p>
    <w:p w:rsidR="00DD49B7" w:rsidRPr="005E36D8" w:rsidRDefault="00DD49B7" w:rsidP="00430D38">
      <w:pPr>
        <w:jc w:val="center"/>
        <w:rPr>
          <w:rFonts w:ascii="Arial" w:hAnsi="Arial" w:cs="Arial"/>
          <w:b/>
          <w:sz w:val="24"/>
          <w:szCs w:val="24"/>
        </w:rPr>
      </w:pPr>
      <w:r w:rsidRPr="005E36D8">
        <w:rPr>
          <w:rFonts w:ascii="Arial" w:hAnsi="Arial" w:cs="Arial"/>
          <w:b/>
          <w:sz w:val="24"/>
          <w:szCs w:val="24"/>
        </w:rPr>
        <w:t>Presidente - CCJ</w:t>
      </w:r>
    </w:p>
    <w:sectPr w:rsidR="00DD49B7" w:rsidRPr="005E36D8" w:rsidSect="00C3688D">
      <w:headerReference w:type="default" r:id="rId6"/>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ED4" w:rsidRDefault="00C62ED4">
      <w:r>
        <w:separator/>
      </w:r>
    </w:p>
  </w:endnote>
  <w:endnote w:type="continuationSeparator" w:id="0">
    <w:p w:rsidR="00C62ED4" w:rsidRDefault="00C62E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ED4" w:rsidRDefault="00C62ED4">
      <w:r>
        <w:separator/>
      </w:r>
    </w:p>
  </w:footnote>
  <w:footnote w:type="continuationSeparator" w:id="0">
    <w:p w:rsidR="00C62ED4" w:rsidRDefault="00C62E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auto"/>
      </w:tblBorders>
      <w:tblLayout w:type="fixed"/>
      <w:tblCellMar>
        <w:left w:w="70" w:type="dxa"/>
        <w:right w:w="70" w:type="dxa"/>
      </w:tblCellMar>
      <w:tblLook w:val="0000"/>
    </w:tblPr>
    <w:tblGrid>
      <w:gridCol w:w="1630"/>
      <w:gridCol w:w="7796"/>
    </w:tblGrid>
    <w:tr w:rsidR="00C62ED4">
      <w:tc>
        <w:tcPr>
          <w:tcW w:w="1630" w:type="dxa"/>
        </w:tcPr>
        <w:p w:rsidR="00C62ED4" w:rsidRDefault="00C62ED4">
          <w:pPr>
            <w:pStyle w:val="Cabealho"/>
            <w:jc w:val="both"/>
          </w:pPr>
          <w:r>
            <w:rPr>
              <w:noProof/>
            </w:rPr>
            <w:drawing>
              <wp:inline distT="0" distB="0" distL="0" distR="0">
                <wp:extent cx="942975" cy="971550"/>
                <wp:effectExtent l="19050" t="0" r="9525" b="0"/>
                <wp:docPr id="1" name="Imagem 1" descr="G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f"/>
                        <pic:cNvPicPr>
                          <a:picLocks noChangeAspect="1" noChangeArrowheads="1"/>
                        </pic:cNvPicPr>
                      </pic:nvPicPr>
                      <pic:blipFill>
                        <a:blip r:embed="rId1"/>
                        <a:srcRect/>
                        <a:stretch>
                          <a:fillRect/>
                        </a:stretch>
                      </pic:blipFill>
                      <pic:spPr bwMode="auto">
                        <a:xfrm>
                          <a:off x="0" y="0"/>
                          <a:ext cx="942975" cy="971550"/>
                        </a:xfrm>
                        <a:prstGeom prst="rect">
                          <a:avLst/>
                        </a:prstGeom>
                        <a:noFill/>
                        <a:ln w="9525">
                          <a:noFill/>
                          <a:miter lim="800000"/>
                          <a:headEnd/>
                          <a:tailEnd/>
                        </a:ln>
                      </pic:spPr>
                    </pic:pic>
                  </a:graphicData>
                </a:graphic>
              </wp:inline>
            </w:drawing>
          </w:r>
        </w:p>
      </w:tc>
      <w:tc>
        <w:tcPr>
          <w:tcW w:w="7796" w:type="dxa"/>
        </w:tcPr>
        <w:p w:rsidR="00C62ED4" w:rsidRDefault="00C62ED4">
          <w:pPr>
            <w:pStyle w:val="Cabealho"/>
            <w:jc w:val="both"/>
            <w:rPr>
              <w:spacing w:val="-4"/>
              <w:sz w:val="32"/>
            </w:rPr>
          </w:pPr>
          <w:r>
            <w:rPr>
              <w:spacing w:val="-4"/>
              <w:sz w:val="32"/>
            </w:rPr>
            <w:t>CÂMARA LEGISLATIVA DO DISTRITO FEDERAL</w:t>
          </w:r>
        </w:p>
        <w:p w:rsidR="00C62ED4" w:rsidRDefault="00C62ED4">
          <w:pPr>
            <w:pStyle w:val="Cabealho"/>
            <w:jc w:val="both"/>
            <w:rPr>
              <w:b/>
              <w:sz w:val="34"/>
            </w:rPr>
          </w:pPr>
          <w:r>
            <w:rPr>
              <w:sz w:val="34"/>
            </w:rPr>
            <w:t>COMISSÃO DE CONSTITUIÇÃO E JUSTIÇA - CCJ</w:t>
          </w:r>
        </w:p>
        <w:p w:rsidR="00C62ED4" w:rsidRDefault="00C62ED4">
          <w:pPr>
            <w:pStyle w:val="Cabealho"/>
            <w:jc w:val="both"/>
          </w:pPr>
        </w:p>
      </w:tc>
    </w:tr>
  </w:tbl>
  <w:p w:rsidR="00C62ED4" w:rsidRDefault="00C62ED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870A7C"/>
    <w:rsid w:val="0000472B"/>
    <w:rsid w:val="00045995"/>
    <w:rsid w:val="0005185D"/>
    <w:rsid w:val="00077A45"/>
    <w:rsid w:val="000A51D2"/>
    <w:rsid w:val="000B6660"/>
    <w:rsid w:val="000C2860"/>
    <w:rsid w:val="000D496B"/>
    <w:rsid w:val="000F1743"/>
    <w:rsid w:val="00103CA4"/>
    <w:rsid w:val="0010559D"/>
    <w:rsid w:val="00116A64"/>
    <w:rsid w:val="00131947"/>
    <w:rsid w:val="00140A85"/>
    <w:rsid w:val="00141E0F"/>
    <w:rsid w:val="001710FA"/>
    <w:rsid w:val="00172FAB"/>
    <w:rsid w:val="00176190"/>
    <w:rsid w:val="001A38C0"/>
    <w:rsid w:val="001C1E86"/>
    <w:rsid w:val="001E0291"/>
    <w:rsid w:val="001E1716"/>
    <w:rsid w:val="001E5B08"/>
    <w:rsid w:val="001F6B08"/>
    <w:rsid w:val="00244B0B"/>
    <w:rsid w:val="00274EF7"/>
    <w:rsid w:val="00277F59"/>
    <w:rsid w:val="002817BC"/>
    <w:rsid w:val="00293178"/>
    <w:rsid w:val="00296340"/>
    <w:rsid w:val="002A6C84"/>
    <w:rsid w:val="002C5EB1"/>
    <w:rsid w:val="00305C8C"/>
    <w:rsid w:val="00315940"/>
    <w:rsid w:val="00321578"/>
    <w:rsid w:val="00323611"/>
    <w:rsid w:val="003258C3"/>
    <w:rsid w:val="00326630"/>
    <w:rsid w:val="003515E0"/>
    <w:rsid w:val="0036091A"/>
    <w:rsid w:val="00381BD4"/>
    <w:rsid w:val="00382A02"/>
    <w:rsid w:val="0039048F"/>
    <w:rsid w:val="00394334"/>
    <w:rsid w:val="0039441A"/>
    <w:rsid w:val="003A3DC7"/>
    <w:rsid w:val="003B7BE7"/>
    <w:rsid w:val="004115A6"/>
    <w:rsid w:val="004151E4"/>
    <w:rsid w:val="0042515D"/>
    <w:rsid w:val="00430D38"/>
    <w:rsid w:val="00431B5C"/>
    <w:rsid w:val="00435199"/>
    <w:rsid w:val="004422A5"/>
    <w:rsid w:val="00443B58"/>
    <w:rsid w:val="004669DB"/>
    <w:rsid w:val="00467033"/>
    <w:rsid w:val="0047720F"/>
    <w:rsid w:val="004B6818"/>
    <w:rsid w:val="004B7CC5"/>
    <w:rsid w:val="004D4F76"/>
    <w:rsid w:val="004D79B6"/>
    <w:rsid w:val="004E2950"/>
    <w:rsid w:val="004F52F5"/>
    <w:rsid w:val="00513BA5"/>
    <w:rsid w:val="005305F6"/>
    <w:rsid w:val="005349A4"/>
    <w:rsid w:val="005406F2"/>
    <w:rsid w:val="00557DE9"/>
    <w:rsid w:val="00566005"/>
    <w:rsid w:val="00585C92"/>
    <w:rsid w:val="0059615F"/>
    <w:rsid w:val="005A1C8A"/>
    <w:rsid w:val="005A6C32"/>
    <w:rsid w:val="005C014C"/>
    <w:rsid w:val="005C1C95"/>
    <w:rsid w:val="005D7AA7"/>
    <w:rsid w:val="005E36D8"/>
    <w:rsid w:val="006200B8"/>
    <w:rsid w:val="00651A51"/>
    <w:rsid w:val="00652528"/>
    <w:rsid w:val="006731CE"/>
    <w:rsid w:val="00675E95"/>
    <w:rsid w:val="006D2B06"/>
    <w:rsid w:val="006E24FA"/>
    <w:rsid w:val="0070384C"/>
    <w:rsid w:val="0071405A"/>
    <w:rsid w:val="0071498F"/>
    <w:rsid w:val="007252F9"/>
    <w:rsid w:val="00730D71"/>
    <w:rsid w:val="007459D8"/>
    <w:rsid w:val="00750C19"/>
    <w:rsid w:val="007574BA"/>
    <w:rsid w:val="00773B8F"/>
    <w:rsid w:val="007963DC"/>
    <w:rsid w:val="007A3247"/>
    <w:rsid w:val="007F3652"/>
    <w:rsid w:val="007F75C1"/>
    <w:rsid w:val="00815EC0"/>
    <w:rsid w:val="00830D06"/>
    <w:rsid w:val="00853B8E"/>
    <w:rsid w:val="00870A7C"/>
    <w:rsid w:val="00880380"/>
    <w:rsid w:val="008834ED"/>
    <w:rsid w:val="008A3255"/>
    <w:rsid w:val="008A4D36"/>
    <w:rsid w:val="008C2AEB"/>
    <w:rsid w:val="008D4D8F"/>
    <w:rsid w:val="008D74D9"/>
    <w:rsid w:val="008E3918"/>
    <w:rsid w:val="008F6D8B"/>
    <w:rsid w:val="009140FC"/>
    <w:rsid w:val="00924D49"/>
    <w:rsid w:val="00927347"/>
    <w:rsid w:val="00970DC2"/>
    <w:rsid w:val="00980FDB"/>
    <w:rsid w:val="00984B02"/>
    <w:rsid w:val="009855E1"/>
    <w:rsid w:val="00997596"/>
    <w:rsid w:val="009A0AE6"/>
    <w:rsid w:val="009C292F"/>
    <w:rsid w:val="009D1D29"/>
    <w:rsid w:val="009D490B"/>
    <w:rsid w:val="009D73C4"/>
    <w:rsid w:val="009E38F3"/>
    <w:rsid w:val="009F4E14"/>
    <w:rsid w:val="00A060FA"/>
    <w:rsid w:val="00A12F38"/>
    <w:rsid w:val="00A26FA1"/>
    <w:rsid w:val="00A37242"/>
    <w:rsid w:val="00A40738"/>
    <w:rsid w:val="00A46C1C"/>
    <w:rsid w:val="00A51707"/>
    <w:rsid w:val="00A70C35"/>
    <w:rsid w:val="00A719C9"/>
    <w:rsid w:val="00AA71CA"/>
    <w:rsid w:val="00B06E2B"/>
    <w:rsid w:val="00B822F5"/>
    <w:rsid w:val="00B86894"/>
    <w:rsid w:val="00B901AF"/>
    <w:rsid w:val="00BC0CEE"/>
    <w:rsid w:val="00BE0637"/>
    <w:rsid w:val="00BE5978"/>
    <w:rsid w:val="00BF5433"/>
    <w:rsid w:val="00C12240"/>
    <w:rsid w:val="00C17757"/>
    <w:rsid w:val="00C2447D"/>
    <w:rsid w:val="00C3688D"/>
    <w:rsid w:val="00C40BC3"/>
    <w:rsid w:val="00C42ADB"/>
    <w:rsid w:val="00C62ED4"/>
    <w:rsid w:val="00C72FA0"/>
    <w:rsid w:val="00C93092"/>
    <w:rsid w:val="00C97891"/>
    <w:rsid w:val="00CA47F3"/>
    <w:rsid w:val="00CA7874"/>
    <w:rsid w:val="00CB6AE7"/>
    <w:rsid w:val="00CC7399"/>
    <w:rsid w:val="00CD0E57"/>
    <w:rsid w:val="00CD2114"/>
    <w:rsid w:val="00CE2E89"/>
    <w:rsid w:val="00CF1126"/>
    <w:rsid w:val="00CF59BF"/>
    <w:rsid w:val="00D255C6"/>
    <w:rsid w:val="00D26E20"/>
    <w:rsid w:val="00D632E2"/>
    <w:rsid w:val="00D664A3"/>
    <w:rsid w:val="00D75251"/>
    <w:rsid w:val="00D92A3F"/>
    <w:rsid w:val="00D92C0B"/>
    <w:rsid w:val="00D9422B"/>
    <w:rsid w:val="00D957B5"/>
    <w:rsid w:val="00DA3698"/>
    <w:rsid w:val="00DB34DC"/>
    <w:rsid w:val="00DB7383"/>
    <w:rsid w:val="00DD050F"/>
    <w:rsid w:val="00DD49B7"/>
    <w:rsid w:val="00DD4F6A"/>
    <w:rsid w:val="00DD582B"/>
    <w:rsid w:val="00DE2A81"/>
    <w:rsid w:val="00DE3649"/>
    <w:rsid w:val="00DE424A"/>
    <w:rsid w:val="00E005DB"/>
    <w:rsid w:val="00E21B7D"/>
    <w:rsid w:val="00E374A4"/>
    <w:rsid w:val="00E4373E"/>
    <w:rsid w:val="00E47C5F"/>
    <w:rsid w:val="00E8296A"/>
    <w:rsid w:val="00EA51DC"/>
    <w:rsid w:val="00EB0576"/>
    <w:rsid w:val="00EB0ABC"/>
    <w:rsid w:val="00EC4564"/>
    <w:rsid w:val="00ED2F89"/>
    <w:rsid w:val="00EF09CC"/>
    <w:rsid w:val="00EF743F"/>
    <w:rsid w:val="00EF7621"/>
    <w:rsid w:val="00F034F0"/>
    <w:rsid w:val="00F1704F"/>
    <w:rsid w:val="00F275EE"/>
    <w:rsid w:val="00F634C8"/>
    <w:rsid w:val="00F673B3"/>
    <w:rsid w:val="00F807CD"/>
    <w:rsid w:val="00F83FAF"/>
    <w:rsid w:val="00F91A73"/>
    <w:rsid w:val="00F92E51"/>
    <w:rsid w:val="00F96D33"/>
    <w:rsid w:val="00FA1CEE"/>
    <w:rsid w:val="00FA1DAA"/>
    <w:rsid w:val="00FB4AFC"/>
    <w:rsid w:val="00FF4A4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88D"/>
  </w:style>
  <w:style w:type="paragraph" w:styleId="Ttulo1">
    <w:name w:val="heading 1"/>
    <w:basedOn w:val="Normal"/>
    <w:next w:val="Normal"/>
    <w:qFormat/>
    <w:rsid w:val="00C3688D"/>
    <w:pPr>
      <w:keepNext/>
      <w:jc w:val="center"/>
      <w:outlineLvl w:val="0"/>
    </w:pPr>
    <w:rPr>
      <w:b/>
      <w:sz w:val="24"/>
    </w:rPr>
  </w:style>
  <w:style w:type="paragraph" w:styleId="Ttulo2">
    <w:name w:val="heading 2"/>
    <w:basedOn w:val="Normal"/>
    <w:next w:val="Normal"/>
    <w:qFormat/>
    <w:rsid w:val="00C3688D"/>
    <w:pPr>
      <w:keepNext/>
      <w:jc w:val="center"/>
      <w:outlineLvl w:val="1"/>
    </w:pPr>
    <w:rPr>
      <w: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A70C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rsid w:val="00C3688D"/>
    <w:pPr>
      <w:tabs>
        <w:tab w:val="center" w:pos="4419"/>
        <w:tab w:val="right" w:pos="8838"/>
      </w:tabs>
    </w:pPr>
  </w:style>
  <w:style w:type="paragraph" w:styleId="Rodap">
    <w:name w:val="footer"/>
    <w:basedOn w:val="Normal"/>
    <w:rsid w:val="00C3688D"/>
    <w:pPr>
      <w:tabs>
        <w:tab w:val="center" w:pos="4419"/>
        <w:tab w:val="right" w:pos="8838"/>
      </w:tabs>
    </w:pPr>
  </w:style>
  <w:style w:type="paragraph" w:styleId="Textodebalo">
    <w:name w:val="Balloon Text"/>
    <w:basedOn w:val="Normal"/>
    <w:link w:val="TextodebaloChar"/>
    <w:uiPriority w:val="99"/>
    <w:semiHidden/>
    <w:unhideWhenUsed/>
    <w:rsid w:val="00853B8E"/>
    <w:rPr>
      <w:rFonts w:ascii="Tahoma" w:hAnsi="Tahoma" w:cs="Tahoma"/>
      <w:sz w:val="16"/>
      <w:szCs w:val="16"/>
    </w:rPr>
  </w:style>
  <w:style w:type="character" w:customStyle="1" w:styleId="TextodebaloChar">
    <w:name w:val="Texto de balão Char"/>
    <w:basedOn w:val="Fontepargpadro"/>
    <w:link w:val="Textodebalo"/>
    <w:uiPriority w:val="99"/>
    <w:semiHidden/>
    <w:rsid w:val="00853B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4</Pages>
  <Words>1513</Words>
  <Characters>8226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MEMO Nº 36/CCJ/ 2005</vt:lpstr>
    </vt:vector>
  </TitlesOfParts>
  <Company>CTIS</Company>
  <LinksUpToDate>false</LinksUpToDate>
  <CharactersWithSpaces>9720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Nº 36/CCJ/ 2005</dc:title>
  <dc:creator>berbet</dc:creator>
  <cp:lastModifiedBy>paulo.almeida</cp:lastModifiedBy>
  <cp:revision>19</cp:revision>
  <cp:lastPrinted>2011-04-18T17:28:00Z</cp:lastPrinted>
  <dcterms:created xsi:type="dcterms:W3CDTF">2011-04-06T16:54:00Z</dcterms:created>
  <dcterms:modified xsi:type="dcterms:W3CDTF">2011-05-27T19:32:00Z</dcterms:modified>
</cp:coreProperties>
</file>