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PAUTA DA </w:t>
      </w:r>
      <w:r w:rsidR="001C56E0">
        <w:rPr>
          <w:rFonts w:ascii="Arial" w:hAnsi="Arial" w:cs="Arial"/>
          <w:b/>
          <w:bCs/>
          <w:color w:val="000000"/>
        </w:rPr>
        <w:t>21</w:t>
      </w:r>
      <w:r>
        <w:rPr>
          <w:rFonts w:ascii="Arial" w:hAnsi="Arial" w:cs="Arial"/>
          <w:b/>
          <w:bCs/>
          <w:color w:val="000000"/>
        </w:rPr>
        <w:t>ª REUNIÃO ORDINÁRIA DA SEGUNDA SESSÃO LEGISLATIVA DA SEXTA LEGISLATURA DA CÂMARA LEGISLATIVA DO DISTRITO FEDERAL</w:t>
      </w:r>
    </w:p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LOCAL: </w:t>
      </w:r>
      <w:r>
        <w:rPr>
          <w:rFonts w:ascii="Arial" w:hAnsi="Arial" w:cs="Arial"/>
          <w:bCs/>
          <w:color w:val="000000"/>
        </w:rPr>
        <w:t>SALA DE REUNIÃO DAS COMISSÕES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</w:t>
      </w:r>
      <w:r>
        <w:rPr>
          <w:rFonts w:ascii="Arial" w:hAnsi="Arial" w:cs="Arial"/>
          <w:bCs/>
          <w:color w:val="000000"/>
        </w:rPr>
        <w:t xml:space="preserve"> </w:t>
      </w:r>
      <w:r w:rsidR="001C56E0">
        <w:rPr>
          <w:rFonts w:ascii="Arial" w:hAnsi="Arial" w:cs="Arial"/>
          <w:b/>
          <w:bCs/>
          <w:color w:val="000000"/>
        </w:rPr>
        <w:t>14</w:t>
      </w:r>
      <w:r>
        <w:rPr>
          <w:rFonts w:ascii="Arial" w:hAnsi="Arial" w:cs="Arial"/>
          <w:b/>
          <w:bCs/>
          <w:color w:val="000000"/>
        </w:rPr>
        <w:t xml:space="preserve"> de </w:t>
      </w:r>
      <w:r w:rsidR="004C031B">
        <w:rPr>
          <w:rFonts w:ascii="Arial" w:hAnsi="Arial" w:cs="Arial"/>
          <w:b/>
          <w:bCs/>
          <w:color w:val="000000"/>
        </w:rPr>
        <w:t>agosto</w:t>
      </w:r>
      <w:r>
        <w:rPr>
          <w:rFonts w:ascii="Arial" w:hAnsi="Arial" w:cs="Arial"/>
          <w:b/>
          <w:bCs/>
          <w:color w:val="000000"/>
        </w:rPr>
        <w:t xml:space="preserve"> de 2012 </w:t>
      </w:r>
      <w:r>
        <w:rPr>
          <w:rFonts w:ascii="Arial" w:hAnsi="Arial" w:cs="Arial"/>
          <w:bCs/>
          <w:color w:val="000000"/>
        </w:rPr>
        <w:t>(terça-feira)</w:t>
      </w:r>
      <w:r>
        <w:rPr>
          <w:rFonts w:ascii="Arial" w:hAnsi="Arial" w:cs="Arial"/>
          <w:b/>
          <w:bCs/>
          <w:color w:val="000000"/>
        </w:rPr>
        <w:t>, às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10h30min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 – EXPEDIENTES</w:t>
      </w:r>
    </w:p>
    <w:p w:rsidR="004C031B" w:rsidRDefault="00CF7301" w:rsidP="004C031B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22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LEITURA DA ATA</w:t>
      </w:r>
      <w:r w:rsidR="00790729">
        <w:rPr>
          <w:rFonts w:ascii="Arial" w:hAnsi="Arial" w:cs="Arial"/>
          <w:color w:val="000000"/>
        </w:rPr>
        <w:t xml:space="preserve"> DA </w:t>
      </w:r>
      <w:r w:rsidR="001C56E0">
        <w:rPr>
          <w:rFonts w:ascii="Arial" w:hAnsi="Arial" w:cs="Arial"/>
          <w:color w:val="000000"/>
        </w:rPr>
        <w:t>20</w:t>
      </w:r>
      <w:r w:rsidR="00790729">
        <w:rPr>
          <w:rFonts w:ascii="Arial" w:hAnsi="Arial" w:cs="Arial"/>
          <w:color w:val="000000"/>
        </w:rPr>
        <w:t>ª</w:t>
      </w:r>
      <w:r w:rsidR="008E5C46">
        <w:rPr>
          <w:rFonts w:ascii="Arial" w:hAnsi="Arial" w:cs="Arial"/>
          <w:color w:val="000000"/>
        </w:rPr>
        <w:t xml:space="preserve"> </w:t>
      </w:r>
      <w:r w:rsidR="00790729">
        <w:rPr>
          <w:rFonts w:ascii="Arial" w:hAnsi="Arial" w:cs="Arial"/>
          <w:color w:val="000000"/>
        </w:rPr>
        <w:t>REUNI</w:t>
      </w:r>
      <w:r w:rsidR="00E52962">
        <w:rPr>
          <w:rFonts w:ascii="Arial" w:hAnsi="Arial" w:cs="Arial"/>
          <w:color w:val="000000"/>
        </w:rPr>
        <w:t>ÃO ORDINÁRIA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II – COMUNICADOS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</w:t>
      </w:r>
      <w:r>
        <w:rPr>
          <w:rFonts w:ascii="Arial" w:hAnsi="Arial" w:cs="Arial"/>
          <w:color w:val="000000"/>
        </w:rPr>
        <w:tab/>
        <w:t>DE MEMBROS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r>
        <w:rPr>
          <w:rFonts w:ascii="Arial" w:hAnsi="Arial" w:cs="Arial"/>
          <w:color w:val="000000"/>
        </w:rPr>
        <w:tab/>
        <w:t>DO PRESIDENTE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center" w:pos="1334"/>
          <w:tab w:val="left" w:pos="1571"/>
          <w:tab w:val="left" w:pos="1673"/>
          <w:tab w:val="right" w:pos="2876"/>
          <w:tab w:val="left" w:pos="296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bCs/>
          <w:color w:val="000000"/>
        </w:rPr>
      </w:pPr>
      <w:r w:rsidRPr="007B0366">
        <w:rPr>
          <w:rFonts w:ascii="Arial" w:hAnsi="Arial" w:cs="Arial"/>
          <w:b/>
          <w:bCs/>
          <w:color w:val="000000"/>
        </w:rPr>
        <w:t>III – MATÉRIAS PARA DISCUSSÃO E VOTAÇÃO</w:t>
      </w:r>
    </w:p>
    <w:p w:rsidR="00790729" w:rsidRDefault="00790729" w:rsidP="0079072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</w:rPr>
      </w:pPr>
    </w:p>
    <w:p w:rsidR="00BC421C" w:rsidRDefault="00BC421C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highlight w:val="yellow"/>
        </w:rPr>
      </w:pPr>
    </w:p>
    <w:p w:rsidR="003D6920" w:rsidRPr="00642469" w:rsidRDefault="003D6920" w:rsidP="003D69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1 - </w:t>
      </w:r>
      <w:r w:rsidRPr="00642469">
        <w:rPr>
          <w:rFonts w:ascii="Arial" w:hAnsi="Arial" w:cs="Arial"/>
          <w:b/>
        </w:rPr>
        <w:t>PLC 17/2011</w:t>
      </w:r>
    </w:p>
    <w:p w:rsidR="003D6920" w:rsidRPr="00642469" w:rsidRDefault="003D6920" w:rsidP="003D69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642469">
        <w:rPr>
          <w:rFonts w:ascii="Arial" w:hAnsi="Arial" w:cs="Arial"/>
        </w:rPr>
        <w:t>ATUALIZA O PLANO DIRETOR DE ORDENAMENTO TERRITORIAL DO DISTRITO FEDERAL E DÁ OUTRAS PROVIDÊNCIAS.</w:t>
      </w:r>
    </w:p>
    <w:p w:rsidR="003D6920" w:rsidRPr="00642469" w:rsidRDefault="003D6920" w:rsidP="003D69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642469">
        <w:rPr>
          <w:rFonts w:ascii="Arial" w:hAnsi="Arial" w:cs="Arial"/>
          <w:b/>
          <w:bCs/>
        </w:rPr>
        <w:t xml:space="preserve">AUTOR: </w:t>
      </w:r>
      <w:r w:rsidRPr="00642469">
        <w:rPr>
          <w:rFonts w:ascii="Arial" w:hAnsi="Arial" w:cs="Arial"/>
          <w:b/>
          <w:bCs/>
        </w:rPr>
        <w:tab/>
      </w:r>
      <w:r w:rsidRPr="00642469">
        <w:rPr>
          <w:rFonts w:ascii="Arial" w:hAnsi="Arial" w:cs="Arial"/>
          <w:b/>
          <w:bCs/>
        </w:rPr>
        <w:tab/>
      </w:r>
      <w:r w:rsidRPr="00642469">
        <w:rPr>
          <w:rFonts w:ascii="Arial" w:hAnsi="Arial" w:cs="Arial"/>
          <w:b/>
        </w:rPr>
        <w:t>Poder Executivo</w:t>
      </w:r>
    </w:p>
    <w:p w:rsidR="003D6920" w:rsidRPr="00642469" w:rsidRDefault="003D6920" w:rsidP="003D69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642469">
        <w:rPr>
          <w:rFonts w:ascii="Arial" w:hAnsi="Arial" w:cs="Arial"/>
          <w:b/>
          <w:bCs/>
        </w:rPr>
        <w:t>RELATOR:</w:t>
      </w:r>
      <w:r w:rsidRPr="00642469">
        <w:rPr>
          <w:rFonts w:ascii="Arial" w:hAnsi="Arial" w:cs="Arial"/>
          <w:b/>
        </w:rPr>
        <w:tab/>
      </w:r>
      <w:r w:rsidRPr="00642469">
        <w:rPr>
          <w:rFonts w:ascii="Arial" w:hAnsi="Arial" w:cs="Arial"/>
          <w:b/>
          <w:bCs/>
        </w:rPr>
        <w:t xml:space="preserve">Dep. </w:t>
      </w:r>
      <w:r w:rsidRPr="00642469">
        <w:rPr>
          <w:rFonts w:ascii="Arial" w:hAnsi="Arial" w:cs="Arial"/>
          <w:b/>
        </w:rPr>
        <w:t>Joe Valle</w:t>
      </w:r>
    </w:p>
    <w:p w:rsidR="003D6920" w:rsidRPr="00642469" w:rsidRDefault="003D6920" w:rsidP="003D69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642469">
        <w:rPr>
          <w:rFonts w:ascii="Arial" w:hAnsi="Arial" w:cs="Arial"/>
          <w:b/>
          <w:bCs/>
        </w:rPr>
        <w:t>PARECER:</w:t>
      </w:r>
      <w:r w:rsidRPr="00642469">
        <w:rPr>
          <w:rFonts w:ascii="Arial" w:hAnsi="Arial" w:cs="Arial"/>
          <w:b/>
          <w:bCs/>
        </w:rPr>
        <w:tab/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Pr="00BF0C39">
        <w:rPr>
          <w:rFonts w:ascii="Arial" w:hAnsi="Arial" w:cs="Arial"/>
          <w:b/>
        </w:rPr>
        <w:t xml:space="preserve"> – PL </w:t>
      </w:r>
      <w:r>
        <w:rPr>
          <w:rFonts w:ascii="Arial" w:hAnsi="Arial" w:cs="Arial"/>
          <w:b/>
        </w:rPr>
        <w:t>819/2012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BF0C39">
        <w:rPr>
          <w:rFonts w:ascii="Arial" w:hAnsi="Arial" w:cs="Arial"/>
        </w:rPr>
        <w:t>DISPÕE SOBRE A INCLUSÃO, NO CALENDÁRIO OFICIAL DO DISTRITO FEDERAL, O DIA DO SERVIDOR DO SISTEMA SÓCIO EDUCACIONAL, A SER COMEMORADO ANUALMENTE NO DIA 09 DE SETEMBRO.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BF0C39">
        <w:rPr>
          <w:rFonts w:ascii="Arial" w:hAnsi="Arial" w:cs="Arial"/>
          <w:b/>
          <w:bCs/>
        </w:rPr>
        <w:t xml:space="preserve">AUTOR: </w:t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Siqueira Campos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Joe Valle</w:t>
      </w:r>
      <w:r w:rsidRPr="00BF0C39">
        <w:rPr>
          <w:rFonts w:ascii="Arial" w:hAnsi="Arial" w:cs="Arial"/>
          <w:b/>
        </w:rPr>
        <w:t xml:space="preserve"> </w:t>
      </w:r>
    </w:p>
    <w:p w:rsidR="00AD24C3" w:rsidRPr="00CF7301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BF0C39">
        <w:rPr>
          <w:rFonts w:ascii="Arial" w:hAnsi="Arial" w:cs="Arial"/>
          <w:b/>
          <w:bCs/>
        </w:rPr>
        <w:t>PARECER:</w:t>
      </w:r>
      <w:r w:rsidRPr="00BF0C39">
        <w:rPr>
          <w:rFonts w:ascii="Arial" w:hAnsi="Arial" w:cs="Arial"/>
          <w:b/>
          <w:bCs/>
        </w:rPr>
        <w:tab/>
        <w:t xml:space="preserve">Admissibilidade na forma do substitutivo </w:t>
      </w:r>
      <w:r>
        <w:rPr>
          <w:rFonts w:ascii="Arial" w:hAnsi="Arial" w:cs="Arial"/>
          <w:b/>
          <w:bCs/>
        </w:rPr>
        <w:t>aprovado pela CAS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Pr="00BF0C39">
        <w:rPr>
          <w:rFonts w:ascii="Arial" w:hAnsi="Arial" w:cs="Arial"/>
          <w:b/>
        </w:rPr>
        <w:t xml:space="preserve"> – PL </w:t>
      </w:r>
      <w:r>
        <w:rPr>
          <w:rFonts w:ascii="Arial" w:hAnsi="Arial" w:cs="Arial"/>
          <w:b/>
        </w:rPr>
        <w:t>831</w:t>
      </w:r>
      <w:r w:rsidRPr="00BF0C39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BF0C39">
        <w:rPr>
          <w:rFonts w:ascii="Arial" w:hAnsi="Arial" w:cs="Arial"/>
        </w:rPr>
        <w:t>ESTABELECE REGRAS PROCEDIMENTAIS NOS FINANCIAMENTOS DE BENS DURÁVEIS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BF0C39">
        <w:rPr>
          <w:rFonts w:ascii="Arial" w:hAnsi="Arial" w:cs="Arial"/>
        </w:rPr>
        <w:t>NO ÂMBITO DO DISTRITO FEDERAL, E DÁ OUTRAS PROVIDÊNCIAS.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 xml:space="preserve">AUTOR: </w:t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Cláudio Abrantes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PARE</w:t>
      </w:r>
      <w:r>
        <w:rPr>
          <w:rFonts w:ascii="Arial" w:hAnsi="Arial" w:cs="Arial"/>
          <w:b/>
          <w:bCs/>
        </w:rPr>
        <w:t>CER:</w:t>
      </w:r>
      <w:r>
        <w:rPr>
          <w:rFonts w:ascii="Arial" w:hAnsi="Arial" w:cs="Arial"/>
          <w:b/>
          <w:bCs/>
        </w:rPr>
        <w:tab/>
        <w:t>A</w:t>
      </w:r>
      <w:r w:rsidRPr="00BF0C39">
        <w:rPr>
          <w:rFonts w:ascii="Arial" w:hAnsi="Arial" w:cs="Arial"/>
          <w:b/>
          <w:bCs/>
        </w:rPr>
        <w:t>dmissibilidade</w:t>
      </w:r>
    </w:p>
    <w:p w:rsidR="00AD24C3" w:rsidRDefault="00AD24C3" w:rsidP="00AD24C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AD24C3" w:rsidRPr="00CF7301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CF7301">
        <w:rPr>
          <w:rFonts w:ascii="Arial" w:hAnsi="Arial" w:cs="Arial"/>
          <w:b/>
        </w:rPr>
        <w:t xml:space="preserve"> – PL </w:t>
      </w:r>
      <w:r>
        <w:rPr>
          <w:rFonts w:ascii="Arial" w:hAnsi="Arial" w:cs="Arial"/>
          <w:b/>
        </w:rPr>
        <w:t>52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1</w:t>
      </w:r>
    </w:p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A268B">
        <w:rPr>
          <w:rFonts w:ascii="Arial" w:hAnsi="Arial" w:cs="Arial"/>
        </w:rPr>
        <w:t>INSTITUI O PROGRAMA EDUCACIONAL DE MATERIAIS RECICLÁVEIS</w:t>
      </w:r>
      <w:r>
        <w:rPr>
          <w:rFonts w:ascii="Arial" w:hAnsi="Arial" w:cs="Arial"/>
        </w:rPr>
        <w:t xml:space="preserve"> </w:t>
      </w:r>
      <w:r w:rsidRPr="00FA268B">
        <w:rPr>
          <w:rFonts w:ascii="Arial" w:hAnsi="Arial" w:cs="Arial"/>
        </w:rPr>
        <w:t>- PROEMAR NA REDE PÚBLICA DE ENSINO DO DISTRITO FEDERAL.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AUTORA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>Dep. Eliana Pedrosa</w:t>
      </w:r>
    </w:p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 w:rsidRPr="00BF0C39">
        <w:rPr>
          <w:rFonts w:ascii="Arial" w:hAnsi="Arial" w:cs="Arial"/>
          <w:b/>
        </w:rPr>
        <w:t>Chico Leite</w:t>
      </w:r>
    </w:p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Pr="004B00EE">
        <w:rPr>
          <w:rFonts w:ascii="Arial" w:hAnsi="Arial" w:cs="Arial"/>
          <w:b/>
          <w:bCs/>
        </w:rPr>
        <w:t>Admissibilidade, nos termos da emenda modificativa nº 1 da CDESCTMAT, da emenda supressiva da CEOF, da emenda modificativa nº 4 do relator e da emenda modificativa nº 3 da CDESCTMAT</w:t>
      </w:r>
      <w:r>
        <w:rPr>
          <w:rFonts w:ascii="Arial" w:hAnsi="Arial" w:cs="Arial"/>
          <w:b/>
          <w:bCs/>
        </w:rPr>
        <w:t>,</w:t>
      </w:r>
      <w:r w:rsidRPr="004B00EE">
        <w:rPr>
          <w:rFonts w:ascii="Arial" w:hAnsi="Arial" w:cs="Arial"/>
          <w:b/>
          <w:bCs/>
        </w:rPr>
        <w:t xml:space="preserve"> na forma da subemenda do </w:t>
      </w:r>
      <w:proofErr w:type="gramStart"/>
      <w:r w:rsidRPr="004B00EE">
        <w:rPr>
          <w:rFonts w:ascii="Arial" w:hAnsi="Arial" w:cs="Arial"/>
          <w:b/>
          <w:bCs/>
        </w:rPr>
        <w:t>relator</w:t>
      </w:r>
      <w:proofErr w:type="gramEnd"/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Pr="00CF7301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Pr="00CF7301">
        <w:rPr>
          <w:rFonts w:ascii="Arial" w:hAnsi="Arial" w:cs="Arial"/>
          <w:b/>
        </w:rPr>
        <w:t xml:space="preserve"> – PL </w:t>
      </w:r>
      <w:r>
        <w:rPr>
          <w:rFonts w:ascii="Arial" w:hAnsi="Arial" w:cs="Arial"/>
          <w:b/>
        </w:rPr>
        <w:t>584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1</w:t>
      </w:r>
      <w:r w:rsidRPr="00CF7301">
        <w:rPr>
          <w:rFonts w:ascii="Arial" w:hAnsi="Arial" w:cs="Arial"/>
          <w:b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10525"/>
      </w:tblGrid>
      <w:tr w:rsidR="00AD24C3" w:rsidRPr="00F31760" w:rsidTr="00AA301F">
        <w:trPr>
          <w:tblCellSpacing w:w="15" w:type="dxa"/>
        </w:trPr>
        <w:tc>
          <w:tcPr>
            <w:tcW w:w="107" w:type="pct"/>
            <w:hideMark/>
          </w:tcPr>
          <w:p w:rsidR="00AD24C3" w:rsidRPr="00F31760" w:rsidRDefault="00AD24C3" w:rsidP="00AA30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51" w:type="pct"/>
            <w:hideMark/>
          </w:tcPr>
          <w:p w:rsidR="00AD24C3" w:rsidRPr="00F31760" w:rsidRDefault="00AD24C3" w:rsidP="00AA301F">
            <w:pPr>
              <w:widowControl w:val="0"/>
              <w:tabs>
                <w:tab w:val="left" w:pos="873"/>
              </w:tabs>
              <w:autoSpaceDE w:val="0"/>
              <w:autoSpaceDN w:val="0"/>
              <w:adjustRightInd w:val="0"/>
              <w:spacing w:after="0" w:line="240" w:lineRule="auto"/>
              <w:ind w:left="873" w:right="2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INCLUI O DIA</w:t>
            </w:r>
            <w:r w:rsidRPr="00F31760">
              <w:rPr>
                <w:rFonts w:ascii="Arial" w:hAnsi="Arial" w:cs="Arial"/>
              </w:rPr>
              <w:t xml:space="preserve"> DE COMBATE AO ALZHEIMER, NO CALENDÁRIO OFICIAL DE EVENTOS DO DISTRITO FEDERAL.</w:t>
            </w:r>
          </w:p>
        </w:tc>
      </w:tr>
    </w:tbl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proofErr w:type="spellStart"/>
      <w:r>
        <w:rPr>
          <w:rFonts w:ascii="Arial" w:hAnsi="Arial" w:cs="Arial"/>
          <w:b/>
        </w:rPr>
        <w:t>Rôney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proofErr w:type="gramStart"/>
      <w:r>
        <w:rPr>
          <w:rFonts w:ascii="Arial" w:hAnsi="Arial" w:cs="Arial"/>
          <w:b/>
        </w:rPr>
        <w:t>Nemer</w:t>
      </w:r>
      <w:proofErr w:type="spellEnd"/>
      <w:proofErr w:type="gramEnd"/>
    </w:p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 w:rsidRPr="00BF0C39">
        <w:rPr>
          <w:rFonts w:ascii="Arial" w:hAnsi="Arial" w:cs="Arial"/>
          <w:b/>
        </w:rPr>
        <w:t>Chico Leite</w:t>
      </w:r>
    </w:p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Pr="004B00EE">
        <w:rPr>
          <w:rFonts w:ascii="Arial" w:hAnsi="Arial" w:cs="Arial"/>
          <w:b/>
          <w:bCs/>
        </w:rPr>
        <w:t xml:space="preserve">Admissibilidade, nos termos da emenda </w:t>
      </w:r>
      <w:r>
        <w:rPr>
          <w:rFonts w:ascii="Arial" w:hAnsi="Arial" w:cs="Arial"/>
          <w:b/>
          <w:bCs/>
        </w:rPr>
        <w:t xml:space="preserve">supressiva do </w:t>
      </w:r>
      <w:proofErr w:type="gramStart"/>
      <w:r>
        <w:rPr>
          <w:rFonts w:ascii="Arial" w:hAnsi="Arial" w:cs="Arial"/>
          <w:b/>
          <w:bCs/>
        </w:rPr>
        <w:t>relator</w:t>
      </w:r>
      <w:proofErr w:type="gramEnd"/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BF0C39">
        <w:rPr>
          <w:rFonts w:ascii="Arial" w:hAnsi="Arial" w:cs="Arial"/>
          <w:b/>
        </w:rPr>
        <w:t xml:space="preserve"> – PL </w:t>
      </w:r>
      <w:r>
        <w:rPr>
          <w:rFonts w:ascii="Arial" w:hAnsi="Arial" w:cs="Arial"/>
          <w:b/>
        </w:rPr>
        <w:t>672</w:t>
      </w:r>
      <w:r w:rsidRPr="00BF0C39">
        <w:rPr>
          <w:rFonts w:ascii="Arial" w:hAnsi="Arial" w:cs="Arial"/>
          <w:b/>
        </w:rPr>
        <w:t>/2011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31760">
        <w:rPr>
          <w:rFonts w:ascii="Arial" w:hAnsi="Arial" w:cs="Arial"/>
        </w:rPr>
        <w:t xml:space="preserve">DISPÕE SOBRE A OBRIGATORIEDADE DE DIVULGAÇÃO DE MENSAGENS EDUCATIVAS </w:t>
      </w:r>
      <w:r w:rsidRPr="00F31760">
        <w:rPr>
          <w:rFonts w:ascii="Arial" w:hAnsi="Arial" w:cs="Arial"/>
        </w:rPr>
        <w:lastRenderedPageBreak/>
        <w:t>NOS EVENTOS ARTÍSTICOS, CULTURAIS E ESPORTIVOS, PARA PREVENÇÃO AO USO DE DROGAS E SUBSTÂNCIAS ENTORPECENTES NO ÂMBITO DO DISTRITO FEDERAL.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BF0C39">
        <w:rPr>
          <w:rFonts w:ascii="Arial" w:hAnsi="Arial" w:cs="Arial"/>
          <w:b/>
          <w:bCs/>
        </w:rPr>
        <w:t xml:space="preserve">: </w:t>
      </w:r>
      <w:r w:rsidRPr="00BF0C39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 xml:space="preserve">Olair </w:t>
      </w:r>
      <w:proofErr w:type="gramStart"/>
      <w:r>
        <w:rPr>
          <w:rFonts w:ascii="Arial" w:hAnsi="Arial" w:cs="Arial"/>
          <w:b/>
        </w:rPr>
        <w:t>Francisco</w:t>
      </w:r>
      <w:proofErr w:type="gramEnd"/>
    </w:p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 w:rsidRPr="00BF0C39">
        <w:rPr>
          <w:rFonts w:ascii="Arial" w:hAnsi="Arial" w:cs="Arial"/>
          <w:b/>
        </w:rPr>
        <w:t>Chico Leite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PARECER:</w:t>
      </w:r>
      <w:r>
        <w:rPr>
          <w:rFonts w:ascii="Arial" w:hAnsi="Arial" w:cs="Arial"/>
          <w:b/>
          <w:bCs/>
        </w:rPr>
        <w:tab/>
        <w:t>A</w:t>
      </w:r>
      <w:r w:rsidRPr="00BF0C39">
        <w:rPr>
          <w:rFonts w:ascii="Arial" w:hAnsi="Arial" w:cs="Arial"/>
          <w:b/>
          <w:bCs/>
        </w:rPr>
        <w:t>dmissibilidade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Pr="00BF0C39">
        <w:rPr>
          <w:rFonts w:ascii="Arial" w:hAnsi="Arial" w:cs="Arial"/>
          <w:b/>
        </w:rPr>
        <w:t xml:space="preserve"> – PL </w:t>
      </w:r>
      <w:r>
        <w:rPr>
          <w:rFonts w:ascii="Arial" w:hAnsi="Arial" w:cs="Arial"/>
          <w:b/>
        </w:rPr>
        <w:t>770</w:t>
      </w:r>
      <w:r w:rsidRPr="00BF0C39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31760">
        <w:rPr>
          <w:rFonts w:ascii="Arial" w:hAnsi="Arial" w:cs="Arial"/>
        </w:rPr>
        <w:t>ALTERAM DISPOSITIVOS DA LEI Nº 4.011, DE 12 DE SETEMBRO DE 2007, QUE DISPÕE SOBRE OS SERVIÇOS DE TRANSPORTE PÚBLICO COLETIVO, INTEGRANTE DO SISTEMA DE TRANSPORTE DO DISTRITO FEDERAL E DÁ OUTRAS PROVIDÊNCIAS.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BF0C39">
        <w:rPr>
          <w:rFonts w:ascii="Arial" w:hAnsi="Arial" w:cs="Arial"/>
          <w:b/>
          <w:bCs/>
        </w:rPr>
        <w:t xml:space="preserve">: </w:t>
      </w:r>
      <w:r w:rsidRPr="00BF0C39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 xml:space="preserve">Olair </w:t>
      </w:r>
      <w:proofErr w:type="gramStart"/>
      <w:r>
        <w:rPr>
          <w:rFonts w:ascii="Arial" w:hAnsi="Arial" w:cs="Arial"/>
          <w:b/>
        </w:rPr>
        <w:t>Francisco</w:t>
      </w:r>
      <w:proofErr w:type="gramEnd"/>
    </w:p>
    <w:p w:rsidR="00AD24C3" w:rsidRPr="002F10FE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 w:rsidRPr="00BF0C39">
        <w:rPr>
          <w:rFonts w:ascii="Arial" w:hAnsi="Arial" w:cs="Arial"/>
          <w:b/>
        </w:rPr>
        <w:t>Chico Leite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PARECER:</w:t>
      </w:r>
      <w:r>
        <w:rPr>
          <w:rFonts w:ascii="Arial" w:hAnsi="Arial" w:cs="Arial"/>
          <w:b/>
          <w:bCs/>
        </w:rPr>
        <w:tab/>
        <w:t>Ina</w:t>
      </w:r>
      <w:r w:rsidRPr="00BF0C39">
        <w:rPr>
          <w:rFonts w:ascii="Arial" w:hAnsi="Arial" w:cs="Arial"/>
          <w:b/>
          <w:bCs/>
        </w:rPr>
        <w:t>dmissibilidade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Pr="00BF0C39">
        <w:rPr>
          <w:rFonts w:ascii="Arial" w:hAnsi="Arial" w:cs="Arial"/>
          <w:b/>
        </w:rPr>
        <w:t xml:space="preserve"> – P</w:t>
      </w:r>
      <w:r>
        <w:rPr>
          <w:rFonts w:ascii="Arial" w:hAnsi="Arial" w:cs="Arial"/>
          <w:b/>
        </w:rPr>
        <w:t>DL 82</w:t>
      </w:r>
      <w:r w:rsidRPr="00BF0C39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1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F3D52">
        <w:rPr>
          <w:rFonts w:ascii="Arial" w:hAnsi="Arial" w:cs="Arial"/>
        </w:rPr>
        <w:t>CONCEDE O TÍTULO DE CIDADÃ HONORÁRIA DE BRASÍLIA À SENHORA MARIA DE JESUS OLIVEIRA DA COSTA</w:t>
      </w:r>
      <w:r>
        <w:rPr>
          <w:rFonts w:ascii="Arial" w:hAnsi="Arial" w:cs="Arial"/>
        </w:rPr>
        <w:t xml:space="preserve"> </w:t>
      </w:r>
      <w:r w:rsidRPr="00FF3D5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FF3D52">
        <w:rPr>
          <w:rFonts w:ascii="Arial" w:hAnsi="Arial" w:cs="Arial"/>
        </w:rPr>
        <w:t>TIA ZÉLIA.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AUTOR</w:t>
      </w:r>
      <w:r>
        <w:rPr>
          <w:rFonts w:ascii="Arial" w:hAnsi="Arial" w:cs="Arial"/>
          <w:b/>
          <w:bCs/>
        </w:rPr>
        <w:t xml:space="preserve">A: </w:t>
      </w:r>
      <w:r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 xml:space="preserve">Rejane </w:t>
      </w:r>
      <w:proofErr w:type="gramStart"/>
      <w:r>
        <w:rPr>
          <w:rFonts w:ascii="Arial" w:hAnsi="Arial" w:cs="Arial"/>
          <w:b/>
        </w:rPr>
        <w:t>Pitanga</w:t>
      </w:r>
      <w:proofErr w:type="gramEnd"/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PARE</w:t>
      </w:r>
      <w:r>
        <w:rPr>
          <w:rFonts w:ascii="Arial" w:hAnsi="Arial" w:cs="Arial"/>
          <w:b/>
          <w:bCs/>
        </w:rPr>
        <w:t>CER:</w:t>
      </w:r>
      <w:r>
        <w:rPr>
          <w:rFonts w:ascii="Arial" w:hAnsi="Arial" w:cs="Arial"/>
          <w:b/>
          <w:bCs/>
        </w:rPr>
        <w:tab/>
        <w:t>A</w:t>
      </w:r>
      <w:r w:rsidRPr="00BF0C39">
        <w:rPr>
          <w:rFonts w:ascii="Arial" w:hAnsi="Arial" w:cs="Arial"/>
          <w:b/>
          <w:bCs/>
        </w:rPr>
        <w:t>dmissibilidade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Pr="00BF0C39">
        <w:rPr>
          <w:rFonts w:ascii="Arial" w:hAnsi="Arial" w:cs="Arial"/>
          <w:b/>
        </w:rPr>
        <w:t xml:space="preserve"> – P</w:t>
      </w:r>
      <w:r>
        <w:rPr>
          <w:rFonts w:ascii="Arial" w:hAnsi="Arial" w:cs="Arial"/>
          <w:b/>
        </w:rPr>
        <w:t>R 21</w:t>
      </w:r>
      <w:r w:rsidRPr="00BF0C39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1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F3D52">
        <w:rPr>
          <w:rFonts w:ascii="Arial" w:hAnsi="Arial" w:cs="Arial"/>
        </w:rPr>
        <w:t>DISPÕE SOBRE A CRIAÇÃO DO SELO DE RESPONSABILIDADE SOCIAL DA CÂMARA LEGISLATIVA DO DISTRITO FEDERAL.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 xml:space="preserve">AUTOR: </w:t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Cláudio Abrantes</w:t>
      </w:r>
    </w:p>
    <w:p w:rsidR="00AD24C3" w:rsidRPr="00BF0C39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PARE</w:t>
      </w:r>
      <w:r>
        <w:rPr>
          <w:rFonts w:ascii="Arial" w:hAnsi="Arial" w:cs="Arial"/>
          <w:b/>
          <w:bCs/>
        </w:rPr>
        <w:t>CER:</w:t>
      </w:r>
      <w:r>
        <w:rPr>
          <w:rFonts w:ascii="Arial" w:hAnsi="Arial" w:cs="Arial"/>
          <w:b/>
          <w:bCs/>
        </w:rPr>
        <w:tab/>
        <w:t>A</w:t>
      </w:r>
      <w:r w:rsidRPr="00BF0C39">
        <w:rPr>
          <w:rFonts w:ascii="Arial" w:hAnsi="Arial" w:cs="Arial"/>
          <w:b/>
          <w:bCs/>
        </w:rPr>
        <w:t>dmissibilidade</w:t>
      </w:r>
    </w:p>
    <w:p w:rsidR="00AD24C3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Pr="00FA268B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Pr="00FA268B">
        <w:rPr>
          <w:rFonts w:ascii="Arial" w:hAnsi="Arial" w:cs="Arial"/>
          <w:b/>
        </w:rPr>
        <w:t xml:space="preserve"> – PR 47/2012</w:t>
      </w:r>
    </w:p>
    <w:p w:rsidR="00AD24C3" w:rsidRPr="00FA268B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FA268B">
        <w:rPr>
          <w:rFonts w:ascii="Arial" w:hAnsi="Arial" w:cs="Arial"/>
        </w:rPr>
        <w:t>ALTERA OS ARTS. 90 E 147 DA RESOLUÇÃO Nº 218, DE 2005, QUE CONSOLIDA O TEXTO DO REGIMENTO INTERNO DA CÂMARA LEGISLATIVA DO DISTRITO FEDERAL, INSTITUÍDO PELA RESOLUÇÃO Nº 167, DE 16 DE NOVEMBRO DE 2000.</w:t>
      </w:r>
    </w:p>
    <w:p w:rsidR="00AD24C3" w:rsidRPr="00FA268B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FA268B">
        <w:rPr>
          <w:rFonts w:ascii="Arial" w:hAnsi="Arial" w:cs="Arial"/>
          <w:b/>
          <w:bCs/>
        </w:rPr>
        <w:t xml:space="preserve">AUTOR: </w:t>
      </w:r>
      <w:r w:rsidRPr="00FA268B">
        <w:rPr>
          <w:rFonts w:ascii="Arial" w:hAnsi="Arial" w:cs="Arial"/>
          <w:b/>
          <w:bCs/>
        </w:rPr>
        <w:tab/>
      </w:r>
      <w:r w:rsidRPr="00FA268B">
        <w:rPr>
          <w:rFonts w:ascii="Arial" w:hAnsi="Arial" w:cs="Arial"/>
          <w:b/>
          <w:bCs/>
        </w:rPr>
        <w:tab/>
        <w:t>Mesa Diretora</w:t>
      </w:r>
    </w:p>
    <w:p w:rsidR="00AD24C3" w:rsidRPr="00FA268B" w:rsidRDefault="00AD24C3" w:rsidP="00AD24C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FA268B">
        <w:rPr>
          <w:rFonts w:ascii="Arial" w:hAnsi="Arial" w:cs="Arial"/>
          <w:b/>
          <w:bCs/>
        </w:rPr>
        <w:t>RELATOR:</w:t>
      </w:r>
      <w:r w:rsidRPr="00FA268B">
        <w:rPr>
          <w:rFonts w:ascii="Arial" w:hAnsi="Arial" w:cs="Arial"/>
        </w:rPr>
        <w:tab/>
      </w:r>
      <w:r w:rsidRPr="00FA268B">
        <w:rPr>
          <w:rFonts w:ascii="Arial" w:hAnsi="Arial" w:cs="Arial"/>
          <w:b/>
          <w:bCs/>
        </w:rPr>
        <w:t>Dep. Chico Leite</w:t>
      </w:r>
    </w:p>
    <w:p w:rsidR="00AD24C3" w:rsidRDefault="00AD24C3" w:rsidP="00AD24C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-63"/>
        <w:jc w:val="both"/>
        <w:rPr>
          <w:rFonts w:ascii="Arial" w:hAnsi="Arial" w:cs="Arial"/>
          <w:b/>
        </w:rPr>
      </w:pPr>
      <w:r w:rsidRPr="00FA268B">
        <w:rPr>
          <w:rFonts w:ascii="Arial" w:hAnsi="Arial" w:cs="Arial"/>
          <w:b/>
          <w:bCs/>
        </w:rPr>
        <w:t>PARECER:</w:t>
      </w:r>
      <w:r w:rsidRPr="00FA268B">
        <w:rPr>
          <w:rFonts w:ascii="Arial" w:hAnsi="Arial" w:cs="Arial"/>
        </w:rPr>
        <w:tab/>
      </w:r>
      <w:r w:rsidRPr="00FA268B">
        <w:rPr>
          <w:rFonts w:ascii="Arial" w:hAnsi="Arial" w:cs="Arial"/>
          <w:b/>
        </w:rPr>
        <w:t>Admissibilidade na forma da</w:t>
      </w:r>
      <w:r>
        <w:rPr>
          <w:rFonts w:ascii="Arial" w:hAnsi="Arial" w:cs="Arial"/>
          <w:b/>
        </w:rPr>
        <w:t>s</w:t>
      </w:r>
      <w:r w:rsidRPr="00FA268B">
        <w:rPr>
          <w:rFonts w:ascii="Arial" w:hAnsi="Arial" w:cs="Arial"/>
          <w:b/>
        </w:rPr>
        <w:t xml:space="preserve"> emenda</w:t>
      </w:r>
      <w:r>
        <w:rPr>
          <w:rFonts w:ascii="Arial" w:hAnsi="Arial" w:cs="Arial"/>
          <w:b/>
        </w:rPr>
        <w:t>s</w:t>
      </w:r>
      <w:r w:rsidRPr="00FA26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substitutiva e </w:t>
      </w:r>
      <w:r w:rsidRPr="00FA268B">
        <w:rPr>
          <w:rFonts w:ascii="Arial" w:hAnsi="Arial" w:cs="Arial"/>
          <w:b/>
        </w:rPr>
        <w:t>aditiva do relator</w:t>
      </w:r>
    </w:p>
    <w:p w:rsidR="00081E1D" w:rsidRDefault="00081E1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D24C3" w:rsidRDefault="00AD24C3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634E00" w:rsidRDefault="00634E0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634E00" w:rsidRDefault="00634E0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Eduardo Pinto de Almeida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 – CCJ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Matrícula n.º 16755-10</w:t>
      </w:r>
    </w:p>
    <w:p w:rsidR="00B20540" w:rsidRDefault="00B2054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BF0C39" w:rsidRDefault="00BF0C39" w:rsidP="00BF0C3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sectPr w:rsidR="00BF0C39" w:rsidSect="00E8719D">
      <w:headerReference w:type="default" r:id="rId9"/>
      <w:headerReference w:type="first" r:id="rId10"/>
      <w:pgSz w:w="11904" w:h="16836" w:code="9"/>
      <w:pgMar w:top="709" w:right="847" w:bottom="1134" w:left="34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625" w:rsidRDefault="00B67625" w:rsidP="003B0573">
      <w:pPr>
        <w:spacing w:after="0" w:line="240" w:lineRule="auto"/>
      </w:pPr>
      <w:r>
        <w:separator/>
      </w:r>
    </w:p>
  </w:endnote>
  <w:endnote w:type="continuationSeparator" w:id="0">
    <w:p w:rsidR="00B67625" w:rsidRDefault="00B67625" w:rsidP="003B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625" w:rsidRDefault="00B67625" w:rsidP="003B0573">
      <w:pPr>
        <w:spacing w:after="0" w:line="240" w:lineRule="auto"/>
      </w:pPr>
      <w:r>
        <w:separator/>
      </w:r>
    </w:p>
  </w:footnote>
  <w:footnote w:type="continuationSeparator" w:id="0">
    <w:p w:rsidR="00B67625" w:rsidRDefault="00B67625" w:rsidP="003B0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7D" w:rsidRDefault="00EA437D" w:rsidP="00740B6D">
    <w:pPr>
      <w:pStyle w:val="Cabealho"/>
      <w:rPr>
        <w:szCs w:val="36"/>
      </w:rPr>
    </w:pPr>
  </w:p>
  <w:p w:rsidR="00EA437D" w:rsidRDefault="00EA437D" w:rsidP="00740B6D">
    <w:pPr>
      <w:pStyle w:val="Cabealho"/>
      <w:rPr>
        <w:szCs w:val="3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7D" w:rsidRPr="00743456" w:rsidRDefault="00EA437D" w:rsidP="00934983">
    <w:pPr>
      <w:pStyle w:val="Cabealho"/>
      <w:pBdr>
        <w:top w:val="single" w:sz="4" w:space="1" w:color="auto"/>
        <w:left w:val="single" w:sz="4" w:space="1" w:color="auto"/>
        <w:bottom w:val="single" w:sz="4" w:space="1" w:color="auto"/>
        <w:right w:val="single" w:sz="4" w:space="0" w:color="auto"/>
      </w:pBdr>
      <w:tabs>
        <w:tab w:val="clear" w:pos="4252"/>
        <w:tab w:val="clear" w:pos="8504"/>
        <w:tab w:val="right" w:pos="0"/>
      </w:tabs>
      <w:spacing w:line="240" w:lineRule="auto"/>
      <w:ind w:left="1134" w:right="221"/>
      <w:jc w:val="center"/>
      <w:rPr>
        <w:rFonts w:ascii="Arial" w:hAnsi="Arial" w:cs="Arial"/>
        <w:b/>
        <w:sz w:val="36"/>
        <w:szCs w:val="36"/>
      </w:rPr>
    </w:pPr>
    <w:r w:rsidRPr="00743456">
      <w:rPr>
        <w:rFonts w:ascii="Arial" w:hAnsi="Arial" w:cs="Arial"/>
        <w:b/>
        <w:sz w:val="36"/>
        <w:szCs w:val="36"/>
      </w:rPr>
      <w:t>COMISSÃO DE CONSTITUIÇÃO E JUSTIÇA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756739AE"/>
    <w:multiLevelType w:val="hybridMultilevel"/>
    <w:tmpl w:val="AE769004"/>
    <w:lvl w:ilvl="0" w:tplc="CA662AEA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3B0573"/>
    <w:rsid w:val="0000125F"/>
    <w:rsid w:val="0000291D"/>
    <w:rsid w:val="00005C1B"/>
    <w:rsid w:val="00011B52"/>
    <w:rsid w:val="00015D20"/>
    <w:rsid w:val="000213E3"/>
    <w:rsid w:val="0002222B"/>
    <w:rsid w:val="00026B82"/>
    <w:rsid w:val="0002727F"/>
    <w:rsid w:val="0003468A"/>
    <w:rsid w:val="0003707E"/>
    <w:rsid w:val="00037441"/>
    <w:rsid w:val="00041A67"/>
    <w:rsid w:val="00043D1A"/>
    <w:rsid w:val="00045621"/>
    <w:rsid w:val="00057123"/>
    <w:rsid w:val="00071C9F"/>
    <w:rsid w:val="00075B66"/>
    <w:rsid w:val="00076E15"/>
    <w:rsid w:val="000810A6"/>
    <w:rsid w:val="00081E1D"/>
    <w:rsid w:val="000853C6"/>
    <w:rsid w:val="00085E38"/>
    <w:rsid w:val="00087A2B"/>
    <w:rsid w:val="00090DF7"/>
    <w:rsid w:val="00095982"/>
    <w:rsid w:val="000A1BE9"/>
    <w:rsid w:val="000A7D62"/>
    <w:rsid w:val="000B1F61"/>
    <w:rsid w:val="000B43D3"/>
    <w:rsid w:val="000C4B96"/>
    <w:rsid w:val="000C6FD4"/>
    <w:rsid w:val="000D5CD2"/>
    <w:rsid w:val="000E67D4"/>
    <w:rsid w:val="000E7A12"/>
    <w:rsid w:val="000F00F7"/>
    <w:rsid w:val="000F07B3"/>
    <w:rsid w:val="000F212E"/>
    <w:rsid w:val="000F55C9"/>
    <w:rsid w:val="000F70EC"/>
    <w:rsid w:val="000F7C94"/>
    <w:rsid w:val="00100894"/>
    <w:rsid w:val="00102814"/>
    <w:rsid w:val="0010794F"/>
    <w:rsid w:val="00107A6A"/>
    <w:rsid w:val="00110806"/>
    <w:rsid w:val="00110888"/>
    <w:rsid w:val="00114FBB"/>
    <w:rsid w:val="00116EAD"/>
    <w:rsid w:val="00121225"/>
    <w:rsid w:val="00121A73"/>
    <w:rsid w:val="00126156"/>
    <w:rsid w:val="001274B0"/>
    <w:rsid w:val="00140410"/>
    <w:rsid w:val="001412E3"/>
    <w:rsid w:val="00141A26"/>
    <w:rsid w:val="00144475"/>
    <w:rsid w:val="001454A2"/>
    <w:rsid w:val="0014782D"/>
    <w:rsid w:val="00162DED"/>
    <w:rsid w:val="00170C65"/>
    <w:rsid w:val="00172046"/>
    <w:rsid w:val="00176F1F"/>
    <w:rsid w:val="00184B3B"/>
    <w:rsid w:val="00184B94"/>
    <w:rsid w:val="001924E9"/>
    <w:rsid w:val="0019646E"/>
    <w:rsid w:val="001A4BCB"/>
    <w:rsid w:val="001A7709"/>
    <w:rsid w:val="001A7A6E"/>
    <w:rsid w:val="001B38FD"/>
    <w:rsid w:val="001B43FD"/>
    <w:rsid w:val="001B6A7D"/>
    <w:rsid w:val="001C0747"/>
    <w:rsid w:val="001C18D5"/>
    <w:rsid w:val="001C56E0"/>
    <w:rsid w:val="001D05FE"/>
    <w:rsid w:val="001D6662"/>
    <w:rsid w:val="001E156A"/>
    <w:rsid w:val="00203C46"/>
    <w:rsid w:val="002061B4"/>
    <w:rsid w:val="00214C94"/>
    <w:rsid w:val="00222296"/>
    <w:rsid w:val="002232FF"/>
    <w:rsid w:val="00223E4A"/>
    <w:rsid w:val="00230176"/>
    <w:rsid w:val="00236A36"/>
    <w:rsid w:val="00241968"/>
    <w:rsid w:val="00250E71"/>
    <w:rsid w:val="00251CC5"/>
    <w:rsid w:val="002527BA"/>
    <w:rsid w:val="00254AF6"/>
    <w:rsid w:val="00255348"/>
    <w:rsid w:val="00255BF2"/>
    <w:rsid w:val="002566B8"/>
    <w:rsid w:val="002608D7"/>
    <w:rsid w:val="0026366E"/>
    <w:rsid w:val="002641FC"/>
    <w:rsid w:val="00266D06"/>
    <w:rsid w:val="00270A0F"/>
    <w:rsid w:val="00271B32"/>
    <w:rsid w:val="002723D6"/>
    <w:rsid w:val="00273AC0"/>
    <w:rsid w:val="0027495D"/>
    <w:rsid w:val="00275C9C"/>
    <w:rsid w:val="00276FE5"/>
    <w:rsid w:val="00282FE5"/>
    <w:rsid w:val="00284F30"/>
    <w:rsid w:val="002853A3"/>
    <w:rsid w:val="00285D75"/>
    <w:rsid w:val="00293D30"/>
    <w:rsid w:val="00296ED9"/>
    <w:rsid w:val="002A762D"/>
    <w:rsid w:val="002B42EC"/>
    <w:rsid w:val="002B4591"/>
    <w:rsid w:val="002B57D2"/>
    <w:rsid w:val="002B5B2F"/>
    <w:rsid w:val="002B617E"/>
    <w:rsid w:val="002C004A"/>
    <w:rsid w:val="002C35AD"/>
    <w:rsid w:val="002C5939"/>
    <w:rsid w:val="002C7813"/>
    <w:rsid w:val="002D00A9"/>
    <w:rsid w:val="002D77E2"/>
    <w:rsid w:val="002E4BA1"/>
    <w:rsid w:val="002F10FE"/>
    <w:rsid w:val="002F31CC"/>
    <w:rsid w:val="002F3B25"/>
    <w:rsid w:val="002F4EE2"/>
    <w:rsid w:val="00302B81"/>
    <w:rsid w:val="003154FE"/>
    <w:rsid w:val="003155B0"/>
    <w:rsid w:val="00317D6F"/>
    <w:rsid w:val="0034145D"/>
    <w:rsid w:val="003460D3"/>
    <w:rsid w:val="00347347"/>
    <w:rsid w:val="003516AA"/>
    <w:rsid w:val="003621A3"/>
    <w:rsid w:val="00367B49"/>
    <w:rsid w:val="00372746"/>
    <w:rsid w:val="003764AD"/>
    <w:rsid w:val="00376604"/>
    <w:rsid w:val="003818F8"/>
    <w:rsid w:val="00385970"/>
    <w:rsid w:val="00391D86"/>
    <w:rsid w:val="003B0573"/>
    <w:rsid w:val="003B7B6D"/>
    <w:rsid w:val="003C5D3C"/>
    <w:rsid w:val="003C6602"/>
    <w:rsid w:val="003D01D9"/>
    <w:rsid w:val="003D6920"/>
    <w:rsid w:val="003E090C"/>
    <w:rsid w:val="003E354F"/>
    <w:rsid w:val="003E4E6A"/>
    <w:rsid w:val="003E5712"/>
    <w:rsid w:val="003E76FB"/>
    <w:rsid w:val="00401985"/>
    <w:rsid w:val="00413A0D"/>
    <w:rsid w:val="00427A20"/>
    <w:rsid w:val="00430766"/>
    <w:rsid w:val="00435B9F"/>
    <w:rsid w:val="004418E3"/>
    <w:rsid w:val="00446E9E"/>
    <w:rsid w:val="004522B7"/>
    <w:rsid w:val="00454EB2"/>
    <w:rsid w:val="004622F3"/>
    <w:rsid w:val="004653D3"/>
    <w:rsid w:val="00466116"/>
    <w:rsid w:val="00471229"/>
    <w:rsid w:val="00472576"/>
    <w:rsid w:val="00472721"/>
    <w:rsid w:val="0047643B"/>
    <w:rsid w:val="00483FD7"/>
    <w:rsid w:val="004906AD"/>
    <w:rsid w:val="00496A46"/>
    <w:rsid w:val="004A2EC2"/>
    <w:rsid w:val="004A47B8"/>
    <w:rsid w:val="004A5664"/>
    <w:rsid w:val="004A7251"/>
    <w:rsid w:val="004B00EE"/>
    <w:rsid w:val="004B49DE"/>
    <w:rsid w:val="004B729D"/>
    <w:rsid w:val="004C013C"/>
    <w:rsid w:val="004C031B"/>
    <w:rsid w:val="004D1C1B"/>
    <w:rsid w:val="004D3156"/>
    <w:rsid w:val="004D4C47"/>
    <w:rsid w:val="004E2361"/>
    <w:rsid w:val="004E6D67"/>
    <w:rsid w:val="004F522B"/>
    <w:rsid w:val="004F7140"/>
    <w:rsid w:val="00505906"/>
    <w:rsid w:val="00511511"/>
    <w:rsid w:val="00516C36"/>
    <w:rsid w:val="00517ED1"/>
    <w:rsid w:val="005231CB"/>
    <w:rsid w:val="005308AF"/>
    <w:rsid w:val="005321C5"/>
    <w:rsid w:val="00535846"/>
    <w:rsid w:val="0053706A"/>
    <w:rsid w:val="0054031F"/>
    <w:rsid w:val="005408DC"/>
    <w:rsid w:val="00550016"/>
    <w:rsid w:val="005552BB"/>
    <w:rsid w:val="00565036"/>
    <w:rsid w:val="005653EA"/>
    <w:rsid w:val="005676F5"/>
    <w:rsid w:val="005731FD"/>
    <w:rsid w:val="00573585"/>
    <w:rsid w:val="005852B6"/>
    <w:rsid w:val="00585A0A"/>
    <w:rsid w:val="00596B71"/>
    <w:rsid w:val="005A05E1"/>
    <w:rsid w:val="005A09C4"/>
    <w:rsid w:val="005A2E9D"/>
    <w:rsid w:val="005B18A7"/>
    <w:rsid w:val="005B77C7"/>
    <w:rsid w:val="005C1065"/>
    <w:rsid w:val="005C1874"/>
    <w:rsid w:val="005C3978"/>
    <w:rsid w:val="005C5671"/>
    <w:rsid w:val="005C77D8"/>
    <w:rsid w:val="005D6BE0"/>
    <w:rsid w:val="005E2D53"/>
    <w:rsid w:val="005E35EB"/>
    <w:rsid w:val="005E410C"/>
    <w:rsid w:val="005F5DE7"/>
    <w:rsid w:val="00602533"/>
    <w:rsid w:val="006032B3"/>
    <w:rsid w:val="0060422E"/>
    <w:rsid w:val="006056AF"/>
    <w:rsid w:val="006073E5"/>
    <w:rsid w:val="00612B06"/>
    <w:rsid w:val="00613513"/>
    <w:rsid w:val="00616697"/>
    <w:rsid w:val="006238CB"/>
    <w:rsid w:val="00625105"/>
    <w:rsid w:val="00634E00"/>
    <w:rsid w:val="00635C8B"/>
    <w:rsid w:val="00640AC3"/>
    <w:rsid w:val="00643690"/>
    <w:rsid w:val="006507CE"/>
    <w:rsid w:val="00650F78"/>
    <w:rsid w:val="0065187D"/>
    <w:rsid w:val="00653623"/>
    <w:rsid w:val="00653656"/>
    <w:rsid w:val="00655C98"/>
    <w:rsid w:val="00657452"/>
    <w:rsid w:val="0066203C"/>
    <w:rsid w:val="006760D8"/>
    <w:rsid w:val="00684A15"/>
    <w:rsid w:val="0068687B"/>
    <w:rsid w:val="006944BF"/>
    <w:rsid w:val="0069592A"/>
    <w:rsid w:val="0069645C"/>
    <w:rsid w:val="006A6DF3"/>
    <w:rsid w:val="006B0843"/>
    <w:rsid w:val="006C41B9"/>
    <w:rsid w:val="006D022D"/>
    <w:rsid w:val="006D1997"/>
    <w:rsid w:val="006D3BF0"/>
    <w:rsid w:val="006D4227"/>
    <w:rsid w:val="006D74C9"/>
    <w:rsid w:val="006D79E3"/>
    <w:rsid w:val="006E0731"/>
    <w:rsid w:val="006E2BAB"/>
    <w:rsid w:val="006F1A05"/>
    <w:rsid w:val="006F745D"/>
    <w:rsid w:val="0070035F"/>
    <w:rsid w:val="00700DBB"/>
    <w:rsid w:val="007010E9"/>
    <w:rsid w:val="00712E22"/>
    <w:rsid w:val="0071349F"/>
    <w:rsid w:val="0071350C"/>
    <w:rsid w:val="007147A0"/>
    <w:rsid w:val="0072179F"/>
    <w:rsid w:val="00723E2E"/>
    <w:rsid w:val="0072494D"/>
    <w:rsid w:val="007322CB"/>
    <w:rsid w:val="0073517B"/>
    <w:rsid w:val="00740B6D"/>
    <w:rsid w:val="00743456"/>
    <w:rsid w:val="00750017"/>
    <w:rsid w:val="007570E1"/>
    <w:rsid w:val="007602BC"/>
    <w:rsid w:val="007606FD"/>
    <w:rsid w:val="00765DF1"/>
    <w:rsid w:val="00772BF0"/>
    <w:rsid w:val="0078046D"/>
    <w:rsid w:val="00780515"/>
    <w:rsid w:val="00783F87"/>
    <w:rsid w:val="007842C5"/>
    <w:rsid w:val="0078730F"/>
    <w:rsid w:val="00790729"/>
    <w:rsid w:val="007952E4"/>
    <w:rsid w:val="007A30E9"/>
    <w:rsid w:val="007A33E4"/>
    <w:rsid w:val="007A4C10"/>
    <w:rsid w:val="007A55DC"/>
    <w:rsid w:val="007A5A18"/>
    <w:rsid w:val="007B0366"/>
    <w:rsid w:val="007B0F10"/>
    <w:rsid w:val="007B1703"/>
    <w:rsid w:val="007B4AEB"/>
    <w:rsid w:val="007B5300"/>
    <w:rsid w:val="007B7153"/>
    <w:rsid w:val="007C589E"/>
    <w:rsid w:val="007D29DD"/>
    <w:rsid w:val="007D77A7"/>
    <w:rsid w:val="007E74AB"/>
    <w:rsid w:val="007F0CEC"/>
    <w:rsid w:val="007F2F7C"/>
    <w:rsid w:val="007F4CCA"/>
    <w:rsid w:val="007F5796"/>
    <w:rsid w:val="00801E54"/>
    <w:rsid w:val="00803FD1"/>
    <w:rsid w:val="00807242"/>
    <w:rsid w:val="008114A9"/>
    <w:rsid w:val="008126BF"/>
    <w:rsid w:val="00824A86"/>
    <w:rsid w:val="00826DD7"/>
    <w:rsid w:val="00827F84"/>
    <w:rsid w:val="00833D4E"/>
    <w:rsid w:val="00834795"/>
    <w:rsid w:val="00834A20"/>
    <w:rsid w:val="008364E0"/>
    <w:rsid w:val="008451B9"/>
    <w:rsid w:val="008471C7"/>
    <w:rsid w:val="00847E29"/>
    <w:rsid w:val="008553C9"/>
    <w:rsid w:val="00862022"/>
    <w:rsid w:val="00863A20"/>
    <w:rsid w:val="00863B3D"/>
    <w:rsid w:val="008655AB"/>
    <w:rsid w:val="00886D06"/>
    <w:rsid w:val="00887336"/>
    <w:rsid w:val="00887972"/>
    <w:rsid w:val="00887B79"/>
    <w:rsid w:val="008932C8"/>
    <w:rsid w:val="00894B0C"/>
    <w:rsid w:val="008A4E53"/>
    <w:rsid w:val="008B391F"/>
    <w:rsid w:val="008B4A68"/>
    <w:rsid w:val="008B5997"/>
    <w:rsid w:val="008B5A53"/>
    <w:rsid w:val="008B6B65"/>
    <w:rsid w:val="008C787C"/>
    <w:rsid w:val="008D2B17"/>
    <w:rsid w:val="008D2F83"/>
    <w:rsid w:val="008E10DB"/>
    <w:rsid w:val="008E2419"/>
    <w:rsid w:val="008E5C46"/>
    <w:rsid w:val="008F1CDC"/>
    <w:rsid w:val="008F3AAB"/>
    <w:rsid w:val="008F3B93"/>
    <w:rsid w:val="008F6B2F"/>
    <w:rsid w:val="0090139E"/>
    <w:rsid w:val="0090244E"/>
    <w:rsid w:val="00903FF3"/>
    <w:rsid w:val="009078D0"/>
    <w:rsid w:val="00911EBD"/>
    <w:rsid w:val="0092127F"/>
    <w:rsid w:val="00921D81"/>
    <w:rsid w:val="009306DB"/>
    <w:rsid w:val="00934983"/>
    <w:rsid w:val="00937D4B"/>
    <w:rsid w:val="009436FC"/>
    <w:rsid w:val="009440FD"/>
    <w:rsid w:val="00947B60"/>
    <w:rsid w:val="009618B0"/>
    <w:rsid w:val="00967C8B"/>
    <w:rsid w:val="0098243E"/>
    <w:rsid w:val="00982679"/>
    <w:rsid w:val="00983C68"/>
    <w:rsid w:val="00984965"/>
    <w:rsid w:val="00987566"/>
    <w:rsid w:val="009943B4"/>
    <w:rsid w:val="00995887"/>
    <w:rsid w:val="009A1A77"/>
    <w:rsid w:val="009A2187"/>
    <w:rsid w:val="009A678F"/>
    <w:rsid w:val="009B12A9"/>
    <w:rsid w:val="009B37D7"/>
    <w:rsid w:val="009C206A"/>
    <w:rsid w:val="009C39A9"/>
    <w:rsid w:val="009C55C8"/>
    <w:rsid w:val="009C71CA"/>
    <w:rsid w:val="009D05AD"/>
    <w:rsid w:val="009D209B"/>
    <w:rsid w:val="009E0A5A"/>
    <w:rsid w:val="009E2E70"/>
    <w:rsid w:val="009E596D"/>
    <w:rsid w:val="009E65A3"/>
    <w:rsid w:val="009F028C"/>
    <w:rsid w:val="009F060F"/>
    <w:rsid w:val="009F142C"/>
    <w:rsid w:val="009F343F"/>
    <w:rsid w:val="009F4FF2"/>
    <w:rsid w:val="00A00411"/>
    <w:rsid w:val="00A07C82"/>
    <w:rsid w:val="00A15EA1"/>
    <w:rsid w:val="00A166A2"/>
    <w:rsid w:val="00A2412C"/>
    <w:rsid w:val="00A24D22"/>
    <w:rsid w:val="00A2565B"/>
    <w:rsid w:val="00A26021"/>
    <w:rsid w:val="00A27284"/>
    <w:rsid w:val="00A3414D"/>
    <w:rsid w:val="00A3614A"/>
    <w:rsid w:val="00A36F43"/>
    <w:rsid w:val="00A430A8"/>
    <w:rsid w:val="00A46B34"/>
    <w:rsid w:val="00A47CE8"/>
    <w:rsid w:val="00A527FA"/>
    <w:rsid w:val="00A53C91"/>
    <w:rsid w:val="00A54815"/>
    <w:rsid w:val="00A55202"/>
    <w:rsid w:val="00A55945"/>
    <w:rsid w:val="00A6558F"/>
    <w:rsid w:val="00A72BBF"/>
    <w:rsid w:val="00A739BE"/>
    <w:rsid w:val="00A801ED"/>
    <w:rsid w:val="00A808CA"/>
    <w:rsid w:val="00A82AFC"/>
    <w:rsid w:val="00A83689"/>
    <w:rsid w:val="00A859A6"/>
    <w:rsid w:val="00A85C63"/>
    <w:rsid w:val="00A910CA"/>
    <w:rsid w:val="00A942E3"/>
    <w:rsid w:val="00AA19E6"/>
    <w:rsid w:val="00AA626E"/>
    <w:rsid w:val="00AA7DF6"/>
    <w:rsid w:val="00AB0486"/>
    <w:rsid w:val="00AB2D49"/>
    <w:rsid w:val="00AC2523"/>
    <w:rsid w:val="00AC3F94"/>
    <w:rsid w:val="00AC5E7B"/>
    <w:rsid w:val="00AC6038"/>
    <w:rsid w:val="00AD065C"/>
    <w:rsid w:val="00AD24C3"/>
    <w:rsid w:val="00AD39F2"/>
    <w:rsid w:val="00AD3A94"/>
    <w:rsid w:val="00AE16F7"/>
    <w:rsid w:val="00AE2657"/>
    <w:rsid w:val="00AE44A5"/>
    <w:rsid w:val="00AE4505"/>
    <w:rsid w:val="00AE65EC"/>
    <w:rsid w:val="00AF13C8"/>
    <w:rsid w:val="00AF2209"/>
    <w:rsid w:val="00AF2883"/>
    <w:rsid w:val="00AF3593"/>
    <w:rsid w:val="00AF3AAF"/>
    <w:rsid w:val="00B01217"/>
    <w:rsid w:val="00B01779"/>
    <w:rsid w:val="00B0605F"/>
    <w:rsid w:val="00B13AB3"/>
    <w:rsid w:val="00B20540"/>
    <w:rsid w:val="00B2148F"/>
    <w:rsid w:val="00B264D6"/>
    <w:rsid w:val="00B27D34"/>
    <w:rsid w:val="00B3065D"/>
    <w:rsid w:val="00B3455A"/>
    <w:rsid w:val="00B3500E"/>
    <w:rsid w:val="00B35366"/>
    <w:rsid w:val="00B41707"/>
    <w:rsid w:val="00B42B97"/>
    <w:rsid w:val="00B50E98"/>
    <w:rsid w:val="00B513AE"/>
    <w:rsid w:val="00B535FD"/>
    <w:rsid w:val="00B6051A"/>
    <w:rsid w:val="00B64C75"/>
    <w:rsid w:val="00B65EFC"/>
    <w:rsid w:val="00B67625"/>
    <w:rsid w:val="00B71C8F"/>
    <w:rsid w:val="00B80C95"/>
    <w:rsid w:val="00B820D4"/>
    <w:rsid w:val="00B832CB"/>
    <w:rsid w:val="00B84F08"/>
    <w:rsid w:val="00B86B08"/>
    <w:rsid w:val="00B9344E"/>
    <w:rsid w:val="00B95054"/>
    <w:rsid w:val="00BA688F"/>
    <w:rsid w:val="00BA71BE"/>
    <w:rsid w:val="00BC41F1"/>
    <w:rsid w:val="00BC421C"/>
    <w:rsid w:val="00BD0F05"/>
    <w:rsid w:val="00BD4210"/>
    <w:rsid w:val="00BD79BE"/>
    <w:rsid w:val="00BE10D1"/>
    <w:rsid w:val="00BE2071"/>
    <w:rsid w:val="00BE3BF2"/>
    <w:rsid w:val="00BE6E9F"/>
    <w:rsid w:val="00BF0C39"/>
    <w:rsid w:val="00BF42F5"/>
    <w:rsid w:val="00C0237D"/>
    <w:rsid w:val="00C02490"/>
    <w:rsid w:val="00C116CC"/>
    <w:rsid w:val="00C14E02"/>
    <w:rsid w:val="00C15FA1"/>
    <w:rsid w:val="00C167FA"/>
    <w:rsid w:val="00C2181F"/>
    <w:rsid w:val="00C21F5C"/>
    <w:rsid w:val="00C23575"/>
    <w:rsid w:val="00C2437D"/>
    <w:rsid w:val="00C25BF2"/>
    <w:rsid w:val="00C27BE1"/>
    <w:rsid w:val="00C30574"/>
    <w:rsid w:val="00C30E5D"/>
    <w:rsid w:val="00C44372"/>
    <w:rsid w:val="00C44D56"/>
    <w:rsid w:val="00C450BC"/>
    <w:rsid w:val="00C46A76"/>
    <w:rsid w:val="00C50A64"/>
    <w:rsid w:val="00C528DB"/>
    <w:rsid w:val="00C56E08"/>
    <w:rsid w:val="00C63462"/>
    <w:rsid w:val="00C645FC"/>
    <w:rsid w:val="00C9114C"/>
    <w:rsid w:val="00C92366"/>
    <w:rsid w:val="00C959D3"/>
    <w:rsid w:val="00CB0BAB"/>
    <w:rsid w:val="00CB100E"/>
    <w:rsid w:val="00CB606E"/>
    <w:rsid w:val="00CC00C9"/>
    <w:rsid w:val="00CC151A"/>
    <w:rsid w:val="00CC6031"/>
    <w:rsid w:val="00CE1555"/>
    <w:rsid w:val="00CE50AC"/>
    <w:rsid w:val="00CF3C27"/>
    <w:rsid w:val="00CF7301"/>
    <w:rsid w:val="00CF7D13"/>
    <w:rsid w:val="00D04204"/>
    <w:rsid w:val="00D10D20"/>
    <w:rsid w:val="00D10D7C"/>
    <w:rsid w:val="00D12ADC"/>
    <w:rsid w:val="00D1386A"/>
    <w:rsid w:val="00D14A77"/>
    <w:rsid w:val="00D23FE1"/>
    <w:rsid w:val="00D26F5B"/>
    <w:rsid w:val="00D326B9"/>
    <w:rsid w:val="00D345E0"/>
    <w:rsid w:val="00D363DB"/>
    <w:rsid w:val="00D36C50"/>
    <w:rsid w:val="00D45FB8"/>
    <w:rsid w:val="00D52ABD"/>
    <w:rsid w:val="00D54ECB"/>
    <w:rsid w:val="00D57EC7"/>
    <w:rsid w:val="00D64431"/>
    <w:rsid w:val="00D66EDB"/>
    <w:rsid w:val="00D67830"/>
    <w:rsid w:val="00D70BDE"/>
    <w:rsid w:val="00D800C5"/>
    <w:rsid w:val="00D84B69"/>
    <w:rsid w:val="00D86A9C"/>
    <w:rsid w:val="00D8736A"/>
    <w:rsid w:val="00DA2A46"/>
    <w:rsid w:val="00DA590C"/>
    <w:rsid w:val="00DB02F9"/>
    <w:rsid w:val="00DB5F05"/>
    <w:rsid w:val="00DB6CC8"/>
    <w:rsid w:val="00DC70A8"/>
    <w:rsid w:val="00DD0D66"/>
    <w:rsid w:val="00DD1035"/>
    <w:rsid w:val="00DD6985"/>
    <w:rsid w:val="00DE16CB"/>
    <w:rsid w:val="00DE1DAD"/>
    <w:rsid w:val="00DE404B"/>
    <w:rsid w:val="00DE4266"/>
    <w:rsid w:val="00DE4E15"/>
    <w:rsid w:val="00DE7E36"/>
    <w:rsid w:val="00DF2733"/>
    <w:rsid w:val="00DF5303"/>
    <w:rsid w:val="00E13048"/>
    <w:rsid w:val="00E21371"/>
    <w:rsid w:val="00E24CF4"/>
    <w:rsid w:val="00E31D64"/>
    <w:rsid w:val="00E32C90"/>
    <w:rsid w:val="00E34916"/>
    <w:rsid w:val="00E41B69"/>
    <w:rsid w:val="00E41CDB"/>
    <w:rsid w:val="00E45789"/>
    <w:rsid w:val="00E4652B"/>
    <w:rsid w:val="00E46AB7"/>
    <w:rsid w:val="00E50353"/>
    <w:rsid w:val="00E52962"/>
    <w:rsid w:val="00E53A4A"/>
    <w:rsid w:val="00E5429F"/>
    <w:rsid w:val="00E553EA"/>
    <w:rsid w:val="00E61EB7"/>
    <w:rsid w:val="00E744B9"/>
    <w:rsid w:val="00E747C5"/>
    <w:rsid w:val="00E8719D"/>
    <w:rsid w:val="00E95556"/>
    <w:rsid w:val="00E956AD"/>
    <w:rsid w:val="00EA38A6"/>
    <w:rsid w:val="00EA437D"/>
    <w:rsid w:val="00EA636D"/>
    <w:rsid w:val="00EA6A76"/>
    <w:rsid w:val="00EA7BD9"/>
    <w:rsid w:val="00EB2284"/>
    <w:rsid w:val="00EB236E"/>
    <w:rsid w:val="00EB3FCC"/>
    <w:rsid w:val="00EC0D81"/>
    <w:rsid w:val="00EC0E25"/>
    <w:rsid w:val="00EC58EE"/>
    <w:rsid w:val="00ED13FD"/>
    <w:rsid w:val="00ED22A4"/>
    <w:rsid w:val="00ED67E0"/>
    <w:rsid w:val="00EF095E"/>
    <w:rsid w:val="00EF1B2E"/>
    <w:rsid w:val="00EF5DA1"/>
    <w:rsid w:val="00EF6AE3"/>
    <w:rsid w:val="00EF7C2D"/>
    <w:rsid w:val="00F0458C"/>
    <w:rsid w:val="00F06307"/>
    <w:rsid w:val="00F13603"/>
    <w:rsid w:val="00F14385"/>
    <w:rsid w:val="00F14448"/>
    <w:rsid w:val="00F16C13"/>
    <w:rsid w:val="00F20D54"/>
    <w:rsid w:val="00F2280E"/>
    <w:rsid w:val="00F22F4A"/>
    <w:rsid w:val="00F31760"/>
    <w:rsid w:val="00F450CD"/>
    <w:rsid w:val="00F50AA3"/>
    <w:rsid w:val="00F56717"/>
    <w:rsid w:val="00F606B7"/>
    <w:rsid w:val="00F821DD"/>
    <w:rsid w:val="00F90652"/>
    <w:rsid w:val="00FA160C"/>
    <w:rsid w:val="00FA268B"/>
    <w:rsid w:val="00FA28B3"/>
    <w:rsid w:val="00FA2D4F"/>
    <w:rsid w:val="00FA37ED"/>
    <w:rsid w:val="00FA52B7"/>
    <w:rsid w:val="00FA6876"/>
    <w:rsid w:val="00FB3CA6"/>
    <w:rsid w:val="00FB6153"/>
    <w:rsid w:val="00FB75F2"/>
    <w:rsid w:val="00FC067C"/>
    <w:rsid w:val="00FD4355"/>
    <w:rsid w:val="00FD7674"/>
    <w:rsid w:val="00FE024C"/>
    <w:rsid w:val="00FE29E6"/>
    <w:rsid w:val="00FE38F8"/>
    <w:rsid w:val="00FE6EC2"/>
    <w:rsid w:val="00FF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251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3B0573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32FF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3B0573"/>
    <w:rPr>
      <w:rFonts w:ascii="Times New Roman" w:hAnsi="Times New Roman" w:cs="Times New Roman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05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B0573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3B05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B0573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6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8B6B65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D05AD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D05AD"/>
  </w:style>
  <w:style w:type="character" w:styleId="Refdenotadefim">
    <w:name w:val="endnote reference"/>
    <w:basedOn w:val="Fontepargpadro"/>
    <w:uiPriority w:val="99"/>
    <w:semiHidden/>
    <w:unhideWhenUsed/>
    <w:rsid w:val="009D05AD"/>
    <w:rPr>
      <w:vertAlign w:val="superscri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32FF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5867B-4F71-4E90-8137-EB829AAAF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479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marcelo.souza</dc:creator>
  <cp:lastModifiedBy>Paulo Eduardo Pinto de Almeida</cp:lastModifiedBy>
  <cp:revision>32</cp:revision>
  <cp:lastPrinted>2012-08-09T18:44:00Z</cp:lastPrinted>
  <dcterms:created xsi:type="dcterms:W3CDTF">2012-06-11T14:03:00Z</dcterms:created>
  <dcterms:modified xsi:type="dcterms:W3CDTF">2012-08-09T18:44:00Z</dcterms:modified>
</cp:coreProperties>
</file>