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6E7BF5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r w:rsidRPr="006E7BF5">
        <w:rPr>
          <w:rFonts w:ascii="Tahoma" w:hAnsi="Tahoma" w:cs="Tahoma"/>
          <w:b/>
          <w:bCs/>
          <w:color w:val="000000"/>
        </w:rPr>
        <w:t xml:space="preserve">PAUTA DA </w:t>
      </w:r>
      <w:r w:rsidR="003848FA">
        <w:rPr>
          <w:rFonts w:ascii="Tahoma" w:hAnsi="Tahoma" w:cs="Tahoma"/>
          <w:b/>
          <w:bCs/>
          <w:color w:val="000000"/>
        </w:rPr>
        <w:t>8</w:t>
      </w:r>
      <w:r w:rsidR="00624B4F">
        <w:rPr>
          <w:rFonts w:ascii="Tahoma" w:hAnsi="Tahoma" w:cs="Tahoma"/>
          <w:b/>
          <w:bCs/>
          <w:color w:val="000000"/>
        </w:rPr>
        <w:t>ª</w:t>
      </w:r>
      <w:r w:rsidRPr="006E7BF5">
        <w:rPr>
          <w:rFonts w:ascii="Tahoma" w:hAnsi="Tahoma" w:cs="Tahoma"/>
          <w:b/>
          <w:bCs/>
          <w:color w:val="000000"/>
        </w:rPr>
        <w:t xml:space="preserve"> REUNIÃO ORDINÁRIA DA </w:t>
      </w:r>
      <w:r w:rsidR="006247A9">
        <w:rPr>
          <w:rFonts w:ascii="Tahoma" w:hAnsi="Tahoma" w:cs="Tahoma"/>
          <w:b/>
          <w:bCs/>
          <w:color w:val="000000"/>
        </w:rPr>
        <w:t>SEGUNDA</w:t>
      </w:r>
      <w:r w:rsidRPr="006E7BF5">
        <w:rPr>
          <w:rFonts w:ascii="Tahoma" w:hAnsi="Tahoma" w:cs="Tahoma"/>
          <w:b/>
          <w:bCs/>
          <w:color w:val="000000"/>
        </w:rPr>
        <w:t xml:space="preserve"> SESSÃO LEGISLATIVA DA </w:t>
      </w:r>
      <w:r w:rsidR="006E7BF5" w:rsidRPr="006E7BF5">
        <w:rPr>
          <w:rFonts w:ascii="Tahoma" w:hAnsi="Tahoma" w:cs="Tahoma"/>
          <w:b/>
          <w:bCs/>
          <w:color w:val="000000"/>
        </w:rPr>
        <w:t xml:space="preserve">SÉTIMA </w:t>
      </w:r>
      <w:r w:rsidRPr="006E7BF5">
        <w:rPr>
          <w:rFonts w:ascii="Tahoma" w:hAnsi="Tahoma" w:cs="Tahoma"/>
          <w:b/>
          <w:bCs/>
          <w:color w:val="000000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410D5C">
        <w:rPr>
          <w:rFonts w:ascii="Tahoma" w:hAnsi="Tahoma" w:cs="Tahoma"/>
          <w:b/>
          <w:bCs/>
          <w:color w:val="000000"/>
          <w:sz w:val="24"/>
          <w:szCs w:val="24"/>
        </w:rPr>
        <w:t>10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C26F42">
        <w:rPr>
          <w:rFonts w:ascii="Tahoma" w:hAnsi="Tahoma" w:cs="Tahoma"/>
          <w:b/>
          <w:bCs/>
          <w:color w:val="000000"/>
          <w:sz w:val="24"/>
          <w:szCs w:val="24"/>
        </w:rPr>
        <w:t>maio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DD19AA">
        <w:rPr>
          <w:rFonts w:ascii="Tahoma" w:hAnsi="Tahoma" w:cs="Tahoma"/>
          <w:b/>
          <w:bCs/>
          <w:color w:val="000000"/>
          <w:sz w:val="24"/>
          <w:szCs w:val="24"/>
        </w:rPr>
        <w:t>30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min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443D9E" w:rsidRDefault="00443D9E" w:rsidP="00443D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443D9E" w:rsidRDefault="00443D9E" w:rsidP="00443D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443D9E" w:rsidRDefault="00443D9E" w:rsidP="00443D9E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Leitura das </w:t>
      </w:r>
      <w:r>
        <w:rPr>
          <w:rFonts w:ascii="Tahoma" w:hAnsi="Tahoma" w:cs="Tahoma"/>
          <w:b/>
          <w:color w:val="000000"/>
          <w:sz w:val="24"/>
          <w:szCs w:val="24"/>
        </w:rPr>
        <w:t>Atas da 5ª Reunião Ordinária</w:t>
      </w:r>
      <w:r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4A4E38">
        <w:rPr>
          <w:rFonts w:ascii="Tahoma" w:hAnsi="Tahoma" w:cs="Tahoma"/>
          <w:color w:val="000000"/>
          <w:sz w:val="24"/>
          <w:szCs w:val="24"/>
        </w:rPr>
        <w:t>0</w:t>
      </w:r>
      <w:r>
        <w:rPr>
          <w:rFonts w:ascii="Tahoma" w:hAnsi="Tahoma" w:cs="Tahoma"/>
          <w:color w:val="000000"/>
          <w:sz w:val="24"/>
          <w:szCs w:val="24"/>
        </w:rPr>
        <w:t>5/0</w:t>
      </w:r>
      <w:r w:rsidR="004A4E38">
        <w:rPr>
          <w:rFonts w:ascii="Tahoma" w:hAnsi="Tahoma" w:cs="Tahoma"/>
          <w:color w:val="000000"/>
          <w:sz w:val="24"/>
          <w:szCs w:val="24"/>
        </w:rPr>
        <w:t>4</w:t>
      </w:r>
      <w:r>
        <w:rPr>
          <w:rFonts w:ascii="Tahoma" w:hAnsi="Tahoma" w:cs="Tahoma"/>
          <w:color w:val="000000"/>
          <w:sz w:val="24"/>
          <w:szCs w:val="24"/>
        </w:rPr>
        <w:t xml:space="preserve">/2016, da </w:t>
      </w:r>
      <w:r>
        <w:rPr>
          <w:rFonts w:ascii="Tahoma" w:hAnsi="Tahoma" w:cs="Tahoma"/>
          <w:b/>
          <w:color w:val="000000"/>
          <w:sz w:val="24"/>
          <w:szCs w:val="24"/>
        </w:rPr>
        <w:t>6ª Reunião Ordinária</w:t>
      </w:r>
      <w:r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4A4E38">
        <w:rPr>
          <w:rFonts w:ascii="Tahoma" w:hAnsi="Tahoma" w:cs="Tahoma"/>
          <w:color w:val="000000"/>
          <w:sz w:val="24"/>
          <w:szCs w:val="24"/>
        </w:rPr>
        <w:t>19</w:t>
      </w:r>
      <w:r>
        <w:rPr>
          <w:rFonts w:ascii="Tahoma" w:hAnsi="Tahoma" w:cs="Tahoma"/>
          <w:color w:val="000000"/>
          <w:sz w:val="24"/>
          <w:szCs w:val="24"/>
        </w:rPr>
        <w:t>/0</w:t>
      </w:r>
      <w:r w:rsidR="004A4E38">
        <w:rPr>
          <w:rFonts w:ascii="Tahoma" w:hAnsi="Tahoma" w:cs="Tahoma"/>
          <w:color w:val="000000"/>
          <w:sz w:val="24"/>
          <w:szCs w:val="24"/>
        </w:rPr>
        <w:t>4</w:t>
      </w:r>
      <w:r>
        <w:rPr>
          <w:rFonts w:ascii="Tahoma" w:hAnsi="Tahoma" w:cs="Tahoma"/>
          <w:color w:val="000000"/>
          <w:sz w:val="24"/>
          <w:szCs w:val="24"/>
        </w:rPr>
        <w:t>/2016 e da 7</w:t>
      </w:r>
      <w:r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C27EBB">
        <w:rPr>
          <w:rFonts w:ascii="Tahoma" w:hAnsi="Tahoma" w:cs="Tahoma"/>
          <w:color w:val="000000"/>
          <w:sz w:val="24"/>
          <w:szCs w:val="24"/>
        </w:rPr>
        <w:t>, realizada em 26</w:t>
      </w:r>
      <w:r>
        <w:rPr>
          <w:rFonts w:ascii="Tahoma" w:hAnsi="Tahoma" w:cs="Tahoma"/>
          <w:color w:val="000000"/>
          <w:sz w:val="24"/>
          <w:szCs w:val="24"/>
        </w:rPr>
        <w:t>/0</w:t>
      </w:r>
      <w:r w:rsidR="00C27EBB">
        <w:rPr>
          <w:rFonts w:ascii="Tahoma" w:hAnsi="Tahoma" w:cs="Tahoma"/>
          <w:color w:val="000000"/>
          <w:sz w:val="24"/>
          <w:szCs w:val="24"/>
        </w:rPr>
        <w:t>4</w:t>
      </w:r>
      <w:r>
        <w:rPr>
          <w:rFonts w:ascii="Tahoma" w:hAnsi="Tahoma" w:cs="Tahoma"/>
          <w:color w:val="000000"/>
          <w:sz w:val="24"/>
          <w:szCs w:val="24"/>
        </w:rPr>
        <w:t>/2016.</w:t>
      </w:r>
    </w:p>
    <w:p w:rsidR="00443D9E" w:rsidRDefault="00443D9E" w:rsidP="00DE21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DE2181" w:rsidRDefault="00443D9E" w:rsidP="00DE21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</w:t>
      </w:r>
      <w:r w:rsidR="00642764">
        <w:rPr>
          <w:rFonts w:ascii="Tahoma" w:hAnsi="Tahoma" w:cs="Tahoma"/>
          <w:b/>
          <w:color w:val="000000"/>
          <w:sz w:val="24"/>
          <w:szCs w:val="24"/>
        </w:rPr>
        <w:t xml:space="preserve">I </w:t>
      </w:r>
      <w:r w:rsidR="00C26F42">
        <w:rPr>
          <w:rFonts w:ascii="Tahoma" w:hAnsi="Tahoma" w:cs="Tahoma"/>
          <w:b/>
          <w:color w:val="000000"/>
          <w:sz w:val="24"/>
          <w:szCs w:val="24"/>
        </w:rPr>
        <w:t>-</w:t>
      </w:r>
      <w:r w:rsidR="00DE2181">
        <w:rPr>
          <w:rFonts w:ascii="Tahoma" w:hAnsi="Tahoma" w:cs="Tahoma"/>
          <w:b/>
          <w:color w:val="000000"/>
          <w:sz w:val="24"/>
          <w:szCs w:val="24"/>
        </w:rPr>
        <w:t xml:space="preserve"> COMUNICADOS</w:t>
      </w:r>
    </w:p>
    <w:p w:rsidR="00DE2181" w:rsidRDefault="00DE2181" w:rsidP="00DE2181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DE2181" w:rsidRDefault="00DE2181" w:rsidP="00DE2181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DE2181" w:rsidRDefault="00DE2181" w:rsidP="00DE2181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DE2181" w:rsidRDefault="00DE2181" w:rsidP="00DE2181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443D9E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642764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– MATÉRIAS PARA DISCUSSÃO E VOTAÇÃO</w:t>
      </w:r>
    </w:p>
    <w:p w:rsidR="00431A57" w:rsidRDefault="00431A57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>
        <w:rPr>
          <w:rFonts w:ascii="Tahoma" w:eastAsia="SimSun" w:hAnsi="Tahoma" w:cs="Tahoma"/>
          <w:b/>
          <w:bCs/>
          <w:sz w:val="24"/>
          <w:szCs w:val="24"/>
        </w:rPr>
        <w:t>E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L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C26F42">
        <w:rPr>
          <w:rFonts w:ascii="Tahoma" w:eastAsia="SimSun" w:hAnsi="Tahoma" w:cs="Tahoma"/>
          <w:b/>
          <w:bCs/>
          <w:sz w:val="24"/>
          <w:szCs w:val="24"/>
        </w:rPr>
        <w:t>20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="00C26F42">
        <w:rPr>
          <w:rFonts w:ascii="Tahoma" w:eastAsia="SimSun" w:hAnsi="Tahoma" w:cs="Tahoma"/>
          <w:b/>
          <w:bCs/>
          <w:sz w:val="24"/>
          <w:szCs w:val="24"/>
        </w:rPr>
        <w:t xml:space="preserve"> (Emenda nº 2 – C</w:t>
      </w:r>
      <w:r w:rsidR="00D468A8">
        <w:rPr>
          <w:rFonts w:ascii="Tahoma" w:eastAsia="SimSun" w:hAnsi="Tahoma" w:cs="Tahoma"/>
          <w:b/>
          <w:bCs/>
          <w:sz w:val="24"/>
          <w:szCs w:val="24"/>
        </w:rPr>
        <w:t>EPELO</w:t>
      </w:r>
      <w:r w:rsidR="00C26F42">
        <w:rPr>
          <w:rFonts w:ascii="Tahoma" w:eastAsia="SimSun" w:hAnsi="Tahoma" w:cs="Tahoma"/>
          <w:b/>
          <w:bCs/>
          <w:sz w:val="24"/>
          <w:szCs w:val="24"/>
        </w:rPr>
        <w:t>)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e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Vários Deputados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C26F42">
        <w:rPr>
          <w:rFonts w:ascii="Tahoma" w:eastAsia="SimSun" w:hAnsi="Tahoma" w:cs="Tahoma"/>
          <w:bCs/>
          <w:sz w:val="24"/>
          <w:szCs w:val="24"/>
        </w:rPr>
        <w:t>a</w:t>
      </w:r>
      <w:r w:rsidR="00C26F42" w:rsidRPr="00C26F42">
        <w:rPr>
          <w:rFonts w:ascii="Tahoma" w:eastAsia="SimSun" w:hAnsi="Tahoma" w:cs="Tahoma"/>
          <w:bCs/>
          <w:sz w:val="24"/>
          <w:szCs w:val="24"/>
        </w:rPr>
        <w:t>ltera o artigo IV, do § 3º, do artigo 19, da Lei Orgânica do Distrito Federal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 w:rsidR="00C26F42">
        <w:rPr>
          <w:rFonts w:ascii="Tahoma" w:eastAsia="SimSun" w:hAnsi="Tahoma" w:cs="Tahoma"/>
          <w:b/>
          <w:bCs/>
          <w:sz w:val="24"/>
          <w:szCs w:val="24"/>
        </w:rPr>
        <w:t>Ina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dmissibilidade</w:t>
      </w:r>
      <w:r w:rsidR="00C26F42">
        <w:rPr>
          <w:rFonts w:ascii="Tahoma" w:eastAsia="SimSun" w:hAnsi="Tahoma" w:cs="Tahoma"/>
          <w:b/>
          <w:bCs/>
          <w:sz w:val="24"/>
          <w:szCs w:val="24"/>
        </w:rPr>
        <w:t xml:space="preserve"> da emenda 02 da C</w:t>
      </w:r>
      <w:r w:rsidR="00D468A8">
        <w:rPr>
          <w:rFonts w:ascii="Tahoma" w:eastAsia="SimSun" w:hAnsi="Tahoma" w:cs="Tahoma"/>
          <w:b/>
          <w:bCs/>
          <w:sz w:val="24"/>
          <w:szCs w:val="24"/>
        </w:rPr>
        <w:t>EPELO</w:t>
      </w:r>
    </w:p>
    <w:p w:rsidR="00F9598E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11596" w:rsidRPr="001F3AFB" w:rsidRDefault="00D11596" w:rsidP="00D1159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>
        <w:rPr>
          <w:rFonts w:ascii="Tahoma" w:eastAsia="SimSun" w:hAnsi="Tahoma" w:cs="Tahoma"/>
          <w:b/>
          <w:bCs/>
          <w:sz w:val="24"/>
          <w:szCs w:val="24"/>
        </w:rPr>
        <w:t>PL 67/2015,</w:t>
      </w:r>
      <w:r w:rsidRPr="00DD4636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>
        <w:rPr>
          <w:rFonts w:ascii="Tahoma" w:eastAsia="SimSun" w:hAnsi="Tahoma" w:cs="Tahoma"/>
          <w:bCs/>
          <w:sz w:val="24"/>
          <w:szCs w:val="24"/>
        </w:rPr>
        <w:t>Joe Valle</w:t>
      </w:r>
      <w:r w:rsidRPr="00DD4636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D11596">
        <w:rPr>
          <w:rFonts w:ascii="Tahoma" w:eastAsia="SimSun" w:hAnsi="Tahoma" w:cs="Tahoma"/>
          <w:bCs/>
          <w:sz w:val="24"/>
          <w:szCs w:val="24"/>
        </w:rPr>
        <w:t>ispõe sobre a obrigatoriedade dos Parques de Diversão, Casas de Festas Infantis, Circos e assemelhados, afixarem em cada brinquedo, em local visível aos usuários, placas informativas com o número do laudo da vistoria emitido pela autoridade pública competente, com a data da última manutenção realizada e a previsão da próxima, bem como eventuais riscos na utilização de cada brinquedo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D11596" w:rsidRPr="001F3AFB" w:rsidRDefault="00D11596" w:rsidP="00D1159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D11596" w:rsidRPr="001F3AFB" w:rsidRDefault="00D11596" w:rsidP="00D1159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na forma do Substitutivo da </w:t>
      </w:r>
      <w:proofErr w:type="spellStart"/>
      <w:r>
        <w:rPr>
          <w:rFonts w:ascii="Tahoma" w:eastAsia="SimSun" w:hAnsi="Tahoma" w:cs="Tahoma"/>
          <w:b/>
          <w:bCs/>
          <w:sz w:val="24"/>
          <w:szCs w:val="24"/>
        </w:rPr>
        <w:t>CSeg</w:t>
      </w:r>
      <w:proofErr w:type="spellEnd"/>
      <w:r>
        <w:rPr>
          <w:rFonts w:ascii="Tahoma" w:eastAsia="SimSun" w:hAnsi="Tahoma" w:cs="Tahoma"/>
          <w:b/>
          <w:bCs/>
          <w:sz w:val="24"/>
          <w:szCs w:val="24"/>
        </w:rPr>
        <w:t xml:space="preserve"> e da subemenda da CCJ</w:t>
      </w:r>
    </w:p>
    <w:p w:rsidR="00D11596" w:rsidRDefault="00D1159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598E" w:rsidRPr="001F3AFB" w:rsidRDefault="00D1159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DD4636">
        <w:rPr>
          <w:rFonts w:ascii="Tahoma" w:eastAsia="SimSun" w:hAnsi="Tahoma" w:cs="Tahoma"/>
          <w:b/>
          <w:bCs/>
          <w:sz w:val="24"/>
          <w:szCs w:val="24"/>
        </w:rPr>
        <w:t>PL 78/2015,</w:t>
      </w:r>
      <w:r w:rsidR="00DD4636" w:rsidRPr="00DD4636">
        <w:rPr>
          <w:rFonts w:ascii="Tahoma" w:eastAsia="SimSun" w:hAnsi="Tahoma" w:cs="Tahoma"/>
          <w:bCs/>
          <w:sz w:val="24"/>
          <w:szCs w:val="24"/>
        </w:rPr>
        <w:t xml:space="preserve"> de autoria do Dep. Bispo Renato Andrade, que “institui o </w:t>
      </w:r>
      <w:r w:rsidR="00DD4636">
        <w:rPr>
          <w:rFonts w:ascii="Tahoma" w:eastAsia="SimSun" w:hAnsi="Tahoma" w:cs="Tahoma"/>
          <w:bCs/>
          <w:sz w:val="24"/>
          <w:szCs w:val="24"/>
        </w:rPr>
        <w:t>Disque - Denúncia de Maus-Tratos aos Animais no âmbito do Distrito Federal”.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D4636" w:rsidRPr="001F3AFB" w:rsidRDefault="00D1159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="00DD4636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DD4636">
        <w:rPr>
          <w:rFonts w:ascii="Tahoma" w:eastAsia="SimSun" w:hAnsi="Tahoma" w:cs="Tahoma"/>
          <w:b/>
          <w:bCs/>
          <w:sz w:val="24"/>
          <w:szCs w:val="24"/>
        </w:rPr>
        <w:t>PL 87/2015,</w:t>
      </w:r>
      <w:r w:rsidR="00DD4636" w:rsidRPr="00DD4636">
        <w:rPr>
          <w:rFonts w:ascii="Tahoma" w:eastAsia="SimSun" w:hAnsi="Tahoma" w:cs="Tahoma"/>
          <w:bCs/>
          <w:sz w:val="24"/>
          <w:szCs w:val="24"/>
        </w:rPr>
        <w:t xml:space="preserve"> de autoria do Dep. Bispo Renato Andrade, que “</w:t>
      </w:r>
      <w:r w:rsidR="006A3CB3">
        <w:rPr>
          <w:rFonts w:ascii="Tahoma" w:eastAsia="SimSun" w:hAnsi="Tahoma" w:cs="Tahoma"/>
          <w:bCs/>
          <w:sz w:val="24"/>
          <w:szCs w:val="24"/>
        </w:rPr>
        <w:t>d</w:t>
      </w:r>
      <w:r w:rsidR="006A3CB3" w:rsidRPr="006A3CB3">
        <w:rPr>
          <w:rFonts w:ascii="Tahoma" w:eastAsia="SimSun" w:hAnsi="Tahoma" w:cs="Tahoma"/>
          <w:bCs/>
          <w:sz w:val="24"/>
          <w:szCs w:val="24"/>
        </w:rPr>
        <w:t>ispõe sobre a implantação de sinalização em locais de interesse ecológico e turístico, que constituam unidade de conservação ou de fluxo turístico</w:t>
      </w:r>
      <w:r w:rsidR="00DD4636">
        <w:rPr>
          <w:rFonts w:ascii="Tahoma" w:eastAsia="SimSun" w:hAnsi="Tahoma" w:cs="Tahoma"/>
          <w:bCs/>
          <w:sz w:val="24"/>
          <w:szCs w:val="24"/>
        </w:rPr>
        <w:t>”.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 w:rsidR="006A3CB3">
        <w:rPr>
          <w:rFonts w:ascii="Tahoma" w:eastAsia="SimSun" w:hAnsi="Tahoma" w:cs="Tahoma"/>
          <w:b/>
          <w:bCs/>
          <w:sz w:val="24"/>
          <w:szCs w:val="24"/>
        </w:rPr>
        <w:t xml:space="preserve"> na forma das emendas da CDESCTMAT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766F4" w:rsidRDefault="001766F4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br w:type="page"/>
      </w:r>
    </w:p>
    <w:p w:rsidR="00DD4636" w:rsidRPr="001F3AFB" w:rsidRDefault="00D1159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5</w:t>
      </w:r>
      <w:r w:rsidR="00DD4636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DD4636">
        <w:rPr>
          <w:rFonts w:ascii="Tahoma" w:eastAsia="SimSun" w:hAnsi="Tahoma" w:cs="Tahoma"/>
          <w:b/>
          <w:bCs/>
          <w:sz w:val="24"/>
          <w:szCs w:val="24"/>
        </w:rPr>
        <w:t>PL 116/2015,</w:t>
      </w:r>
      <w:r w:rsidR="00DD4636" w:rsidRPr="00DD4636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6A3CB3">
        <w:rPr>
          <w:rFonts w:ascii="Tahoma" w:eastAsia="SimSun" w:hAnsi="Tahoma" w:cs="Tahoma"/>
          <w:bCs/>
          <w:sz w:val="24"/>
          <w:szCs w:val="24"/>
        </w:rPr>
        <w:t>a</w:t>
      </w:r>
      <w:r w:rsidR="00DD4636" w:rsidRPr="00DD4636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6A3CB3">
        <w:rPr>
          <w:rFonts w:ascii="Tahoma" w:eastAsia="SimSun" w:hAnsi="Tahoma" w:cs="Tahoma"/>
          <w:bCs/>
          <w:sz w:val="24"/>
          <w:szCs w:val="24"/>
        </w:rPr>
        <w:t>Luzia de Paula</w:t>
      </w:r>
      <w:r w:rsidR="00DD4636" w:rsidRPr="00DD4636">
        <w:rPr>
          <w:rFonts w:ascii="Tahoma" w:eastAsia="SimSun" w:hAnsi="Tahoma" w:cs="Tahoma"/>
          <w:bCs/>
          <w:sz w:val="24"/>
          <w:szCs w:val="24"/>
        </w:rPr>
        <w:t>, que “</w:t>
      </w:r>
      <w:r w:rsidR="006A3CB3">
        <w:rPr>
          <w:rFonts w:ascii="Tahoma" w:eastAsia="SimSun" w:hAnsi="Tahoma" w:cs="Tahoma"/>
          <w:bCs/>
          <w:sz w:val="24"/>
          <w:szCs w:val="24"/>
        </w:rPr>
        <w:t>p</w:t>
      </w:r>
      <w:r w:rsidR="006A3CB3" w:rsidRPr="006A3CB3">
        <w:rPr>
          <w:rFonts w:ascii="Tahoma" w:eastAsia="SimSun" w:hAnsi="Tahoma" w:cs="Tahoma"/>
          <w:bCs/>
          <w:sz w:val="24"/>
          <w:szCs w:val="24"/>
        </w:rPr>
        <w:t>roíbe o encaminhamento de animais capturados pelo Centro de Controle de Zoonoses do Distrito Federal, canis públicos ou particulares para instituições de ensino e pesquisa</w:t>
      </w:r>
      <w:r w:rsidR="00DD4636">
        <w:rPr>
          <w:rFonts w:ascii="Tahoma" w:eastAsia="SimSun" w:hAnsi="Tahoma" w:cs="Tahoma"/>
          <w:bCs/>
          <w:sz w:val="24"/>
          <w:szCs w:val="24"/>
        </w:rPr>
        <w:t>”.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 w:rsidR="006A3CB3">
        <w:rPr>
          <w:rFonts w:ascii="Tahoma" w:eastAsia="SimSun" w:hAnsi="Tahoma" w:cs="Tahoma"/>
          <w:b/>
          <w:bCs/>
          <w:sz w:val="24"/>
          <w:szCs w:val="24"/>
        </w:rPr>
        <w:t xml:space="preserve"> na forma do Substitutivo da CDESCTMAT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6 – PL 443/2015,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Rafael Prudente, que “d</w:t>
      </w:r>
      <w:r>
        <w:rPr>
          <w:rFonts w:ascii="Tahoma" w:hAnsi="Tahoma" w:cs="Tahoma"/>
          <w:sz w:val="24"/>
          <w:szCs w:val="24"/>
        </w:rPr>
        <w:t>etermina a adoção opcional de seguros na contratação de serviços de eventos e dá outras providências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324A3" w:rsidRDefault="005965EE" w:rsidP="00D324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7</w:t>
      </w:r>
      <w:r w:rsidR="00D324A3">
        <w:rPr>
          <w:rFonts w:ascii="Tahoma" w:eastAsia="SimSun" w:hAnsi="Tahoma" w:cs="Tahoma"/>
          <w:b/>
          <w:bCs/>
          <w:sz w:val="24"/>
          <w:szCs w:val="24"/>
        </w:rPr>
        <w:t xml:space="preserve"> – PL 463/2015,</w:t>
      </w:r>
      <w:r w:rsidR="00D324A3">
        <w:rPr>
          <w:rFonts w:ascii="Tahoma" w:eastAsia="SimSun" w:hAnsi="Tahoma" w:cs="Tahoma"/>
          <w:bCs/>
          <w:sz w:val="24"/>
          <w:szCs w:val="24"/>
        </w:rPr>
        <w:t xml:space="preserve"> de autoria do Dep. Prof. Israel Batista, que “</w:t>
      </w:r>
      <w:r w:rsidR="002C41A0">
        <w:rPr>
          <w:rFonts w:ascii="Tahoma" w:eastAsia="SimSun" w:hAnsi="Tahoma" w:cs="Tahoma"/>
          <w:bCs/>
          <w:sz w:val="24"/>
          <w:szCs w:val="24"/>
        </w:rPr>
        <w:t>d</w:t>
      </w:r>
      <w:r w:rsidR="002C41A0" w:rsidRPr="002C41A0">
        <w:rPr>
          <w:rFonts w:ascii="Tahoma" w:eastAsia="SimSun" w:hAnsi="Tahoma" w:cs="Tahoma"/>
          <w:bCs/>
          <w:sz w:val="24"/>
          <w:szCs w:val="24"/>
        </w:rPr>
        <w:t>ispõe sobre número de telefone específico, denominado Disque-Denúncia Escolar, e formulário eletrônico específico no sistema público de recebimento de denúncias em casos de atos ocorridos em unidades de ensino</w:t>
      </w:r>
      <w:r w:rsidR="00D324A3">
        <w:rPr>
          <w:rFonts w:ascii="Tahoma" w:eastAsia="SimSun" w:hAnsi="Tahoma" w:cs="Tahoma"/>
          <w:bCs/>
          <w:sz w:val="24"/>
          <w:szCs w:val="24"/>
        </w:rPr>
        <w:t>”.</w:t>
      </w:r>
    </w:p>
    <w:p w:rsidR="00D324A3" w:rsidRDefault="00D324A3" w:rsidP="00D324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D324A3" w:rsidRDefault="00D324A3" w:rsidP="00D324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 na forma do parecer da CESC (com a emenda 01)</w:t>
      </w:r>
    </w:p>
    <w:p w:rsidR="00D324A3" w:rsidRDefault="00D324A3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51104" w:rsidRDefault="005965EE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8</w:t>
      </w:r>
      <w:r w:rsidR="00F51104">
        <w:rPr>
          <w:rFonts w:ascii="Tahoma" w:eastAsia="SimSun" w:hAnsi="Tahoma" w:cs="Tahoma"/>
          <w:b/>
          <w:bCs/>
          <w:sz w:val="24"/>
          <w:szCs w:val="24"/>
        </w:rPr>
        <w:t xml:space="preserve"> – PL 514/2015,</w:t>
      </w:r>
      <w:r w:rsidR="00F51104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proofErr w:type="spellStart"/>
      <w:r w:rsidR="00F51104">
        <w:rPr>
          <w:rFonts w:ascii="Tahoma" w:eastAsia="SimSun" w:hAnsi="Tahoma" w:cs="Tahoma"/>
          <w:bCs/>
          <w:sz w:val="24"/>
          <w:szCs w:val="24"/>
        </w:rPr>
        <w:t>Wasny</w:t>
      </w:r>
      <w:proofErr w:type="spellEnd"/>
      <w:r w:rsidR="00F51104">
        <w:rPr>
          <w:rFonts w:ascii="Tahoma" w:eastAsia="SimSun" w:hAnsi="Tahoma" w:cs="Tahoma"/>
          <w:bCs/>
          <w:sz w:val="24"/>
          <w:szCs w:val="24"/>
        </w:rPr>
        <w:t xml:space="preserve"> de </w:t>
      </w:r>
      <w:proofErr w:type="spellStart"/>
      <w:r w:rsidR="00F51104">
        <w:rPr>
          <w:rFonts w:ascii="Tahoma" w:eastAsia="SimSun" w:hAnsi="Tahoma" w:cs="Tahoma"/>
          <w:bCs/>
          <w:sz w:val="24"/>
          <w:szCs w:val="24"/>
        </w:rPr>
        <w:t>Roure</w:t>
      </w:r>
      <w:proofErr w:type="spellEnd"/>
      <w:r w:rsidR="00F51104">
        <w:rPr>
          <w:rFonts w:ascii="Tahoma" w:eastAsia="SimSun" w:hAnsi="Tahoma" w:cs="Tahoma"/>
          <w:bCs/>
          <w:sz w:val="24"/>
          <w:szCs w:val="24"/>
        </w:rPr>
        <w:t>, que “i</w:t>
      </w:r>
      <w:r w:rsidR="00F51104">
        <w:rPr>
          <w:rFonts w:ascii="Tahoma" w:hAnsi="Tahoma" w:cs="Tahoma"/>
          <w:sz w:val="24"/>
          <w:szCs w:val="24"/>
        </w:rPr>
        <w:t>nstitui o Dia de Luta Contra a Medicalização da Educação e da Sociedade</w:t>
      </w:r>
      <w:r w:rsidR="00F51104">
        <w:rPr>
          <w:rFonts w:ascii="Tahoma" w:eastAsia="SimSun" w:hAnsi="Tahoma" w:cs="Tahoma"/>
          <w:bCs/>
          <w:sz w:val="24"/>
          <w:szCs w:val="24"/>
        </w:rPr>
        <w:t>”.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D4636" w:rsidRPr="001F3AFB" w:rsidRDefault="005965EE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9</w:t>
      </w:r>
      <w:r w:rsidR="00DD4636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DD4636">
        <w:rPr>
          <w:rFonts w:ascii="Tahoma" w:eastAsia="SimSun" w:hAnsi="Tahoma" w:cs="Tahoma"/>
          <w:b/>
          <w:bCs/>
          <w:sz w:val="24"/>
          <w:szCs w:val="24"/>
        </w:rPr>
        <w:t>PL 603/2015,</w:t>
      </w:r>
      <w:r w:rsidR="00DD4636" w:rsidRPr="00DD4636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1C7BA9">
        <w:rPr>
          <w:rFonts w:ascii="Tahoma" w:eastAsia="SimSun" w:hAnsi="Tahoma" w:cs="Tahoma"/>
          <w:bCs/>
          <w:sz w:val="24"/>
          <w:szCs w:val="24"/>
        </w:rPr>
        <w:t>a</w:t>
      </w:r>
      <w:r w:rsidR="00DD4636" w:rsidRPr="00DD4636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1C7BA9">
        <w:rPr>
          <w:rFonts w:ascii="Tahoma" w:eastAsia="SimSun" w:hAnsi="Tahoma" w:cs="Tahoma"/>
          <w:bCs/>
          <w:sz w:val="24"/>
          <w:szCs w:val="24"/>
        </w:rPr>
        <w:t>Sandra Faraj</w:t>
      </w:r>
      <w:r w:rsidR="00DD4636" w:rsidRPr="00DD4636">
        <w:rPr>
          <w:rFonts w:ascii="Tahoma" w:eastAsia="SimSun" w:hAnsi="Tahoma" w:cs="Tahoma"/>
          <w:bCs/>
          <w:sz w:val="24"/>
          <w:szCs w:val="24"/>
        </w:rPr>
        <w:t>, que “</w:t>
      </w:r>
      <w:r w:rsidR="00445DA7">
        <w:rPr>
          <w:rFonts w:ascii="Tahoma" w:eastAsia="SimSun" w:hAnsi="Tahoma" w:cs="Tahoma"/>
          <w:bCs/>
          <w:sz w:val="24"/>
          <w:szCs w:val="24"/>
        </w:rPr>
        <w:t>assegura no âmbito do Distrito Federal a divulgação dos direitos das pessoas com neoplasia maligna - câncer - pelos órgãos públicos</w:t>
      </w:r>
      <w:r w:rsidR="00DD4636">
        <w:rPr>
          <w:rFonts w:ascii="Tahoma" w:eastAsia="SimSun" w:hAnsi="Tahoma" w:cs="Tahoma"/>
          <w:bCs/>
          <w:sz w:val="24"/>
          <w:szCs w:val="24"/>
        </w:rPr>
        <w:t>”.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 w:rsidR="00445DA7">
        <w:rPr>
          <w:rFonts w:ascii="Tahoma" w:eastAsia="SimSun" w:hAnsi="Tahoma" w:cs="Tahoma"/>
          <w:b/>
          <w:bCs/>
          <w:sz w:val="24"/>
          <w:szCs w:val="24"/>
        </w:rPr>
        <w:t xml:space="preserve"> na forma da emenda da CESC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D4636" w:rsidRPr="001F3AFB" w:rsidRDefault="005965EE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10</w:t>
      </w:r>
      <w:r w:rsidR="00DD4636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DD4636">
        <w:rPr>
          <w:rFonts w:ascii="Tahoma" w:eastAsia="SimSun" w:hAnsi="Tahoma" w:cs="Tahoma"/>
          <w:b/>
          <w:bCs/>
          <w:sz w:val="24"/>
          <w:szCs w:val="24"/>
        </w:rPr>
        <w:t>PL 661/2015,</w:t>
      </w:r>
      <w:r w:rsidR="00DD4636" w:rsidRPr="00DD4636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445DA7">
        <w:rPr>
          <w:rFonts w:ascii="Tahoma" w:eastAsia="SimSun" w:hAnsi="Tahoma" w:cs="Tahoma"/>
          <w:bCs/>
          <w:sz w:val="24"/>
          <w:szCs w:val="24"/>
        </w:rPr>
        <w:t>a</w:t>
      </w:r>
      <w:r w:rsidR="00DD4636" w:rsidRPr="00DD4636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445DA7">
        <w:rPr>
          <w:rFonts w:ascii="Tahoma" w:eastAsia="SimSun" w:hAnsi="Tahoma" w:cs="Tahoma"/>
          <w:bCs/>
          <w:sz w:val="24"/>
          <w:szCs w:val="24"/>
        </w:rPr>
        <w:t>Luzia de Paula</w:t>
      </w:r>
      <w:r w:rsidR="00DD4636" w:rsidRPr="00DD4636">
        <w:rPr>
          <w:rFonts w:ascii="Tahoma" w:eastAsia="SimSun" w:hAnsi="Tahoma" w:cs="Tahoma"/>
          <w:bCs/>
          <w:sz w:val="24"/>
          <w:szCs w:val="24"/>
        </w:rPr>
        <w:t>, que “</w:t>
      </w:r>
      <w:r w:rsidR="00914E88">
        <w:rPr>
          <w:rFonts w:ascii="Tahoma" w:eastAsia="SimSun" w:hAnsi="Tahoma" w:cs="Tahoma"/>
          <w:bCs/>
          <w:sz w:val="24"/>
          <w:szCs w:val="24"/>
        </w:rPr>
        <w:t xml:space="preserve">altera a Lei nº 1.942, de 12 de maio de 1998, que ‘Institui no Distrito Federal a Semana de Prevenção ao Câncer de Próstata’ </w:t>
      </w:r>
      <w:r w:rsidR="00DD4636">
        <w:rPr>
          <w:rFonts w:ascii="Tahoma" w:eastAsia="SimSun" w:hAnsi="Tahoma" w:cs="Tahoma"/>
          <w:bCs/>
          <w:sz w:val="24"/>
          <w:szCs w:val="24"/>
        </w:rPr>
        <w:t>”.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 w:rsidR="00914E88">
        <w:rPr>
          <w:rFonts w:ascii="Tahoma" w:eastAsia="SimSun" w:hAnsi="Tahoma" w:cs="Tahoma"/>
          <w:b/>
          <w:bCs/>
          <w:sz w:val="24"/>
          <w:szCs w:val="24"/>
        </w:rPr>
        <w:t xml:space="preserve"> na forma do Substitutivo da CCJ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5965EE">
        <w:rPr>
          <w:rFonts w:ascii="Tahoma" w:eastAsia="SimSun" w:hAnsi="Tahoma" w:cs="Tahoma"/>
          <w:b/>
          <w:bCs/>
          <w:sz w:val="24"/>
          <w:szCs w:val="24"/>
        </w:rPr>
        <w:t>1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– PL 331/2015,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Luzia de Paula, que “inclui a Festa da Folia do Divino da Paróquia do Divino Espirito Santo do Guará II no Calendário Oficial de Eventos do Distrito Federal”.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5965EE">
        <w:rPr>
          <w:rFonts w:ascii="Tahoma" w:eastAsia="SimSun" w:hAnsi="Tahoma" w:cs="Tahoma"/>
          <w:b/>
          <w:bCs/>
          <w:sz w:val="24"/>
          <w:szCs w:val="24"/>
        </w:rPr>
        <w:t>2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– PL 394/2015,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Luzia de Paula, que “i</w:t>
      </w:r>
      <w:r>
        <w:rPr>
          <w:rFonts w:ascii="Tahoma" w:hAnsi="Tahoma" w:cs="Tahoma"/>
          <w:sz w:val="24"/>
          <w:szCs w:val="24"/>
        </w:rPr>
        <w:t xml:space="preserve">nstitui o Dia do Lions </w:t>
      </w:r>
      <w:proofErr w:type="spellStart"/>
      <w:r>
        <w:rPr>
          <w:rFonts w:ascii="Tahoma" w:hAnsi="Tahoma" w:cs="Tahoma"/>
          <w:sz w:val="24"/>
          <w:szCs w:val="24"/>
        </w:rPr>
        <w:t>Clubs</w:t>
      </w:r>
      <w:proofErr w:type="spellEnd"/>
      <w:r>
        <w:rPr>
          <w:rFonts w:ascii="Tahoma" w:hAnsi="Tahoma" w:cs="Tahoma"/>
          <w:sz w:val="24"/>
          <w:szCs w:val="24"/>
        </w:rPr>
        <w:t xml:space="preserve"> Internacional, no âmbito do Distrito Federal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1766F4" w:rsidRDefault="001766F4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br w:type="page"/>
      </w:r>
    </w:p>
    <w:p w:rsidR="00DB56CF" w:rsidRDefault="00DB56CF" w:rsidP="00DB56C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1</w:t>
      </w:r>
      <w:r w:rsidR="005965EE">
        <w:rPr>
          <w:rFonts w:ascii="Tahoma" w:eastAsia="SimSun" w:hAnsi="Tahoma" w:cs="Tahoma"/>
          <w:b/>
          <w:bCs/>
          <w:sz w:val="24"/>
          <w:szCs w:val="24"/>
        </w:rPr>
        <w:t>3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– PL 672/2015,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Lira, que “a</w:t>
      </w:r>
      <w:r w:rsidRPr="00DB56CF">
        <w:rPr>
          <w:rFonts w:ascii="Tahoma" w:eastAsia="SimSun" w:hAnsi="Tahoma" w:cs="Tahoma"/>
          <w:bCs/>
          <w:sz w:val="24"/>
          <w:szCs w:val="24"/>
        </w:rPr>
        <w:t>crescenta parágrafos ao artigo 1º da lei nº 3.213, de 30 de outubro de 2003, a qual 'Institui o programa de coleta de medicamentos não-utilizados no âmbito do Distrito Federal.'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DB56CF" w:rsidRDefault="00DB56CF" w:rsidP="00DB56C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DB56CF" w:rsidRDefault="00DB56CF" w:rsidP="00DB56C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Inadmissibilidade</w:t>
      </w:r>
    </w:p>
    <w:p w:rsidR="00DB56CF" w:rsidRDefault="00DB56CF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5965EE">
        <w:rPr>
          <w:rFonts w:ascii="Tahoma" w:eastAsia="SimSun" w:hAnsi="Tahoma" w:cs="Tahoma"/>
          <w:b/>
          <w:bCs/>
          <w:sz w:val="24"/>
          <w:szCs w:val="24"/>
        </w:rPr>
        <w:t>4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– PDL 221/2013,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Celina Leão, que “d</w:t>
      </w:r>
      <w:r>
        <w:rPr>
          <w:rFonts w:ascii="Verdana" w:eastAsia="Gungsuh" w:hAnsi="Verdana" w:cs="Tahoma"/>
        </w:rPr>
        <w:t>ispõe sobre a convocação de plebiscito para escolha da denominação da Região Administrativa de Sobradinho II - RA XXVI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23DAD" w:rsidRDefault="00F23DAD" w:rsidP="00F23DA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5965EE">
        <w:rPr>
          <w:rFonts w:ascii="Tahoma" w:eastAsia="SimSun" w:hAnsi="Tahoma" w:cs="Tahoma"/>
          <w:b/>
          <w:bCs/>
          <w:sz w:val="24"/>
          <w:szCs w:val="24"/>
        </w:rPr>
        <w:t>5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– PDL 61/2015,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Raimundo Ribeiro, que “c</w:t>
      </w:r>
      <w:r w:rsidRPr="00F23DAD">
        <w:rPr>
          <w:rFonts w:ascii="Tahoma" w:eastAsia="SimSun" w:hAnsi="Tahoma" w:cs="Tahoma"/>
          <w:bCs/>
          <w:sz w:val="24"/>
          <w:szCs w:val="24"/>
        </w:rPr>
        <w:t>oncede Título de Cidadã Honorári</w:t>
      </w:r>
      <w:r w:rsidR="00237768">
        <w:rPr>
          <w:rFonts w:ascii="Tahoma" w:eastAsia="SimSun" w:hAnsi="Tahoma" w:cs="Tahoma"/>
          <w:bCs/>
          <w:sz w:val="24"/>
          <w:szCs w:val="24"/>
        </w:rPr>
        <w:t>a</w:t>
      </w:r>
      <w:r w:rsidRPr="00F23DAD">
        <w:rPr>
          <w:rFonts w:ascii="Tahoma" w:eastAsia="SimSun" w:hAnsi="Tahoma" w:cs="Tahoma"/>
          <w:bCs/>
          <w:sz w:val="24"/>
          <w:szCs w:val="24"/>
        </w:rPr>
        <w:t xml:space="preserve"> de Brasília a Senhora Clotilde </w:t>
      </w:r>
      <w:proofErr w:type="spellStart"/>
      <w:r w:rsidRPr="00F23DAD">
        <w:rPr>
          <w:rFonts w:ascii="Tahoma" w:eastAsia="SimSun" w:hAnsi="Tahoma" w:cs="Tahoma"/>
          <w:bCs/>
          <w:sz w:val="24"/>
          <w:szCs w:val="24"/>
        </w:rPr>
        <w:t>Chaparro</w:t>
      </w:r>
      <w:proofErr w:type="spellEnd"/>
      <w:r w:rsidRPr="00F23DAD">
        <w:rPr>
          <w:rFonts w:ascii="Tahoma" w:eastAsia="SimSun" w:hAnsi="Tahoma" w:cs="Tahoma"/>
          <w:bCs/>
          <w:sz w:val="24"/>
          <w:szCs w:val="24"/>
        </w:rPr>
        <w:t xml:space="preserve"> Rocha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F23DAD" w:rsidRDefault="00F23DAD" w:rsidP="00F23DA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23DAD" w:rsidRDefault="00F23DAD" w:rsidP="00F23DA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23DAD" w:rsidRDefault="00F23DAD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5965EE">
        <w:rPr>
          <w:rFonts w:ascii="Tahoma" w:eastAsia="SimSun" w:hAnsi="Tahoma" w:cs="Tahoma"/>
          <w:b/>
          <w:bCs/>
          <w:sz w:val="24"/>
          <w:szCs w:val="24"/>
        </w:rPr>
        <w:t>6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– PDL 30/2015,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Luzia de Paula, que “c</w:t>
      </w:r>
      <w:r>
        <w:rPr>
          <w:rFonts w:ascii="Verdana" w:eastAsia="Gungsuh" w:hAnsi="Verdana" w:cs="Tahoma"/>
        </w:rPr>
        <w:t>oncede o Título de Cidadã Honorária de Brasília a Senhora Verônica Maria Firmino do Nascimento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23DAD" w:rsidRDefault="00F23DAD" w:rsidP="00F23DA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5965EE">
        <w:rPr>
          <w:rFonts w:ascii="Tahoma" w:eastAsia="SimSun" w:hAnsi="Tahoma" w:cs="Tahoma"/>
          <w:b/>
          <w:bCs/>
          <w:sz w:val="24"/>
          <w:szCs w:val="24"/>
        </w:rPr>
        <w:t>7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– PDL 125/2016,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Júlio César, que “</w:t>
      </w:r>
      <w:r w:rsidR="00443D9E">
        <w:rPr>
          <w:rFonts w:ascii="Tahoma" w:eastAsia="SimSun" w:hAnsi="Tahoma" w:cs="Tahoma"/>
          <w:bCs/>
          <w:sz w:val="24"/>
          <w:szCs w:val="24"/>
        </w:rPr>
        <w:t>c</w:t>
      </w:r>
      <w:r w:rsidR="00443D9E" w:rsidRPr="00443D9E">
        <w:rPr>
          <w:rFonts w:ascii="Tahoma" w:eastAsia="SimSun" w:hAnsi="Tahoma" w:cs="Tahoma"/>
          <w:bCs/>
          <w:sz w:val="24"/>
          <w:szCs w:val="24"/>
        </w:rPr>
        <w:t>oncede o Título de Cidadão Honorário de Brasília a Cairo Santos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F23DAD" w:rsidRDefault="00F23DAD" w:rsidP="00F23DA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F23DAD" w:rsidRDefault="00F23DAD" w:rsidP="00F23DA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53EF9" w:rsidRDefault="00F53EF9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</w:p>
    <w:p w:rsidR="00AE0691" w:rsidRDefault="00AE0691" w:rsidP="00AE069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18 – REQ-CCJ</w:t>
      </w:r>
      <w:r>
        <w:rPr>
          <w:rFonts w:cs="Tahoma"/>
          <w:b/>
          <w:sz w:val="24"/>
          <w:szCs w:val="24"/>
        </w:rPr>
        <w:t xml:space="preserve"> 001/2016, </w:t>
      </w:r>
      <w:r>
        <w:rPr>
          <w:rFonts w:cs="Tahoma"/>
          <w:sz w:val="24"/>
          <w:szCs w:val="24"/>
        </w:rPr>
        <w:t>de autoria d</w:t>
      </w:r>
      <w:r w:rsidR="00024283">
        <w:rPr>
          <w:rFonts w:cs="Tahoma"/>
          <w:sz w:val="24"/>
          <w:szCs w:val="24"/>
        </w:rPr>
        <w:t>o Dep. Bispo Renato Andrade e outros</w:t>
      </w:r>
      <w:bookmarkStart w:id="0" w:name="_GoBack"/>
      <w:bookmarkEnd w:id="0"/>
      <w:r>
        <w:rPr>
          <w:rFonts w:cs="Tahoma"/>
          <w:sz w:val="24"/>
          <w:szCs w:val="24"/>
        </w:rPr>
        <w:t xml:space="preserve">, que “convoca o Secretário de Estado de Fazenda </w:t>
      </w:r>
      <w:r w:rsidR="00EA3634">
        <w:rPr>
          <w:rFonts w:cs="Tahoma"/>
          <w:sz w:val="24"/>
          <w:szCs w:val="24"/>
        </w:rPr>
        <w:t>S</w:t>
      </w:r>
      <w:r>
        <w:rPr>
          <w:rFonts w:cs="Tahoma"/>
          <w:sz w:val="24"/>
          <w:szCs w:val="24"/>
        </w:rPr>
        <w:t>enhor João Antônio Fleury Teixeira e o Secretário Adjunto de Fazenda, Wilson José de Paula, no âmbito da Comissão de Constituição e Justiça, para prestarem esclarecimentos e informações acerca do TARE nº 14 de 2014, o qual beneficiou a Empresa Natura Cosméticos”.</w:t>
      </w:r>
    </w:p>
    <w:p w:rsidR="00AE0691" w:rsidRDefault="00AE0691" w:rsidP="00AE0691">
      <w:pPr>
        <w:pStyle w:val="Corpodetexto3"/>
        <w:spacing w:after="0"/>
        <w:rPr>
          <w:rFonts w:cs="Tahoma"/>
          <w:sz w:val="24"/>
          <w:szCs w:val="24"/>
        </w:rPr>
      </w:pPr>
    </w:p>
    <w:p w:rsidR="0080102F" w:rsidRDefault="0080102F" w:rsidP="0080102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AE0691">
        <w:rPr>
          <w:rFonts w:ascii="Tahoma" w:eastAsia="SimSun" w:hAnsi="Tahoma" w:cs="Tahoma"/>
          <w:b/>
          <w:bCs/>
          <w:sz w:val="24"/>
          <w:szCs w:val="24"/>
        </w:rPr>
        <w:t>9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– IND 7267/2016,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Cláudio Abrantes, que “</w:t>
      </w:r>
      <w:r w:rsidRPr="0080102F">
        <w:rPr>
          <w:rFonts w:ascii="Tahoma" w:eastAsia="SimSun" w:hAnsi="Tahoma" w:cs="Tahoma"/>
          <w:bCs/>
          <w:sz w:val="24"/>
          <w:szCs w:val="24"/>
        </w:rPr>
        <w:t xml:space="preserve">sugere ao </w:t>
      </w:r>
      <w:r>
        <w:rPr>
          <w:rFonts w:ascii="Tahoma" w:eastAsia="SimSun" w:hAnsi="Tahoma" w:cs="Tahoma"/>
          <w:bCs/>
          <w:sz w:val="24"/>
          <w:szCs w:val="24"/>
        </w:rPr>
        <w:t>E</w:t>
      </w:r>
      <w:r w:rsidRPr="0080102F">
        <w:rPr>
          <w:rFonts w:ascii="Tahoma" w:eastAsia="SimSun" w:hAnsi="Tahoma" w:cs="Tahoma"/>
          <w:bCs/>
          <w:sz w:val="24"/>
          <w:szCs w:val="24"/>
        </w:rPr>
        <w:t xml:space="preserve">xcelentíssimo </w:t>
      </w:r>
      <w:r>
        <w:rPr>
          <w:rFonts w:ascii="Tahoma" w:eastAsia="SimSun" w:hAnsi="Tahoma" w:cs="Tahoma"/>
          <w:bCs/>
          <w:sz w:val="24"/>
          <w:szCs w:val="24"/>
        </w:rPr>
        <w:t>S</w:t>
      </w:r>
      <w:r w:rsidRPr="0080102F">
        <w:rPr>
          <w:rFonts w:ascii="Tahoma" w:eastAsia="SimSun" w:hAnsi="Tahoma" w:cs="Tahoma"/>
          <w:bCs/>
          <w:sz w:val="24"/>
          <w:szCs w:val="24"/>
        </w:rPr>
        <w:t xml:space="preserve">enhor </w:t>
      </w:r>
      <w:r>
        <w:rPr>
          <w:rFonts w:ascii="Tahoma" w:eastAsia="SimSun" w:hAnsi="Tahoma" w:cs="Tahoma"/>
          <w:bCs/>
          <w:sz w:val="24"/>
          <w:szCs w:val="24"/>
        </w:rPr>
        <w:t>G</w:t>
      </w:r>
      <w:r w:rsidRPr="0080102F">
        <w:rPr>
          <w:rFonts w:ascii="Tahoma" w:eastAsia="SimSun" w:hAnsi="Tahoma" w:cs="Tahoma"/>
          <w:bCs/>
          <w:sz w:val="24"/>
          <w:szCs w:val="24"/>
        </w:rPr>
        <w:t xml:space="preserve">overnador do 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80102F">
        <w:rPr>
          <w:rFonts w:ascii="Tahoma" w:eastAsia="SimSun" w:hAnsi="Tahoma" w:cs="Tahoma"/>
          <w:bCs/>
          <w:sz w:val="24"/>
          <w:szCs w:val="24"/>
        </w:rPr>
        <w:t xml:space="preserve">istrito </w:t>
      </w:r>
      <w:r>
        <w:rPr>
          <w:rFonts w:ascii="Tahoma" w:eastAsia="SimSun" w:hAnsi="Tahoma" w:cs="Tahoma"/>
          <w:bCs/>
          <w:sz w:val="24"/>
          <w:szCs w:val="24"/>
        </w:rPr>
        <w:t>F</w:t>
      </w:r>
      <w:r w:rsidRPr="0080102F">
        <w:rPr>
          <w:rFonts w:ascii="Tahoma" w:eastAsia="SimSun" w:hAnsi="Tahoma" w:cs="Tahoma"/>
          <w:bCs/>
          <w:sz w:val="24"/>
          <w:szCs w:val="24"/>
        </w:rPr>
        <w:t xml:space="preserve">ederal que, por intermédio da </w:t>
      </w:r>
      <w:r>
        <w:rPr>
          <w:rFonts w:ascii="Tahoma" w:eastAsia="SimSun" w:hAnsi="Tahoma" w:cs="Tahoma"/>
          <w:bCs/>
          <w:sz w:val="24"/>
          <w:szCs w:val="24"/>
        </w:rPr>
        <w:t>S</w:t>
      </w:r>
      <w:r w:rsidRPr="0080102F">
        <w:rPr>
          <w:rFonts w:ascii="Tahoma" w:eastAsia="SimSun" w:hAnsi="Tahoma" w:cs="Tahoma"/>
          <w:bCs/>
          <w:sz w:val="24"/>
          <w:szCs w:val="24"/>
        </w:rPr>
        <w:t xml:space="preserve">ecretaria de </w:t>
      </w:r>
      <w:r>
        <w:rPr>
          <w:rFonts w:ascii="Tahoma" w:eastAsia="SimSun" w:hAnsi="Tahoma" w:cs="Tahoma"/>
          <w:bCs/>
          <w:sz w:val="24"/>
          <w:szCs w:val="24"/>
        </w:rPr>
        <w:t>E</w:t>
      </w:r>
      <w:r w:rsidRPr="0080102F">
        <w:rPr>
          <w:rFonts w:ascii="Tahoma" w:eastAsia="SimSun" w:hAnsi="Tahoma" w:cs="Tahoma"/>
          <w:bCs/>
          <w:sz w:val="24"/>
          <w:szCs w:val="24"/>
        </w:rPr>
        <w:t xml:space="preserve">stado de 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Pr="0080102F">
        <w:rPr>
          <w:rFonts w:ascii="Tahoma" w:eastAsia="SimSun" w:hAnsi="Tahoma" w:cs="Tahoma"/>
          <w:bCs/>
          <w:sz w:val="24"/>
          <w:szCs w:val="24"/>
        </w:rPr>
        <w:t xml:space="preserve">dministração e 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80102F">
        <w:rPr>
          <w:rFonts w:ascii="Tahoma" w:eastAsia="SimSun" w:hAnsi="Tahoma" w:cs="Tahoma"/>
          <w:bCs/>
          <w:sz w:val="24"/>
          <w:szCs w:val="24"/>
        </w:rPr>
        <w:t>esburocratização, a realização de concurso público para provimento e contratação de fonoaudiólogo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DD4636" w:rsidRDefault="00DD4636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</w:p>
    <w:p w:rsidR="0080102F" w:rsidRDefault="0080102F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</w:p>
    <w:p w:rsidR="0080102F" w:rsidRDefault="0080102F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</w:p>
    <w:p w:rsidR="0080102F" w:rsidRDefault="0080102F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</w:p>
    <w:p w:rsidR="0080102F" w:rsidRDefault="0080102F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</w:p>
    <w:p w:rsidR="00F53EF9" w:rsidRDefault="00F53EF9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4031E0" w:rsidRPr="00C43C1C" w:rsidRDefault="00616B36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</w:t>
      </w:r>
      <w:r w:rsidR="004031E0">
        <w:rPr>
          <w:rFonts w:ascii="Tahoma" w:hAnsi="Tahoma" w:cs="Tahoma"/>
          <w:b/>
          <w:sz w:val="24"/>
          <w:szCs w:val="24"/>
        </w:rPr>
        <w:t>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450" w:rsidRDefault="00B55450" w:rsidP="003B0573">
      <w:pPr>
        <w:spacing w:after="0" w:line="240" w:lineRule="auto"/>
      </w:pPr>
      <w:r>
        <w:separator/>
      </w:r>
    </w:p>
  </w:endnote>
  <w:end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450" w:rsidRDefault="00B55450" w:rsidP="003B0573">
      <w:pPr>
        <w:spacing w:after="0" w:line="240" w:lineRule="auto"/>
      </w:pPr>
      <w:r>
        <w:separator/>
      </w:r>
    </w:p>
  </w:footnote>
  <w:foot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5450" w:rsidRPr="00412F43" w:rsidTr="00412F43">
      <w:tc>
        <w:tcPr>
          <w:tcW w:w="9209" w:type="dxa"/>
        </w:tcPr>
        <w:p w:rsidR="00B55450" w:rsidRPr="00B60B0A" w:rsidRDefault="00B55450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5450" w:rsidRPr="002304C7" w:rsidRDefault="00B55450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16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4283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BF1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665AA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383F"/>
    <w:rsid w:val="000C4B96"/>
    <w:rsid w:val="000C6864"/>
    <w:rsid w:val="000C6B60"/>
    <w:rsid w:val="000C6FD4"/>
    <w:rsid w:val="000C797E"/>
    <w:rsid w:val="000D3629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6F4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F38"/>
    <w:rsid w:val="00196228"/>
    <w:rsid w:val="0019646E"/>
    <w:rsid w:val="00197EB8"/>
    <w:rsid w:val="001A40AC"/>
    <w:rsid w:val="001A4BCB"/>
    <w:rsid w:val="001A4C4A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C7BA9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B43"/>
    <w:rsid w:val="00215DAF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37768"/>
    <w:rsid w:val="00241968"/>
    <w:rsid w:val="0024229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B77FA"/>
    <w:rsid w:val="002C004A"/>
    <w:rsid w:val="002C2346"/>
    <w:rsid w:val="002C35AD"/>
    <w:rsid w:val="002C41A0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3318"/>
    <w:rsid w:val="0030364D"/>
    <w:rsid w:val="00305D3B"/>
    <w:rsid w:val="00312B4E"/>
    <w:rsid w:val="0031354E"/>
    <w:rsid w:val="003155B0"/>
    <w:rsid w:val="00315AA2"/>
    <w:rsid w:val="00317D6F"/>
    <w:rsid w:val="00317E77"/>
    <w:rsid w:val="003236B5"/>
    <w:rsid w:val="003350A0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48FA"/>
    <w:rsid w:val="00385970"/>
    <w:rsid w:val="00391588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053"/>
    <w:rsid w:val="00401985"/>
    <w:rsid w:val="004031E0"/>
    <w:rsid w:val="00403658"/>
    <w:rsid w:val="004064B2"/>
    <w:rsid w:val="00407755"/>
    <w:rsid w:val="00410D5C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579F"/>
    <w:rsid w:val="00435B9F"/>
    <w:rsid w:val="0043701C"/>
    <w:rsid w:val="004418E3"/>
    <w:rsid w:val="0044220B"/>
    <w:rsid w:val="00443D9E"/>
    <w:rsid w:val="00443F43"/>
    <w:rsid w:val="00444F30"/>
    <w:rsid w:val="00445B75"/>
    <w:rsid w:val="00445DA7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4E3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4C47"/>
    <w:rsid w:val="004D582E"/>
    <w:rsid w:val="004D60BC"/>
    <w:rsid w:val="004E1979"/>
    <w:rsid w:val="004E2361"/>
    <w:rsid w:val="004E57F3"/>
    <w:rsid w:val="004E61C5"/>
    <w:rsid w:val="004E6D67"/>
    <w:rsid w:val="004E7A82"/>
    <w:rsid w:val="004F2CE6"/>
    <w:rsid w:val="004F4DEA"/>
    <w:rsid w:val="004F4E34"/>
    <w:rsid w:val="004F522B"/>
    <w:rsid w:val="004F7140"/>
    <w:rsid w:val="004F72D2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5E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764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C98"/>
    <w:rsid w:val="00656120"/>
    <w:rsid w:val="0065738B"/>
    <w:rsid w:val="00657452"/>
    <w:rsid w:val="006604E6"/>
    <w:rsid w:val="0066203C"/>
    <w:rsid w:val="00662EF7"/>
    <w:rsid w:val="0067025A"/>
    <w:rsid w:val="00672A86"/>
    <w:rsid w:val="00673564"/>
    <w:rsid w:val="00673A83"/>
    <w:rsid w:val="006760D8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3CB3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595"/>
    <w:rsid w:val="00752CD8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4295"/>
    <w:rsid w:val="007952E4"/>
    <w:rsid w:val="007956B9"/>
    <w:rsid w:val="007A2889"/>
    <w:rsid w:val="007A30E9"/>
    <w:rsid w:val="007A33E4"/>
    <w:rsid w:val="007A44B3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2EBD"/>
    <w:rsid w:val="007D5DDA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7F695E"/>
    <w:rsid w:val="0080102F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3B2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14E88"/>
    <w:rsid w:val="0091578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07C1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5F37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6AAA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0691"/>
    <w:rsid w:val="00AE16F7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2B05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1D41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2CA6"/>
    <w:rsid w:val="00B832CB"/>
    <w:rsid w:val="00B84F08"/>
    <w:rsid w:val="00B86B08"/>
    <w:rsid w:val="00B90FFE"/>
    <w:rsid w:val="00B915C1"/>
    <w:rsid w:val="00B9344E"/>
    <w:rsid w:val="00B95054"/>
    <w:rsid w:val="00B97AB2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066F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42"/>
    <w:rsid w:val="00C2707C"/>
    <w:rsid w:val="00C27BE1"/>
    <w:rsid w:val="00C27EBB"/>
    <w:rsid w:val="00C30574"/>
    <w:rsid w:val="00C30980"/>
    <w:rsid w:val="00C30E5D"/>
    <w:rsid w:val="00C31119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02AD"/>
    <w:rsid w:val="00C802B0"/>
    <w:rsid w:val="00C81FFB"/>
    <w:rsid w:val="00C849AE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DDF"/>
    <w:rsid w:val="00CF3C27"/>
    <w:rsid w:val="00CF42C7"/>
    <w:rsid w:val="00CF7168"/>
    <w:rsid w:val="00CF7301"/>
    <w:rsid w:val="00CF7D13"/>
    <w:rsid w:val="00D018F1"/>
    <w:rsid w:val="00D04204"/>
    <w:rsid w:val="00D04BEA"/>
    <w:rsid w:val="00D0571D"/>
    <w:rsid w:val="00D06475"/>
    <w:rsid w:val="00D103F3"/>
    <w:rsid w:val="00D10D20"/>
    <w:rsid w:val="00D10D7C"/>
    <w:rsid w:val="00D11596"/>
    <w:rsid w:val="00D11843"/>
    <w:rsid w:val="00D12ADC"/>
    <w:rsid w:val="00D1386A"/>
    <w:rsid w:val="00D14614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4A3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468A8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24A"/>
    <w:rsid w:val="00D66D28"/>
    <w:rsid w:val="00D66EDB"/>
    <w:rsid w:val="00D67830"/>
    <w:rsid w:val="00D70BDE"/>
    <w:rsid w:val="00D72B62"/>
    <w:rsid w:val="00D74440"/>
    <w:rsid w:val="00D800C5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2A46"/>
    <w:rsid w:val="00DA4B3C"/>
    <w:rsid w:val="00DA590C"/>
    <w:rsid w:val="00DA5B4D"/>
    <w:rsid w:val="00DA6BD1"/>
    <w:rsid w:val="00DA6DB8"/>
    <w:rsid w:val="00DB02F9"/>
    <w:rsid w:val="00DB373B"/>
    <w:rsid w:val="00DB4B8E"/>
    <w:rsid w:val="00DB534A"/>
    <w:rsid w:val="00DB56CF"/>
    <w:rsid w:val="00DB5F05"/>
    <w:rsid w:val="00DB6CC8"/>
    <w:rsid w:val="00DB779E"/>
    <w:rsid w:val="00DC2251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4636"/>
    <w:rsid w:val="00DD6985"/>
    <w:rsid w:val="00DE16CB"/>
    <w:rsid w:val="00DE1DAD"/>
    <w:rsid w:val="00DE1DF4"/>
    <w:rsid w:val="00DE2181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4E9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61EB7"/>
    <w:rsid w:val="00E6502D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634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08F1"/>
    <w:rsid w:val="00ED13FD"/>
    <w:rsid w:val="00ED22A4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6C4E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0FA9"/>
    <w:rsid w:val="00F21679"/>
    <w:rsid w:val="00F216FF"/>
    <w:rsid w:val="00F2280E"/>
    <w:rsid w:val="00F22F4A"/>
    <w:rsid w:val="00F232DC"/>
    <w:rsid w:val="00F23DAD"/>
    <w:rsid w:val="00F25E04"/>
    <w:rsid w:val="00F26B82"/>
    <w:rsid w:val="00F27127"/>
    <w:rsid w:val="00F31062"/>
    <w:rsid w:val="00F31188"/>
    <w:rsid w:val="00F31760"/>
    <w:rsid w:val="00F35F9D"/>
    <w:rsid w:val="00F41B98"/>
    <w:rsid w:val="00F4326A"/>
    <w:rsid w:val="00F437E1"/>
    <w:rsid w:val="00F450CD"/>
    <w:rsid w:val="00F4521D"/>
    <w:rsid w:val="00F45608"/>
    <w:rsid w:val="00F472EE"/>
    <w:rsid w:val="00F50AA3"/>
    <w:rsid w:val="00F51104"/>
    <w:rsid w:val="00F53EF9"/>
    <w:rsid w:val="00F54D7B"/>
    <w:rsid w:val="00F56717"/>
    <w:rsid w:val="00F606B7"/>
    <w:rsid w:val="00F63373"/>
    <w:rsid w:val="00F637D6"/>
    <w:rsid w:val="00F6428C"/>
    <w:rsid w:val="00F70470"/>
    <w:rsid w:val="00F7074B"/>
    <w:rsid w:val="00F7146D"/>
    <w:rsid w:val="00F7254A"/>
    <w:rsid w:val="00F72D51"/>
    <w:rsid w:val="00F76C35"/>
    <w:rsid w:val="00F76F56"/>
    <w:rsid w:val="00F800B1"/>
    <w:rsid w:val="00F82120"/>
    <w:rsid w:val="00F821DD"/>
    <w:rsid w:val="00F83549"/>
    <w:rsid w:val="00F90652"/>
    <w:rsid w:val="00F91FEF"/>
    <w:rsid w:val="00F943D7"/>
    <w:rsid w:val="00F9598E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1B69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6769"/>
    <o:shapelayout v:ext="edit">
      <o:idmap v:ext="edit" data="1"/>
    </o:shapelayout>
  </w:shapeDefaults>
  <w:decimalSymbol w:val=","/>
  <w:listSeparator w:val=";"/>
  <w15:docId w15:val="{19B3D073-45ED-4261-BFAF-007E273F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7A970-1D0E-4DF2-8488-5D7CCDF4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883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Mauricio Pinto Cauchioli</cp:lastModifiedBy>
  <cp:revision>9</cp:revision>
  <cp:lastPrinted>2016-05-05T13:41:00Z</cp:lastPrinted>
  <dcterms:created xsi:type="dcterms:W3CDTF">2016-05-04T16:51:00Z</dcterms:created>
  <dcterms:modified xsi:type="dcterms:W3CDTF">2016-05-05T14:46:00Z</dcterms:modified>
</cp:coreProperties>
</file>