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03721C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3721C">
        <w:rPr>
          <w:b/>
          <w:bCs/>
          <w:caps/>
          <w:color w:val="000000"/>
        </w:rPr>
        <w:t>pauta</w:t>
      </w:r>
      <w:r w:rsidRPr="0003721C">
        <w:rPr>
          <w:b/>
          <w:bCs/>
          <w:color w:val="000000"/>
        </w:rPr>
        <w:t xml:space="preserve"> </w:t>
      </w:r>
      <w:r w:rsidR="00BB7665" w:rsidRPr="0003721C">
        <w:rPr>
          <w:b/>
          <w:bCs/>
          <w:color w:val="000000"/>
        </w:rPr>
        <w:t xml:space="preserve">DA </w:t>
      </w:r>
      <w:r w:rsidR="00556219">
        <w:rPr>
          <w:b/>
          <w:bCs/>
          <w:color w:val="000000"/>
        </w:rPr>
        <w:t>2</w:t>
      </w:r>
      <w:r w:rsidR="00D76777">
        <w:rPr>
          <w:b/>
          <w:bCs/>
          <w:color w:val="000000"/>
        </w:rPr>
        <w:t>6</w:t>
      </w:r>
      <w:r w:rsidR="00BB7665" w:rsidRPr="0003721C">
        <w:rPr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6D4C42" w:rsidRDefault="006D4C42" w:rsidP="00BB766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B7665" w:rsidRPr="00A96DB0" w:rsidRDefault="00BB7665" w:rsidP="00BB7665">
      <w:pPr>
        <w:autoSpaceDE w:val="0"/>
        <w:autoSpaceDN w:val="0"/>
        <w:adjustRightInd w:val="0"/>
        <w:spacing w:after="0" w:line="240" w:lineRule="auto"/>
      </w:pPr>
      <w:r w:rsidRPr="00A96DB0">
        <w:rPr>
          <w:b/>
          <w:bCs/>
        </w:rPr>
        <w:t xml:space="preserve">LOCAL: </w:t>
      </w:r>
      <w:r w:rsidRPr="00A96DB0">
        <w:t xml:space="preserve">SALA DE REUNIÃO DAS COMISSÕES </w:t>
      </w:r>
    </w:p>
    <w:p w:rsidR="004A6A27" w:rsidRPr="00A96DB0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B0">
        <w:rPr>
          <w:b/>
          <w:bCs/>
        </w:rPr>
        <w:t xml:space="preserve">DATA: </w:t>
      </w:r>
      <w:r w:rsidR="00D76777">
        <w:rPr>
          <w:b/>
          <w:bCs/>
        </w:rPr>
        <w:t>8</w:t>
      </w:r>
      <w:r w:rsidR="00F500E8" w:rsidRPr="00A96DB0">
        <w:rPr>
          <w:b/>
          <w:bCs/>
        </w:rPr>
        <w:t xml:space="preserve"> </w:t>
      </w:r>
      <w:r w:rsidRPr="00A96DB0">
        <w:rPr>
          <w:b/>
          <w:bCs/>
        </w:rPr>
        <w:t xml:space="preserve">de </w:t>
      </w:r>
      <w:r w:rsidR="003B1905">
        <w:rPr>
          <w:b/>
          <w:bCs/>
        </w:rPr>
        <w:t>dezembro</w:t>
      </w:r>
      <w:r w:rsidRPr="00A96DB0">
        <w:rPr>
          <w:b/>
          <w:bCs/>
        </w:rPr>
        <w:t xml:space="preserve"> de 2015 </w:t>
      </w:r>
      <w:r w:rsidRPr="00A96DB0">
        <w:t>(terça-feira)</w:t>
      </w:r>
      <w:r w:rsidR="00B14235" w:rsidRPr="00A96DB0">
        <w:rPr>
          <w:b/>
          <w:bCs/>
        </w:rPr>
        <w:t>,</w:t>
      </w:r>
      <w:r w:rsidRPr="00A96DB0">
        <w:rPr>
          <w:b/>
          <w:bCs/>
        </w:rPr>
        <w:t xml:space="preserve"> às 10h30min</w:t>
      </w:r>
    </w:p>
    <w:p w:rsidR="00E70B48" w:rsidRDefault="00E70B48" w:rsidP="00E70B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:rsidR="003B1905" w:rsidRPr="00E70B48" w:rsidRDefault="003B1905" w:rsidP="00E70B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C21A1B" w:rsidRDefault="00C21A1B" w:rsidP="00C21A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color w:val="000000"/>
        </w:rPr>
        <w:t>I –</w:t>
      </w:r>
      <w:r>
        <w:rPr>
          <w:b/>
        </w:rPr>
        <w:t xml:space="preserve"> EXPEDIENTE</w:t>
      </w:r>
    </w:p>
    <w:p w:rsidR="00C21A1B" w:rsidRDefault="00C21A1B" w:rsidP="00C21A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C21A1B" w:rsidRDefault="00C21A1B" w:rsidP="00C21A1B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b/>
          <w:color w:val="000000"/>
        </w:rPr>
      </w:pPr>
      <w:r w:rsidRPr="00E70B48">
        <w:rPr>
          <w:color w:val="000000"/>
        </w:rPr>
        <w:t>Leitura da</w:t>
      </w:r>
      <w:r>
        <w:rPr>
          <w:color w:val="000000"/>
        </w:rPr>
        <w:t>s Atas da 23ª Reunião Ordinária, realizada em 10/11/2015 e da 24ª Reunião Ordinária, realizada em 17/11/2015.</w:t>
      </w:r>
    </w:p>
    <w:p w:rsidR="00C21A1B" w:rsidRPr="00E70B48" w:rsidRDefault="00C21A1B" w:rsidP="00C21A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C21A1B" w:rsidRDefault="00C21A1B" w:rsidP="00C21A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color w:val="000000"/>
        </w:rPr>
        <w:t>II –</w:t>
      </w:r>
      <w:r w:rsidRPr="00A96DB0">
        <w:rPr>
          <w:b/>
        </w:rPr>
        <w:t xml:space="preserve"> COMUNICADOS</w:t>
      </w:r>
    </w:p>
    <w:p w:rsidR="00C21A1B" w:rsidRPr="00A96DB0" w:rsidRDefault="00C21A1B" w:rsidP="00C21A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:rsidR="00C21A1B" w:rsidRPr="00A96DB0" w:rsidRDefault="00C21A1B" w:rsidP="00C21A1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</w:pPr>
      <w:r w:rsidRPr="00A96DB0">
        <w:t>1.</w:t>
      </w:r>
      <w:r w:rsidRPr="00A96DB0">
        <w:tab/>
        <w:t>DE MEMBROS DA COMISSÃO</w:t>
      </w:r>
    </w:p>
    <w:p w:rsidR="00C21A1B" w:rsidRPr="00A96DB0" w:rsidRDefault="00C21A1B" w:rsidP="00C21A1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</w:pPr>
      <w:r w:rsidRPr="00A96DB0">
        <w:t>2.</w:t>
      </w:r>
      <w:r w:rsidRPr="00A96DB0">
        <w:tab/>
        <w:t>DA PRESIDENTE DA COMISSÃO</w:t>
      </w:r>
    </w:p>
    <w:p w:rsidR="00C21A1B" w:rsidRDefault="00C21A1B" w:rsidP="00C21A1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C21A1B" w:rsidRDefault="00C21A1B" w:rsidP="00C21A1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III</w:t>
      </w:r>
      <w:r w:rsidRPr="00A96DB0">
        <w:rPr>
          <w:b/>
          <w:bCs/>
        </w:rPr>
        <w:t xml:space="preserve"> – MATÉRIAS PARA DISCUSSÃO E VOTAÇÃO</w:t>
      </w:r>
    </w:p>
    <w:p w:rsidR="00B83E13" w:rsidRDefault="00B83E13" w:rsidP="00287C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426B23" w:rsidRPr="00F006BE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01 – PELO 31</w:t>
      </w:r>
      <w:r w:rsidRPr="00F006BE">
        <w:rPr>
          <w:b/>
          <w:bCs/>
        </w:rPr>
        <w:t xml:space="preserve">/2015, </w:t>
      </w:r>
      <w:r>
        <w:rPr>
          <w:bCs/>
        </w:rPr>
        <w:t>de autoria do Dep. Cláudio Abrantes e outros</w:t>
      </w:r>
      <w:r w:rsidRPr="00F006BE">
        <w:rPr>
          <w:bCs/>
        </w:rPr>
        <w:t>, que “</w:t>
      </w:r>
      <w:r>
        <w:t>Acrescenta o § 12 ao art. 119 da Lei Orgânica do Distrito Federal</w:t>
      </w:r>
      <w:r w:rsidRPr="00F006BE">
        <w:rPr>
          <w:bCs/>
        </w:rPr>
        <w:t>”.</w:t>
      </w:r>
    </w:p>
    <w:p w:rsidR="00426B23" w:rsidRPr="00F006BE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Raimundo Ribeiro</w:t>
      </w:r>
    </w:p>
    <w:p w:rsidR="00426B23" w:rsidRPr="00F006BE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Admissibilidade</w:t>
      </w:r>
      <w:r w:rsidR="00DD277A">
        <w:rPr>
          <w:b/>
        </w:rPr>
        <w:t xml:space="preserve"> na forma das emendas 1 e 2 da CCJ</w:t>
      </w:r>
    </w:p>
    <w:p w:rsidR="0019536A" w:rsidRDefault="0019536A" w:rsidP="005D09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24A1C" w:rsidRPr="00A052F4" w:rsidRDefault="00B24A1C" w:rsidP="00B24A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02 – PL 1406</w:t>
      </w:r>
      <w:r w:rsidRPr="00F006BE">
        <w:rPr>
          <w:b/>
          <w:bCs/>
        </w:rPr>
        <w:t>/201</w:t>
      </w:r>
      <w:r>
        <w:rPr>
          <w:b/>
          <w:bCs/>
        </w:rPr>
        <w:t>3</w:t>
      </w:r>
      <w:r w:rsidRPr="00F006BE">
        <w:rPr>
          <w:b/>
          <w:bCs/>
        </w:rPr>
        <w:t xml:space="preserve">, </w:t>
      </w:r>
      <w:r>
        <w:rPr>
          <w:bCs/>
        </w:rPr>
        <w:t>de autoria do Dep. Cláudio Abrantes</w:t>
      </w:r>
      <w:r w:rsidRPr="00F006BE">
        <w:rPr>
          <w:bCs/>
        </w:rPr>
        <w:t xml:space="preserve">, que </w:t>
      </w:r>
      <w:r w:rsidRPr="00A052F4">
        <w:rPr>
          <w:bCs/>
        </w:rPr>
        <w:t>“</w:t>
      </w:r>
      <w:r>
        <w:rPr>
          <w:bCs/>
        </w:rPr>
        <w:t>E</w:t>
      </w:r>
      <w:r w:rsidRPr="00B24A1C">
        <w:t xml:space="preserve">stabelece normas na instalação de novos semáforos, com passagem de pedestres no </w:t>
      </w:r>
      <w:r>
        <w:t>D</w:t>
      </w:r>
      <w:r w:rsidRPr="00B24A1C">
        <w:t xml:space="preserve">istrito </w:t>
      </w:r>
      <w:r>
        <w:t>F</w:t>
      </w:r>
      <w:r w:rsidRPr="00B24A1C">
        <w:t>e</w:t>
      </w:r>
      <w:r>
        <w:t>deral, e dá outras providências</w:t>
      </w:r>
      <w:r w:rsidRPr="00A052F4">
        <w:rPr>
          <w:bCs/>
        </w:rPr>
        <w:t>”.</w:t>
      </w:r>
    </w:p>
    <w:p w:rsidR="00B24A1C" w:rsidRPr="00F006BE" w:rsidRDefault="00B24A1C" w:rsidP="00B24A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B24A1C" w:rsidRPr="00F006BE" w:rsidRDefault="00B24A1C" w:rsidP="00B24A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Admissibilidade com emenda da CEOF</w:t>
      </w:r>
    </w:p>
    <w:p w:rsidR="00B24A1C" w:rsidRDefault="00B24A1C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A052F4" w:rsidRPr="00A052F4" w:rsidRDefault="00B24A1C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03</w:t>
      </w:r>
      <w:r w:rsidR="00A052F4">
        <w:rPr>
          <w:b/>
          <w:bCs/>
        </w:rPr>
        <w:t xml:space="preserve"> – PL 61</w:t>
      </w:r>
      <w:r w:rsidR="00A052F4" w:rsidRPr="00F006BE">
        <w:rPr>
          <w:b/>
          <w:bCs/>
        </w:rPr>
        <w:t xml:space="preserve">/2015, </w:t>
      </w:r>
      <w:r w:rsidR="00A052F4">
        <w:rPr>
          <w:bCs/>
        </w:rPr>
        <w:t>de autoria do Dep. Cristiano Araújo</w:t>
      </w:r>
      <w:r w:rsidR="00A052F4" w:rsidRPr="00F006BE">
        <w:rPr>
          <w:bCs/>
        </w:rPr>
        <w:t xml:space="preserve">, que </w:t>
      </w:r>
      <w:r w:rsidR="00A052F4" w:rsidRPr="00A052F4">
        <w:rPr>
          <w:bCs/>
        </w:rPr>
        <w:t>“</w:t>
      </w:r>
      <w:r w:rsidR="00A052F4" w:rsidRPr="00A052F4">
        <w:t>Institui a Política de transição entre mandatos do Poder Executivo Distrital</w:t>
      </w:r>
      <w:r w:rsidR="00A052F4" w:rsidRPr="00A052F4">
        <w:rPr>
          <w:bCs/>
        </w:rPr>
        <w:t>”.</w:t>
      </w:r>
    </w:p>
    <w:p w:rsidR="00A052F4" w:rsidRPr="00F006BE" w:rsidRDefault="00A052F4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A052F4" w:rsidRPr="00F006BE" w:rsidRDefault="00A052F4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</w:t>
      </w:r>
      <w:r w:rsidR="005A2B8C">
        <w:rPr>
          <w:b/>
        </w:rPr>
        <w:t>Admissibilidade e Aprovação</w:t>
      </w:r>
    </w:p>
    <w:p w:rsidR="00A052F4" w:rsidRDefault="00A052F4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F04B1B" w:rsidRPr="00A052F4" w:rsidRDefault="00E41AB2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</w:t>
      </w:r>
      <w:r w:rsidR="00B24A1C">
        <w:rPr>
          <w:b/>
          <w:bCs/>
        </w:rPr>
        <w:t>4</w:t>
      </w:r>
      <w:r w:rsidR="00F04B1B">
        <w:rPr>
          <w:b/>
          <w:bCs/>
        </w:rPr>
        <w:t xml:space="preserve"> – PL 72</w:t>
      </w:r>
      <w:r w:rsidR="00F04B1B" w:rsidRPr="00F006BE">
        <w:rPr>
          <w:b/>
          <w:bCs/>
        </w:rPr>
        <w:t xml:space="preserve">/2015, </w:t>
      </w:r>
      <w:r w:rsidR="00F04B1B">
        <w:rPr>
          <w:bCs/>
        </w:rPr>
        <w:t>de autoria do Dep. Rafael Prudente</w:t>
      </w:r>
      <w:r w:rsidR="00F04B1B" w:rsidRPr="00F006BE">
        <w:rPr>
          <w:bCs/>
        </w:rPr>
        <w:t xml:space="preserve">, que </w:t>
      </w:r>
      <w:r w:rsidR="00F04B1B" w:rsidRPr="00A052F4">
        <w:rPr>
          <w:bCs/>
        </w:rPr>
        <w:t>“</w:t>
      </w:r>
      <w:r w:rsidR="00F04B1B">
        <w:rPr>
          <w:bCs/>
        </w:rPr>
        <w:t>D</w:t>
      </w:r>
      <w:r w:rsidR="00F04B1B" w:rsidRPr="00B5039C">
        <w:rPr>
          <w:bCs/>
        </w:rPr>
        <w:t xml:space="preserve">ispõe sobre a implantação de </w:t>
      </w:r>
      <w:r w:rsidR="00F04B1B">
        <w:rPr>
          <w:bCs/>
        </w:rPr>
        <w:t>r</w:t>
      </w:r>
      <w:r w:rsidR="00F04B1B" w:rsidRPr="00B5039C">
        <w:rPr>
          <w:bCs/>
        </w:rPr>
        <w:t xml:space="preserve">epúblicas para idosos de baixa renda no </w:t>
      </w:r>
      <w:r w:rsidR="00F04B1B">
        <w:rPr>
          <w:bCs/>
        </w:rPr>
        <w:t>D</w:t>
      </w:r>
      <w:r w:rsidR="00F04B1B" w:rsidRPr="00B5039C">
        <w:rPr>
          <w:bCs/>
        </w:rPr>
        <w:t xml:space="preserve">istrito </w:t>
      </w:r>
      <w:r w:rsidR="00F04B1B">
        <w:rPr>
          <w:bCs/>
        </w:rPr>
        <w:t>F</w:t>
      </w:r>
      <w:r w:rsidR="00F04B1B" w:rsidRPr="00B5039C">
        <w:rPr>
          <w:bCs/>
        </w:rPr>
        <w:t>ederal, na forma que menciona</w:t>
      </w:r>
      <w:r w:rsidR="00F04B1B" w:rsidRPr="00A052F4">
        <w:rPr>
          <w:bCs/>
        </w:rPr>
        <w:t>”</w:t>
      </w:r>
    </w:p>
    <w:p w:rsidR="00F04B1B" w:rsidRPr="00F006BE" w:rsidRDefault="00F04B1B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F04B1B" w:rsidRDefault="00F04B1B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Admissibilidade na forma do substitutivo da CAS</w:t>
      </w:r>
    </w:p>
    <w:p w:rsidR="00F04B1B" w:rsidRDefault="00F04B1B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057FF5" w:rsidRPr="00A052F4" w:rsidRDefault="00057FF5" w:rsidP="00057F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</w:t>
      </w:r>
      <w:r w:rsidR="00B24A1C">
        <w:rPr>
          <w:b/>
          <w:bCs/>
        </w:rPr>
        <w:t>5</w:t>
      </w:r>
      <w:r>
        <w:rPr>
          <w:b/>
          <w:bCs/>
        </w:rPr>
        <w:t xml:space="preserve"> – PL 166</w:t>
      </w:r>
      <w:r w:rsidRPr="00F006BE">
        <w:rPr>
          <w:b/>
          <w:bCs/>
        </w:rPr>
        <w:t xml:space="preserve">/2015, </w:t>
      </w:r>
      <w:r>
        <w:rPr>
          <w:bCs/>
        </w:rPr>
        <w:t>de autoria do Dep. Rodrigo Delmasso</w:t>
      </w:r>
      <w:r w:rsidRPr="00F006BE">
        <w:rPr>
          <w:bCs/>
        </w:rPr>
        <w:t xml:space="preserve">, que </w:t>
      </w:r>
      <w:r w:rsidRPr="00A052F4">
        <w:rPr>
          <w:bCs/>
        </w:rPr>
        <w:t>“</w:t>
      </w:r>
      <w:r w:rsidRPr="00057FF5">
        <w:t>Institui o Selo Empresa Sustentável no âmbito do Distrito Federal</w:t>
      </w:r>
      <w:r w:rsidRPr="00A052F4">
        <w:rPr>
          <w:bCs/>
        </w:rPr>
        <w:t>”</w:t>
      </w:r>
    </w:p>
    <w:p w:rsidR="00057FF5" w:rsidRPr="00F006BE" w:rsidRDefault="00057FF5" w:rsidP="00057F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057FF5" w:rsidRDefault="00057FF5" w:rsidP="00057F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Admissibilidade</w:t>
      </w:r>
    </w:p>
    <w:p w:rsidR="00B24A1C" w:rsidRDefault="00B24A1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57FF5" w:rsidRDefault="00057FF5" w:rsidP="005D1F1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5D1F1D" w:rsidRPr="00A052F4" w:rsidRDefault="005D1F1D" w:rsidP="005D1F1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</w:t>
      </w:r>
      <w:r w:rsidR="00B24A1C">
        <w:rPr>
          <w:b/>
          <w:bCs/>
        </w:rPr>
        <w:t>6</w:t>
      </w:r>
      <w:r>
        <w:rPr>
          <w:b/>
          <w:bCs/>
        </w:rPr>
        <w:t xml:space="preserve"> – PL 381</w:t>
      </w:r>
      <w:r w:rsidRPr="00F006BE">
        <w:rPr>
          <w:b/>
          <w:bCs/>
        </w:rPr>
        <w:t xml:space="preserve">/2015, </w:t>
      </w:r>
      <w:r>
        <w:rPr>
          <w:bCs/>
        </w:rPr>
        <w:t>de autoria do Dep. Rafael Prudente</w:t>
      </w:r>
      <w:r w:rsidRPr="00F006BE">
        <w:rPr>
          <w:bCs/>
        </w:rPr>
        <w:t xml:space="preserve">, que </w:t>
      </w:r>
      <w:r w:rsidRPr="00A052F4">
        <w:rPr>
          <w:bCs/>
        </w:rPr>
        <w:t>“</w:t>
      </w:r>
      <w:r w:rsidR="00DF0983" w:rsidRPr="00DF0983">
        <w:t>Dispõe sobre a afixação de cartaz em revendedoras e concessionárias de veículos, informando sobre isenções específicas, e dá outras providências</w:t>
      </w:r>
      <w:r w:rsidRPr="00A052F4">
        <w:rPr>
          <w:bCs/>
        </w:rPr>
        <w:t>”</w:t>
      </w:r>
    </w:p>
    <w:p w:rsidR="005D1F1D" w:rsidRPr="00F006BE" w:rsidRDefault="005D1F1D" w:rsidP="005D1F1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5D1F1D" w:rsidRDefault="005D1F1D" w:rsidP="005D1F1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Admissibilidade</w:t>
      </w:r>
    </w:p>
    <w:p w:rsidR="005D1F1D" w:rsidRDefault="005D1F1D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057FF5" w:rsidRPr="002744EA" w:rsidRDefault="00B24A1C" w:rsidP="002744E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07</w:t>
      </w:r>
      <w:r w:rsidR="00057FF5">
        <w:rPr>
          <w:b/>
          <w:bCs/>
        </w:rPr>
        <w:t xml:space="preserve"> – PL 429</w:t>
      </w:r>
      <w:r w:rsidR="00057FF5" w:rsidRPr="00F006BE">
        <w:rPr>
          <w:b/>
          <w:bCs/>
        </w:rPr>
        <w:t xml:space="preserve">/2015, </w:t>
      </w:r>
      <w:r w:rsidR="00057FF5">
        <w:rPr>
          <w:bCs/>
        </w:rPr>
        <w:t>de autoria do Dep. Rodrigo Delmasso</w:t>
      </w:r>
      <w:r w:rsidR="00057FF5" w:rsidRPr="00F006BE">
        <w:rPr>
          <w:bCs/>
        </w:rPr>
        <w:t xml:space="preserve">, que </w:t>
      </w:r>
      <w:r w:rsidR="00057FF5" w:rsidRPr="00A052F4">
        <w:rPr>
          <w:bCs/>
        </w:rPr>
        <w:t>“</w:t>
      </w:r>
      <w:r w:rsidR="00057FF5" w:rsidRPr="00306AA9">
        <w:rPr>
          <w:bCs/>
        </w:rPr>
        <w:t>Altera dispositivos da Lei n.º 226 de 30 de dezembro de 1991, que dispõe sobre o controle da comercialização da cola de sapateiro e outros produtos derivados do benzeno, tolueno, xileno, clorofórmio e éter e dá outras providências</w:t>
      </w:r>
      <w:r w:rsidR="00057FF5" w:rsidRPr="00A052F4">
        <w:rPr>
          <w:bCs/>
        </w:rPr>
        <w:t>”</w:t>
      </w:r>
    </w:p>
    <w:p w:rsidR="00057FF5" w:rsidRPr="00F006BE" w:rsidRDefault="00057FF5" w:rsidP="00057F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C21A1B" w:rsidRDefault="00057FF5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006BE">
        <w:rPr>
          <w:b/>
        </w:rPr>
        <w:t>PARECER:</w:t>
      </w:r>
      <w:r>
        <w:rPr>
          <w:b/>
        </w:rPr>
        <w:t xml:space="preserve"> Admissibilidade</w:t>
      </w:r>
    </w:p>
    <w:p w:rsidR="00C21A1B" w:rsidRDefault="00C21A1B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4B1B" w:rsidRPr="00A052F4" w:rsidRDefault="00F04B1B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</w:t>
      </w:r>
      <w:r w:rsidR="00B24A1C">
        <w:rPr>
          <w:b/>
          <w:bCs/>
        </w:rPr>
        <w:t>8</w:t>
      </w:r>
      <w:r>
        <w:rPr>
          <w:b/>
          <w:bCs/>
        </w:rPr>
        <w:t xml:space="preserve"> – PL 432</w:t>
      </w:r>
      <w:r w:rsidRPr="00F006BE">
        <w:rPr>
          <w:b/>
          <w:bCs/>
        </w:rPr>
        <w:t xml:space="preserve">/2015, </w:t>
      </w:r>
      <w:r>
        <w:rPr>
          <w:bCs/>
        </w:rPr>
        <w:t>de autoria do Dep. Júlio César</w:t>
      </w:r>
      <w:r w:rsidRPr="00F006BE">
        <w:rPr>
          <w:bCs/>
        </w:rPr>
        <w:t xml:space="preserve">, que </w:t>
      </w:r>
      <w:r w:rsidRPr="00A052F4">
        <w:rPr>
          <w:bCs/>
        </w:rPr>
        <w:t>“</w:t>
      </w:r>
      <w:r>
        <w:t>Estabelece Diretrizes para o acesso ao direito social à educação, com pleno desenvolvimento do educando, e para a priorização dos ideais de coletividade e solidariedade e dá outras providências</w:t>
      </w:r>
      <w:r w:rsidRPr="00A052F4">
        <w:rPr>
          <w:bCs/>
        </w:rPr>
        <w:t>”</w:t>
      </w:r>
    </w:p>
    <w:p w:rsidR="00F04B1B" w:rsidRPr="00F006BE" w:rsidRDefault="00F04B1B" w:rsidP="00F04B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Robério Negreiros</w:t>
      </w:r>
    </w:p>
    <w:p w:rsidR="00F04B1B" w:rsidRDefault="00F04B1B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F006BE">
        <w:rPr>
          <w:b/>
        </w:rPr>
        <w:t>PARECER:</w:t>
      </w:r>
      <w:r>
        <w:rPr>
          <w:b/>
        </w:rPr>
        <w:t xml:space="preserve"> Admissibilidade</w:t>
      </w:r>
    </w:p>
    <w:p w:rsidR="00F04B1B" w:rsidRDefault="00F04B1B" w:rsidP="00A052F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3B1905" w:rsidRPr="00F006BE" w:rsidRDefault="005A2B8C" w:rsidP="003B190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0</w:t>
      </w:r>
      <w:r w:rsidR="00B24A1C">
        <w:rPr>
          <w:b/>
          <w:bCs/>
        </w:rPr>
        <w:t>9</w:t>
      </w:r>
      <w:r w:rsidR="003B1905">
        <w:rPr>
          <w:b/>
          <w:bCs/>
        </w:rPr>
        <w:t xml:space="preserve"> – PL 68</w:t>
      </w:r>
      <w:r w:rsidR="003B1905" w:rsidRPr="00F006BE">
        <w:rPr>
          <w:b/>
          <w:bCs/>
        </w:rPr>
        <w:t xml:space="preserve">/2015, </w:t>
      </w:r>
      <w:r w:rsidR="003B1905" w:rsidRPr="00F006BE">
        <w:rPr>
          <w:bCs/>
        </w:rPr>
        <w:t>de autor</w:t>
      </w:r>
      <w:r w:rsidR="003B1905">
        <w:rPr>
          <w:bCs/>
        </w:rPr>
        <w:t>ia do Dep. Júlio César</w:t>
      </w:r>
      <w:r w:rsidR="003B1905" w:rsidRPr="00F006BE">
        <w:rPr>
          <w:bCs/>
        </w:rPr>
        <w:t>, que “</w:t>
      </w:r>
      <w:r w:rsidR="003B1905">
        <w:t>Altera a Lei nº</w:t>
      </w:r>
      <w:r w:rsidR="002D2B3C">
        <w:t xml:space="preserve"> </w:t>
      </w:r>
      <w:r w:rsidR="003B1905">
        <w:t>4.949, de 15 de outubro de</w:t>
      </w:r>
      <w:r w:rsidR="002D2B3C">
        <w:t xml:space="preserve"> </w:t>
      </w:r>
      <w:r w:rsidR="003B1905">
        <w:t xml:space="preserve">2012, que </w:t>
      </w:r>
      <w:r w:rsidR="002D2B3C">
        <w:t>‘</w:t>
      </w:r>
      <w:r w:rsidR="003B1905">
        <w:t>Estabelece normas gerais para realização de concurso público pela administração direta</w:t>
      </w:r>
      <w:r w:rsidR="002D2B3C">
        <w:t>,</w:t>
      </w:r>
      <w:r w:rsidR="003B1905">
        <w:t xml:space="preserve"> autárquica e fundacional do Distrito Federal</w:t>
      </w:r>
      <w:r w:rsidR="002D2B3C">
        <w:t>’</w:t>
      </w:r>
      <w:r w:rsidR="002D2B3C">
        <w:rPr>
          <w:bCs/>
        </w:rPr>
        <w:t>.</w:t>
      </w:r>
    </w:p>
    <w:p w:rsidR="003B1905" w:rsidRPr="00F006BE" w:rsidRDefault="003B1905" w:rsidP="003B190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Bispo Renato Andrade</w:t>
      </w:r>
    </w:p>
    <w:p w:rsidR="003B1905" w:rsidRDefault="003B1905" w:rsidP="003B190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006BE">
        <w:rPr>
          <w:b/>
        </w:rPr>
        <w:t>PARECER:</w:t>
      </w:r>
      <w:r>
        <w:rPr>
          <w:b/>
        </w:rPr>
        <w:t xml:space="preserve"> </w:t>
      </w:r>
      <w:r w:rsidR="00BE2ADD">
        <w:rPr>
          <w:b/>
        </w:rPr>
        <w:t>Admissibilidade com emenda de</w:t>
      </w:r>
      <w:r>
        <w:rPr>
          <w:b/>
        </w:rPr>
        <w:t xml:space="preserve"> relator</w:t>
      </w:r>
    </w:p>
    <w:p w:rsidR="00BE2ADD" w:rsidRPr="00F006BE" w:rsidRDefault="00BE2ADD" w:rsidP="003B190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E2ADD" w:rsidRPr="00F006BE" w:rsidRDefault="00B24A1C" w:rsidP="00BE2A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10</w:t>
      </w:r>
      <w:r w:rsidR="00BE2ADD">
        <w:rPr>
          <w:b/>
          <w:bCs/>
        </w:rPr>
        <w:t xml:space="preserve"> – PL 193</w:t>
      </w:r>
      <w:r w:rsidR="00BE2ADD" w:rsidRPr="00F006BE">
        <w:rPr>
          <w:b/>
          <w:bCs/>
        </w:rPr>
        <w:t xml:space="preserve">/2015, </w:t>
      </w:r>
      <w:r w:rsidR="00BE2ADD" w:rsidRPr="00F006BE">
        <w:rPr>
          <w:bCs/>
        </w:rPr>
        <w:t>de autor</w:t>
      </w:r>
      <w:r w:rsidR="00BE2ADD">
        <w:rPr>
          <w:bCs/>
        </w:rPr>
        <w:t>ia do Dep. Cristiano Araújo</w:t>
      </w:r>
      <w:r w:rsidR="00BE2ADD" w:rsidRPr="00F006BE">
        <w:rPr>
          <w:bCs/>
        </w:rPr>
        <w:t>, que “</w:t>
      </w:r>
      <w:r w:rsidR="00BE2ADD">
        <w:t>Dispõe sobre a suspensão do fornecimento de água potável à população do Distrito Federal</w:t>
      </w:r>
      <w:r w:rsidR="00BE2ADD" w:rsidRPr="00F006BE">
        <w:rPr>
          <w:bCs/>
        </w:rPr>
        <w:t>”.</w:t>
      </w:r>
    </w:p>
    <w:p w:rsidR="00BE2ADD" w:rsidRPr="00F006BE" w:rsidRDefault="00BE2ADD" w:rsidP="00BE2A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</w:rPr>
        <w:t>RELATORIA: Deputado Bispo Renato Andrade</w:t>
      </w:r>
    </w:p>
    <w:p w:rsidR="00BE2ADD" w:rsidRDefault="00BE2ADD" w:rsidP="00BE2A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006BE">
        <w:rPr>
          <w:b/>
        </w:rPr>
        <w:t>PARECER:</w:t>
      </w:r>
      <w:r>
        <w:rPr>
          <w:b/>
        </w:rPr>
        <w:t xml:space="preserve"> Admissibilidade na forma do substitutivo da CDC</w:t>
      </w:r>
    </w:p>
    <w:p w:rsidR="00BE2ADD" w:rsidRPr="00F006BE" w:rsidRDefault="00BE2ADD" w:rsidP="00BE2A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CD790B" w:rsidRPr="00426B23" w:rsidRDefault="00E41AB2" w:rsidP="00CD790B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24A1C">
        <w:rPr>
          <w:b/>
          <w:bCs/>
          <w:sz w:val="24"/>
          <w:szCs w:val="24"/>
        </w:rPr>
        <w:t>1</w:t>
      </w:r>
      <w:r w:rsidR="00CD790B" w:rsidRPr="00E660C9">
        <w:rPr>
          <w:b/>
          <w:bCs/>
          <w:sz w:val="24"/>
          <w:szCs w:val="24"/>
        </w:rPr>
        <w:t xml:space="preserve"> – </w:t>
      </w:r>
      <w:r w:rsidR="00CD790B">
        <w:rPr>
          <w:b/>
          <w:sz w:val="24"/>
          <w:szCs w:val="24"/>
        </w:rPr>
        <w:t>PL</w:t>
      </w:r>
      <w:r w:rsidR="00CD790B" w:rsidRPr="00E660C9">
        <w:rPr>
          <w:b/>
          <w:sz w:val="24"/>
          <w:szCs w:val="24"/>
        </w:rPr>
        <w:t xml:space="preserve"> </w:t>
      </w:r>
      <w:r w:rsidR="00CD790B">
        <w:rPr>
          <w:b/>
          <w:sz w:val="24"/>
          <w:szCs w:val="24"/>
        </w:rPr>
        <w:t>863</w:t>
      </w:r>
      <w:r w:rsidR="00CD790B" w:rsidRPr="00E660C9">
        <w:rPr>
          <w:b/>
          <w:sz w:val="24"/>
          <w:szCs w:val="24"/>
        </w:rPr>
        <w:t>/201</w:t>
      </w:r>
      <w:r w:rsidR="00CD790B">
        <w:rPr>
          <w:b/>
          <w:sz w:val="24"/>
          <w:szCs w:val="24"/>
        </w:rPr>
        <w:t>2</w:t>
      </w:r>
      <w:r w:rsidR="00CD790B" w:rsidRPr="00E660C9">
        <w:rPr>
          <w:b/>
          <w:sz w:val="24"/>
          <w:szCs w:val="24"/>
        </w:rPr>
        <w:t xml:space="preserve">, </w:t>
      </w:r>
      <w:r w:rsidR="00CD790B" w:rsidRPr="00E660C9">
        <w:rPr>
          <w:sz w:val="24"/>
          <w:szCs w:val="24"/>
        </w:rPr>
        <w:t>de autoria d</w:t>
      </w:r>
      <w:r w:rsidR="00CD790B">
        <w:rPr>
          <w:sz w:val="24"/>
          <w:szCs w:val="24"/>
        </w:rPr>
        <w:t>o Dep. Cláudio Abrantes</w:t>
      </w:r>
      <w:r w:rsidR="00CD790B" w:rsidRPr="00E660C9">
        <w:rPr>
          <w:sz w:val="24"/>
          <w:szCs w:val="24"/>
        </w:rPr>
        <w:t xml:space="preserve">, </w:t>
      </w:r>
      <w:r w:rsidR="00CD790B" w:rsidRPr="00B32E9D">
        <w:rPr>
          <w:sz w:val="24"/>
          <w:szCs w:val="24"/>
        </w:rPr>
        <w:t xml:space="preserve">que </w:t>
      </w:r>
      <w:r w:rsidR="00CD790B" w:rsidRPr="00426B23">
        <w:rPr>
          <w:sz w:val="24"/>
          <w:szCs w:val="24"/>
        </w:rPr>
        <w:t>“</w:t>
      </w:r>
      <w:r w:rsidR="00CD790B" w:rsidRPr="00CD790B">
        <w:rPr>
          <w:sz w:val="24"/>
          <w:szCs w:val="24"/>
        </w:rPr>
        <w:t>Dispõe sobre o fornecimento de energia elétrica pela Companhia Energética de Brasília - CEB, em caráter provisório, a unidades habitacionais em processo de regularização, localizadas em áreas de regularização de interesse social e de baixa renda no âmbito do Distrito Federal, e dá outras providências</w:t>
      </w:r>
      <w:r w:rsidR="00CD790B" w:rsidRPr="00426B23">
        <w:rPr>
          <w:sz w:val="24"/>
          <w:szCs w:val="24"/>
        </w:rPr>
        <w:t>”.</w:t>
      </w:r>
    </w:p>
    <w:p w:rsidR="00CD790B" w:rsidRPr="00563016" w:rsidRDefault="00CD790B" w:rsidP="00CD79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 xml:space="preserve">Deputado </w:t>
      </w:r>
      <w:r>
        <w:rPr>
          <w:b/>
          <w:bCs/>
        </w:rPr>
        <w:t>Chico Leite</w:t>
      </w:r>
    </w:p>
    <w:p w:rsidR="00CD790B" w:rsidRDefault="00CD790B" w:rsidP="00CD79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CD790B" w:rsidRDefault="00CD790B" w:rsidP="00CD790B">
      <w:pPr>
        <w:pStyle w:val="Corpodetexto3"/>
        <w:spacing w:after="0"/>
        <w:rPr>
          <w:b/>
          <w:bCs/>
          <w:sz w:val="24"/>
          <w:szCs w:val="24"/>
        </w:rPr>
      </w:pPr>
    </w:p>
    <w:p w:rsidR="00426B23" w:rsidRPr="00426B23" w:rsidRDefault="00E41AB2" w:rsidP="00426B23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24A1C">
        <w:rPr>
          <w:b/>
          <w:bCs/>
          <w:sz w:val="24"/>
          <w:szCs w:val="24"/>
        </w:rPr>
        <w:t>2</w:t>
      </w:r>
      <w:r w:rsidR="00426B23" w:rsidRPr="00E660C9">
        <w:rPr>
          <w:b/>
          <w:bCs/>
          <w:sz w:val="24"/>
          <w:szCs w:val="24"/>
        </w:rPr>
        <w:t xml:space="preserve"> – </w:t>
      </w:r>
      <w:r w:rsidR="00426B23">
        <w:rPr>
          <w:b/>
          <w:sz w:val="24"/>
          <w:szCs w:val="24"/>
        </w:rPr>
        <w:t>PL</w:t>
      </w:r>
      <w:r w:rsidR="00426B23" w:rsidRPr="00E660C9">
        <w:rPr>
          <w:b/>
          <w:sz w:val="24"/>
          <w:szCs w:val="24"/>
        </w:rPr>
        <w:t xml:space="preserve"> </w:t>
      </w:r>
      <w:r w:rsidR="00426B23">
        <w:rPr>
          <w:b/>
          <w:sz w:val="24"/>
          <w:szCs w:val="24"/>
        </w:rPr>
        <w:t>1374</w:t>
      </w:r>
      <w:r w:rsidR="00426B23" w:rsidRPr="00E660C9">
        <w:rPr>
          <w:b/>
          <w:sz w:val="24"/>
          <w:szCs w:val="24"/>
        </w:rPr>
        <w:t>/201</w:t>
      </w:r>
      <w:r w:rsidR="00426B23">
        <w:rPr>
          <w:b/>
          <w:sz w:val="24"/>
          <w:szCs w:val="24"/>
        </w:rPr>
        <w:t>3</w:t>
      </w:r>
      <w:r w:rsidR="00426B23" w:rsidRPr="00E660C9">
        <w:rPr>
          <w:b/>
          <w:sz w:val="24"/>
          <w:szCs w:val="24"/>
        </w:rPr>
        <w:t xml:space="preserve">, </w:t>
      </w:r>
      <w:r w:rsidR="00426B23" w:rsidRPr="00E660C9">
        <w:rPr>
          <w:sz w:val="24"/>
          <w:szCs w:val="24"/>
        </w:rPr>
        <w:t>de autoria d</w:t>
      </w:r>
      <w:r w:rsidR="00426B23">
        <w:rPr>
          <w:sz w:val="24"/>
          <w:szCs w:val="24"/>
        </w:rPr>
        <w:t>o Dep. Joe Valle</w:t>
      </w:r>
      <w:r w:rsidR="00426B23" w:rsidRPr="00E660C9">
        <w:rPr>
          <w:sz w:val="24"/>
          <w:szCs w:val="24"/>
        </w:rPr>
        <w:t xml:space="preserve">, </w:t>
      </w:r>
      <w:r w:rsidR="00426B23" w:rsidRPr="00B32E9D">
        <w:rPr>
          <w:sz w:val="24"/>
          <w:szCs w:val="24"/>
        </w:rPr>
        <w:t xml:space="preserve">que </w:t>
      </w:r>
      <w:r w:rsidR="00426B23" w:rsidRPr="00426B23">
        <w:rPr>
          <w:sz w:val="24"/>
          <w:szCs w:val="24"/>
        </w:rPr>
        <w:t>“</w:t>
      </w:r>
      <w:r w:rsidR="00426B23">
        <w:rPr>
          <w:sz w:val="24"/>
          <w:szCs w:val="24"/>
        </w:rPr>
        <w:t>Proíbe a venda casada de brindes, brinquedos e afins com refeições destinadas ao público infantil em restaurantes, lanchonetes e similares no Distrito Federal</w:t>
      </w:r>
      <w:r w:rsidR="00426B23" w:rsidRPr="00426B23">
        <w:rPr>
          <w:sz w:val="24"/>
          <w:szCs w:val="24"/>
        </w:rPr>
        <w:t>”.</w:t>
      </w:r>
    </w:p>
    <w:p w:rsidR="00426B23" w:rsidRPr="00563016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 xml:space="preserve">Deputado </w:t>
      </w:r>
      <w:r>
        <w:rPr>
          <w:b/>
          <w:bCs/>
        </w:rPr>
        <w:t>Chico Leite</w:t>
      </w:r>
    </w:p>
    <w:p w:rsidR="00426B23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 na forma do substitutivo da CESC</w:t>
      </w:r>
    </w:p>
    <w:p w:rsidR="00B735DF" w:rsidRDefault="00B735DF" w:rsidP="00426B23">
      <w:pPr>
        <w:pStyle w:val="Corpodetexto3"/>
        <w:spacing w:after="0"/>
        <w:rPr>
          <w:b/>
          <w:bCs/>
          <w:sz w:val="24"/>
          <w:szCs w:val="24"/>
        </w:rPr>
      </w:pPr>
    </w:p>
    <w:p w:rsidR="00B24A1C" w:rsidRDefault="00B24A1C">
      <w:pPr>
        <w:spacing w:after="0" w:line="240" w:lineRule="auto"/>
        <w:rPr>
          <w:rFonts w:eastAsia="SimSun"/>
          <w:b/>
          <w:bCs/>
        </w:rPr>
      </w:pPr>
      <w:r>
        <w:rPr>
          <w:b/>
          <w:bCs/>
        </w:rPr>
        <w:br w:type="page"/>
      </w:r>
    </w:p>
    <w:p w:rsidR="00666C79" w:rsidRPr="00426B23" w:rsidRDefault="00E41AB2" w:rsidP="00666C79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</w:t>
      </w:r>
      <w:r w:rsidR="00B24A1C">
        <w:rPr>
          <w:b/>
          <w:bCs/>
          <w:sz w:val="24"/>
          <w:szCs w:val="24"/>
        </w:rPr>
        <w:t>3</w:t>
      </w:r>
      <w:r w:rsidR="00666C79" w:rsidRPr="00E660C9">
        <w:rPr>
          <w:b/>
          <w:bCs/>
          <w:sz w:val="24"/>
          <w:szCs w:val="24"/>
        </w:rPr>
        <w:t xml:space="preserve"> – </w:t>
      </w:r>
      <w:r w:rsidR="00666C79">
        <w:rPr>
          <w:b/>
          <w:sz w:val="24"/>
          <w:szCs w:val="24"/>
        </w:rPr>
        <w:t>PL</w:t>
      </w:r>
      <w:r w:rsidR="00666C79" w:rsidRPr="00E660C9">
        <w:rPr>
          <w:b/>
          <w:sz w:val="24"/>
          <w:szCs w:val="24"/>
        </w:rPr>
        <w:t xml:space="preserve"> </w:t>
      </w:r>
      <w:r w:rsidR="00666C79">
        <w:rPr>
          <w:b/>
          <w:sz w:val="24"/>
          <w:szCs w:val="24"/>
        </w:rPr>
        <w:t>442</w:t>
      </w:r>
      <w:r w:rsidR="00666C79" w:rsidRPr="00E660C9">
        <w:rPr>
          <w:b/>
          <w:sz w:val="24"/>
          <w:szCs w:val="24"/>
        </w:rPr>
        <w:t>/201</w:t>
      </w:r>
      <w:r w:rsidR="00666C79">
        <w:rPr>
          <w:b/>
          <w:sz w:val="24"/>
          <w:szCs w:val="24"/>
        </w:rPr>
        <w:t>5</w:t>
      </w:r>
      <w:r w:rsidR="00666C79" w:rsidRPr="00E660C9">
        <w:rPr>
          <w:b/>
          <w:sz w:val="24"/>
          <w:szCs w:val="24"/>
        </w:rPr>
        <w:t xml:space="preserve">, </w:t>
      </w:r>
      <w:r w:rsidR="00666C79" w:rsidRPr="00E660C9">
        <w:rPr>
          <w:sz w:val="24"/>
          <w:szCs w:val="24"/>
        </w:rPr>
        <w:t>de autoria d</w:t>
      </w:r>
      <w:r w:rsidR="00BE4923">
        <w:rPr>
          <w:sz w:val="24"/>
          <w:szCs w:val="24"/>
        </w:rPr>
        <w:t>a</w:t>
      </w:r>
      <w:r w:rsidR="00666C79">
        <w:rPr>
          <w:sz w:val="24"/>
          <w:szCs w:val="24"/>
        </w:rPr>
        <w:t xml:space="preserve"> Dep. Liliane Roriz</w:t>
      </w:r>
      <w:r w:rsidR="00666C79" w:rsidRPr="00E660C9">
        <w:rPr>
          <w:sz w:val="24"/>
          <w:szCs w:val="24"/>
        </w:rPr>
        <w:t xml:space="preserve">, </w:t>
      </w:r>
      <w:r w:rsidR="00666C79" w:rsidRPr="00B32E9D">
        <w:rPr>
          <w:sz w:val="24"/>
          <w:szCs w:val="24"/>
        </w:rPr>
        <w:t xml:space="preserve">que </w:t>
      </w:r>
      <w:r w:rsidR="00666C79" w:rsidRPr="00426B23">
        <w:rPr>
          <w:sz w:val="24"/>
          <w:szCs w:val="24"/>
        </w:rPr>
        <w:t>“</w:t>
      </w:r>
      <w:r w:rsidR="00666C79" w:rsidRPr="002D3F54">
        <w:rPr>
          <w:bCs/>
          <w:sz w:val="24"/>
          <w:szCs w:val="24"/>
        </w:rPr>
        <w:t>Inclui na programação cultural anual do dia 21 de abril a visitação pública ao Museu da Casa Velha localizada nas dependências do Brasília Country Club</w:t>
      </w:r>
      <w:r w:rsidR="00666C79" w:rsidRPr="00426B23">
        <w:rPr>
          <w:sz w:val="24"/>
          <w:szCs w:val="24"/>
        </w:rPr>
        <w:t>”.</w:t>
      </w:r>
    </w:p>
    <w:p w:rsidR="00666C79" w:rsidRPr="00563016" w:rsidRDefault="00666C79" w:rsidP="00666C7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 xml:space="preserve">Deputado </w:t>
      </w:r>
      <w:r>
        <w:rPr>
          <w:b/>
          <w:bCs/>
        </w:rPr>
        <w:t>Chico Leite</w:t>
      </w:r>
    </w:p>
    <w:p w:rsidR="00666C79" w:rsidRDefault="00666C79" w:rsidP="00666C7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666C79" w:rsidRDefault="00666C79" w:rsidP="00426B23">
      <w:pPr>
        <w:pStyle w:val="Corpodetexto3"/>
        <w:spacing w:after="0"/>
        <w:rPr>
          <w:b/>
          <w:bCs/>
          <w:sz w:val="24"/>
          <w:szCs w:val="24"/>
        </w:rPr>
      </w:pPr>
    </w:p>
    <w:p w:rsidR="00CD790B" w:rsidRPr="005A2B8C" w:rsidRDefault="00B24A1C" w:rsidP="00CD790B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CD790B" w:rsidRPr="00E660C9">
        <w:rPr>
          <w:b/>
          <w:bCs/>
          <w:sz w:val="24"/>
          <w:szCs w:val="24"/>
        </w:rPr>
        <w:t xml:space="preserve"> – </w:t>
      </w:r>
      <w:r w:rsidR="00CD790B">
        <w:rPr>
          <w:b/>
          <w:sz w:val="24"/>
          <w:szCs w:val="24"/>
        </w:rPr>
        <w:t>PL</w:t>
      </w:r>
      <w:r w:rsidR="00CD790B" w:rsidRPr="00E660C9">
        <w:rPr>
          <w:b/>
          <w:sz w:val="24"/>
          <w:szCs w:val="24"/>
        </w:rPr>
        <w:t xml:space="preserve"> </w:t>
      </w:r>
      <w:r w:rsidR="00CD790B">
        <w:rPr>
          <w:b/>
          <w:sz w:val="24"/>
          <w:szCs w:val="24"/>
        </w:rPr>
        <w:t>634</w:t>
      </w:r>
      <w:r w:rsidR="00CD790B" w:rsidRPr="00E660C9">
        <w:rPr>
          <w:b/>
          <w:sz w:val="24"/>
          <w:szCs w:val="24"/>
        </w:rPr>
        <w:t>/201</w:t>
      </w:r>
      <w:r w:rsidR="00CD790B">
        <w:rPr>
          <w:b/>
          <w:sz w:val="24"/>
          <w:szCs w:val="24"/>
        </w:rPr>
        <w:t>1</w:t>
      </w:r>
      <w:r w:rsidR="00CD790B" w:rsidRPr="00E660C9">
        <w:rPr>
          <w:b/>
          <w:sz w:val="24"/>
          <w:szCs w:val="24"/>
        </w:rPr>
        <w:t xml:space="preserve">, </w:t>
      </w:r>
      <w:r w:rsidR="00CD790B" w:rsidRPr="00E660C9">
        <w:rPr>
          <w:sz w:val="24"/>
          <w:szCs w:val="24"/>
        </w:rPr>
        <w:t>de autoria d</w:t>
      </w:r>
      <w:r w:rsidR="00CD790B">
        <w:rPr>
          <w:sz w:val="24"/>
          <w:szCs w:val="24"/>
        </w:rPr>
        <w:t>a Dep. Luzia de Paula</w:t>
      </w:r>
      <w:r w:rsidR="00CD790B" w:rsidRPr="00E660C9">
        <w:rPr>
          <w:sz w:val="24"/>
          <w:szCs w:val="24"/>
        </w:rPr>
        <w:t xml:space="preserve">, </w:t>
      </w:r>
      <w:r w:rsidR="00CD790B" w:rsidRPr="00B32E9D">
        <w:rPr>
          <w:sz w:val="24"/>
          <w:szCs w:val="24"/>
        </w:rPr>
        <w:t xml:space="preserve">que </w:t>
      </w:r>
      <w:r w:rsidR="00CD790B" w:rsidRPr="005A2B8C">
        <w:rPr>
          <w:sz w:val="24"/>
          <w:szCs w:val="24"/>
        </w:rPr>
        <w:t>“</w:t>
      </w:r>
      <w:r w:rsidR="00CD790B">
        <w:rPr>
          <w:bCs/>
          <w:sz w:val="24"/>
          <w:szCs w:val="24"/>
        </w:rPr>
        <w:t>D</w:t>
      </w:r>
      <w:r w:rsidR="00CD790B" w:rsidRPr="004E4E5A">
        <w:rPr>
          <w:bCs/>
          <w:sz w:val="24"/>
          <w:szCs w:val="24"/>
        </w:rPr>
        <w:t xml:space="preserve">ispõe sobre o estabelecimento de ponto facultativo pelos poderes do </w:t>
      </w:r>
      <w:r w:rsidR="00CD790B">
        <w:rPr>
          <w:bCs/>
          <w:sz w:val="24"/>
          <w:szCs w:val="24"/>
        </w:rPr>
        <w:t>D</w:t>
      </w:r>
      <w:r w:rsidR="00CD790B" w:rsidRPr="004E4E5A">
        <w:rPr>
          <w:bCs/>
          <w:sz w:val="24"/>
          <w:szCs w:val="24"/>
        </w:rPr>
        <w:t xml:space="preserve">istrito </w:t>
      </w:r>
      <w:r w:rsidR="00CD790B">
        <w:rPr>
          <w:bCs/>
          <w:sz w:val="24"/>
          <w:szCs w:val="24"/>
        </w:rPr>
        <w:t>F</w:t>
      </w:r>
      <w:r w:rsidR="00CD790B" w:rsidRPr="004E4E5A">
        <w:rPr>
          <w:bCs/>
          <w:sz w:val="24"/>
          <w:szCs w:val="24"/>
        </w:rPr>
        <w:t>ederal</w:t>
      </w:r>
      <w:r w:rsidR="00CD790B" w:rsidRPr="005A2B8C">
        <w:rPr>
          <w:sz w:val="24"/>
          <w:szCs w:val="24"/>
        </w:rPr>
        <w:t>”</w:t>
      </w:r>
    </w:p>
    <w:p w:rsidR="00CD790B" w:rsidRPr="00563016" w:rsidRDefault="00CD790B" w:rsidP="00CD79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CD790B" w:rsidRDefault="00CD790B" w:rsidP="00CD79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 com a emenda 01 da CCJ</w:t>
      </w:r>
    </w:p>
    <w:p w:rsidR="00E41AB2" w:rsidRDefault="00E41AB2">
      <w:pPr>
        <w:spacing w:after="0" w:line="240" w:lineRule="auto"/>
        <w:rPr>
          <w:rFonts w:eastAsia="SimSun"/>
          <w:b/>
          <w:bCs/>
        </w:rPr>
      </w:pPr>
    </w:p>
    <w:p w:rsidR="005C0E0A" w:rsidRPr="00C45C8D" w:rsidRDefault="00DD277A" w:rsidP="005C0E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1</w:t>
      </w:r>
      <w:r w:rsidR="00B24A1C">
        <w:rPr>
          <w:b/>
          <w:bCs/>
        </w:rPr>
        <w:t>5</w:t>
      </w:r>
      <w:r w:rsidR="005C0E0A" w:rsidRPr="00E660C9">
        <w:rPr>
          <w:b/>
          <w:bCs/>
        </w:rPr>
        <w:t xml:space="preserve"> – </w:t>
      </w:r>
      <w:r w:rsidR="005C0E0A">
        <w:rPr>
          <w:b/>
        </w:rPr>
        <w:t>PL</w:t>
      </w:r>
      <w:r w:rsidR="005C0E0A" w:rsidRPr="00E660C9">
        <w:rPr>
          <w:b/>
        </w:rPr>
        <w:t xml:space="preserve"> </w:t>
      </w:r>
      <w:r w:rsidR="005C0E0A">
        <w:rPr>
          <w:b/>
        </w:rPr>
        <w:t>229</w:t>
      </w:r>
      <w:r w:rsidR="005C0E0A" w:rsidRPr="00E660C9">
        <w:rPr>
          <w:b/>
        </w:rPr>
        <w:t>/201</w:t>
      </w:r>
      <w:r w:rsidR="005C0E0A">
        <w:rPr>
          <w:b/>
        </w:rPr>
        <w:t>5</w:t>
      </w:r>
      <w:r w:rsidR="005C0E0A" w:rsidRPr="00E660C9">
        <w:rPr>
          <w:b/>
        </w:rPr>
        <w:t xml:space="preserve">, </w:t>
      </w:r>
      <w:r w:rsidR="005C0E0A" w:rsidRPr="00E660C9">
        <w:t>de autoria d</w:t>
      </w:r>
      <w:r w:rsidR="005C0E0A">
        <w:t>o Dep. Agaciel Maia</w:t>
      </w:r>
      <w:r w:rsidR="005C0E0A" w:rsidRPr="00E660C9">
        <w:t xml:space="preserve">, </w:t>
      </w:r>
      <w:r w:rsidR="005C0E0A" w:rsidRPr="00B32E9D">
        <w:t xml:space="preserve">que </w:t>
      </w:r>
      <w:r w:rsidR="005C0E0A" w:rsidRPr="005A2B8C">
        <w:t>“</w:t>
      </w:r>
      <w:r w:rsidR="005C0E0A" w:rsidRPr="001A1E1F">
        <w:rPr>
          <w:bCs/>
        </w:rPr>
        <w:t>Inclui no Calendário de Eventos, O Dia de Combate ao Abuso e à Exploração Sexual de Crianças e Adolescentes, no âmbito do Distrito Federal</w:t>
      </w:r>
      <w:r w:rsidR="005C0E0A" w:rsidRPr="005A2B8C">
        <w:t>”</w:t>
      </w:r>
    </w:p>
    <w:p w:rsidR="005C0E0A" w:rsidRPr="00563016" w:rsidRDefault="005C0E0A" w:rsidP="005C0E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5C0E0A" w:rsidRDefault="005C0E0A" w:rsidP="005C0E0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</w:t>
      </w:r>
      <w:r w:rsidRPr="00D0077F">
        <w:rPr>
          <w:b/>
          <w:bCs/>
        </w:rPr>
        <w:t>dmissibilidade</w:t>
      </w:r>
      <w:r>
        <w:rPr>
          <w:b/>
          <w:bCs/>
        </w:rPr>
        <w:t xml:space="preserve"> nos termos do substitutivo da CCJ</w:t>
      </w:r>
    </w:p>
    <w:p w:rsidR="005C0E0A" w:rsidRDefault="005C0E0A" w:rsidP="00C45C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666C79" w:rsidRPr="00C45C8D" w:rsidRDefault="00E41AB2" w:rsidP="00666C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1</w:t>
      </w:r>
      <w:r w:rsidR="00B24A1C">
        <w:rPr>
          <w:b/>
          <w:bCs/>
        </w:rPr>
        <w:t>6</w:t>
      </w:r>
      <w:r w:rsidR="00666C79" w:rsidRPr="00E660C9">
        <w:rPr>
          <w:b/>
          <w:bCs/>
        </w:rPr>
        <w:t xml:space="preserve"> – </w:t>
      </w:r>
      <w:r w:rsidR="00666C79">
        <w:rPr>
          <w:b/>
        </w:rPr>
        <w:t>PL</w:t>
      </w:r>
      <w:r w:rsidR="00666C79" w:rsidRPr="00E660C9">
        <w:rPr>
          <w:b/>
        </w:rPr>
        <w:t xml:space="preserve"> </w:t>
      </w:r>
      <w:r w:rsidR="00666C79">
        <w:rPr>
          <w:b/>
        </w:rPr>
        <w:t>338</w:t>
      </w:r>
      <w:r w:rsidR="00666C79" w:rsidRPr="00E660C9">
        <w:rPr>
          <w:b/>
        </w:rPr>
        <w:t>/201</w:t>
      </w:r>
      <w:r w:rsidR="00666C79">
        <w:rPr>
          <w:b/>
        </w:rPr>
        <w:t>5</w:t>
      </w:r>
      <w:r w:rsidR="00666C79" w:rsidRPr="00E660C9">
        <w:rPr>
          <w:b/>
        </w:rPr>
        <w:t xml:space="preserve">, </w:t>
      </w:r>
      <w:r w:rsidR="00666C79" w:rsidRPr="00E660C9">
        <w:t>de autoria d</w:t>
      </w:r>
      <w:r w:rsidR="00BE4923">
        <w:t>o</w:t>
      </w:r>
      <w:r w:rsidR="00666C79">
        <w:t xml:space="preserve"> Dep. Cristiano Araújo</w:t>
      </w:r>
      <w:r w:rsidR="00666C79" w:rsidRPr="00E660C9">
        <w:t xml:space="preserve">, </w:t>
      </w:r>
      <w:r w:rsidR="00666C79" w:rsidRPr="00B32E9D">
        <w:t xml:space="preserve">que </w:t>
      </w:r>
      <w:r w:rsidR="00666C79" w:rsidRPr="005A2B8C">
        <w:t>“</w:t>
      </w:r>
      <w:r w:rsidR="00666C79" w:rsidRPr="00666C79">
        <w:rPr>
          <w:bCs/>
        </w:rPr>
        <w:t>Dispõe sobre a transparência dos gastos com cartão corporativo</w:t>
      </w:r>
      <w:r w:rsidR="00666C79" w:rsidRPr="005A2B8C">
        <w:t>”</w:t>
      </w:r>
    </w:p>
    <w:p w:rsidR="00666C79" w:rsidRPr="00563016" w:rsidRDefault="00666C79" w:rsidP="00666C7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666C79" w:rsidRDefault="00666C79" w:rsidP="00666C7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</w:t>
      </w:r>
      <w:r w:rsidRPr="00D0077F">
        <w:rPr>
          <w:b/>
          <w:bCs/>
        </w:rPr>
        <w:t>dmissibilidade</w:t>
      </w:r>
      <w:r>
        <w:rPr>
          <w:b/>
          <w:bCs/>
        </w:rPr>
        <w:t xml:space="preserve"> nos termos do substitutivo da CFGTC</w:t>
      </w:r>
    </w:p>
    <w:p w:rsidR="00666C79" w:rsidRDefault="00666C79" w:rsidP="00C45C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C45C8D" w:rsidRPr="00C45C8D" w:rsidRDefault="00E41AB2" w:rsidP="00C45C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1</w:t>
      </w:r>
      <w:r w:rsidR="00B24A1C">
        <w:rPr>
          <w:b/>
          <w:bCs/>
        </w:rPr>
        <w:t>7</w:t>
      </w:r>
      <w:r w:rsidR="00C45C8D" w:rsidRPr="00E660C9">
        <w:rPr>
          <w:b/>
          <w:bCs/>
        </w:rPr>
        <w:t xml:space="preserve"> – </w:t>
      </w:r>
      <w:r w:rsidR="00C45C8D">
        <w:rPr>
          <w:b/>
        </w:rPr>
        <w:t>PL</w:t>
      </w:r>
      <w:r w:rsidR="00C45C8D" w:rsidRPr="00E660C9">
        <w:rPr>
          <w:b/>
        </w:rPr>
        <w:t xml:space="preserve"> </w:t>
      </w:r>
      <w:r w:rsidR="00C45C8D">
        <w:rPr>
          <w:b/>
        </w:rPr>
        <w:t>437</w:t>
      </w:r>
      <w:r w:rsidR="00C45C8D" w:rsidRPr="00E660C9">
        <w:rPr>
          <w:b/>
        </w:rPr>
        <w:t>/201</w:t>
      </w:r>
      <w:r w:rsidR="00C45C8D">
        <w:rPr>
          <w:b/>
        </w:rPr>
        <w:t>5</w:t>
      </w:r>
      <w:r w:rsidR="00C45C8D" w:rsidRPr="00E660C9">
        <w:rPr>
          <w:b/>
        </w:rPr>
        <w:t xml:space="preserve">, </w:t>
      </w:r>
      <w:r w:rsidR="00C45C8D" w:rsidRPr="00E660C9">
        <w:t>de autoria d</w:t>
      </w:r>
      <w:r w:rsidR="00C45C8D">
        <w:t>a Dep. Luzia de Paula</w:t>
      </w:r>
      <w:r w:rsidR="00C45C8D" w:rsidRPr="00E660C9">
        <w:t xml:space="preserve">, </w:t>
      </w:r>
      <w:r w:rsidR="00C45C8D" w:rsidRPr="00B32E9D">
        <w:t xml:space="preserve">que </w:t>
      </w:r>
      <w:r w:rsidR="00C45C8D" w:rsidRPr="005A2B8C">
        <w:t>“</w:t>
      </w:r>
      <w:r w:rsidR="00C45C8D" w:rsidRPr="006C06A7">
        <w:rPr>
          <w:bCs/>
        </w:rPr>
        <w:t>Institui e inclui no Calendário Oficial de Eventos do Distrito Federal a Semana da Escola de Música de Brasília</w:t>
      </w:r>
      <w:r w:rsidR="00C45C8D" w:rsidRPr="005A2B8C">
        <w:t>”</w:t>
      </w:r>
    </w:p>
    <w:p w:rsidR="00C45C8D" w:rsidRPr="00563016" w:rsidRDefault="00C45C8D" w:rsidP="00C45C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C45C8D" w:rsidRDefault="00C45C8D" w:rsidP="00C45C8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</w:t>
      </w:r>
      <w:r w:rsidRPr="00D0077F">
        <w:rPr>
          <w:b/>
          <w:bCs/>
        </w:rPr>
        <w:t>dmissibilidade</w:t>
      </w:r>
      <w:r>
        <w:rPr>
          <w:b/>
          <w:bCs/>
        </w:rPr>
        <w:t xml:space="preserve"> nos termos do substitutivo da CCJ</w:t>
      </w:r>
    </w:p>
    <w:p w:rsidR="00C45C8D" w:rsidRDefault="00C45C8D" w:rsidP="00C45C8D">
      <w:pPr>
        <w:pStyle w:val="Corpodetexto3"/>
        <w:spacing w:after="0"/>
        <w:rPr>
          <w:b/>
          <w:bCs/>
          <w:sz w:val="24"/>
          <w:szCs w:val="24"/>
        </w:rPr>
      </w:pPr>
    </w:p>
    <w:p w:rsidR="00CC3AA2" w:rsidRPr="00C45C8D" w:rsidRDefault="00E41AB2" w:rsidP="00CC3AA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1</w:t>
      </w:r>
      <w:r w:rsidR="00B24A1C">
        <w:rPr>
          <w:b/>
          <w:bCs/>
        </w:rPr>
        <w:t>8</w:t>
      </w:r>
      <w:r w:rsidR="00CC3AA2" w:rsidRPr="00E660C9">
        <w:rPr>
          <w:b/>
          <w:bCs/>
        </w:rPr>
        <w:t xml:space="preserve"> – </w:t>
      </w:r>
      <w:r w:rsidR="00CC3AA2">
        <w:rPr>
          <w:b/>
        </w:rPr>
        <w:t>PR</w:t>
      </w:r>
      <w:r w:rsidR="00CC3AA2" w:rsidRPr="00E660C9">
        <w:rPr>
          <w:b/>
        </w:rPr>
        <w:t xml:space="preserve"> </w:t>
      </w:r>
      <w:r w:rsidR="00CC3AA2">
        <w:rPr>
          <w:b/>
        </w:rPr>
        <w:t>60</w:t>
      </w:r>
      <w:r w:rsidR="00CC3AA2" w:rsidRPr="00E660C9">
        <w:rPr>
          <w:b/>
        </w:rPr>
        <w:t>/201</w:t>
      </w:r>
      <w:r w:rsidR="00CC3AA2">
        <w:rPr>
          <w:b/>
        </w:rPr>
        <w:t>3</w:t>
      </w:r>
      <w:r w:rsidR="00CC3AA2" w:rsidRPr="00E660C9">
        <w:rPr>
          <w:b/>
        </w:rPr>
        <w:t xml:space="preserve">, </w:t>
      </w:r>
      <w:r w:rsidR="00CC3AA2" w:rsidRPr="00E660C9">
        <w:t>de autoria d</w:t>
      </w:r>
      <w:r w:rsidR="00CC3AA2">
        <w:t>a Dep. Liliane Roriz</w:t>
      </w:r>
      <w:r w:rsidR="00CC3AA2" w:rsidRPr="00E660C9">
        <w:t xml:space="preserve">, </w:t>
      </w:r>
      <w:r w:rsidR="00CC3AA2" w:rsidRPr="00B32E9D">
        <w:t xml:space="preserve">que </w:t>
      </w:r>
      <w:r w:rsidR="00CC3AA2" w:rsidRPr="005A2B8C">
        <w:t>“</w:t>
      </w:r>
      <w:r w:rsidR="00CC3AA2">
        <w:rPr>
          <w:bCs/>
        </w:rPr>
        <w:t>I</w:t>
      </w:r>
      <w:r w:rsidR="00CC3AA2" w:rsidRPr="007272C9">
        <w:rPr>
          <w:bCs/>
        </w:rPr>
        <w:t xml:space="preserve">nstitui no </w:t>
      </w:r>
      <w:r w:rsidR="00CC3AA2">
        <w:rPr>
          <w:bCs/>
        </w:rPr>
        <w:t>P</w:t>
      </w:r>
      <w:r w:rsidR="00CC3AA2" w:rsidRPr="007272C9">
        <w:rPr>
          <w:bCs/>
        </w:rPr>
        <w:t xml:space="preserve">oder </w:t>
      </w:r>
      <w:r w:rsidR="00CC3AA2">
        <w:rPr>
          <w:bCs/>
        </w:rPr>
        <w:t>L</w:t>
      </w:r>
      <w:r w:rsidR="00CC3AA2" w:rsidRPr="007272C9">
        <w:rPr>
          <w:bCs/>
        </w:rPr>
        <w:t xml:space="preserve">egislativo do </w:t>
      </w:r>
      <w:r w:rsidR="00CC3AA2">
        <w:rPr>
          <w:bCs/>
        </w:rPr>
        <w:t>D</w:t>
      </w:r>
      <w:r w:rsidR="00CC3AA2" w:rsidRPr="007272C9">
        <w:rPr>
          <w:bCs/>
        </w:rPr>
        <w:t xml:space="preserve">istrito </w:t>
      </w:r>
      <w:r w:rsidR="00CC3AA2">
        <w:rPr>
          <w:bCs/>
        </w:rPr>
        <w:t>F</w:t>
      </w:r>
      <w:r w:rsidR="00CC3AA2" w:rsidRPr="007272C9">
        <w:rPr>
          <w:bCs/>
        </w:rPr>
        <w:t xml:space="preserve">ederal a medalha </w:t>
      </w:r>
      <w:r w:rsidR="00CC3AA2">
        <w:rPr>
          <w:bCs/>
        </w:rPr>
        <w:t>M</w:t>
      </w:r>
      <w:r w:rsidR="00CC3AA2" w:rsidRPr="007272C9">
        <w:rPr>
          <w:bCs/>
        </w:rPr>
        <w:t xml:space="preserve">érito </w:t>
      </w:r>
      <w:r w:rsidR="00CC3AA2">
        <w:rPr>
          <w:bCs/>
        </w:rPr>
        <w:t>M</w:t>
      </w:r>
      <w:r w:rsidR="00CC3AA2" w:rsidRPr="007272C9">
        <w:rPr>
          <w:bCs/>
        </w:rPr>
        <w:t>ulher e dá outras providências</w:t>
      </w:r>
      <w:r w:rsidR="00CC3AA2" w:rsidRPr="005A2B8C">
        <w:t>”</w:t>
      </w:r>
    </w:p>
    <w:p w:rsidR="00CC3AA2" w:rsidRPr="00563016" w:rsidRDefault="00CC3AA2" w:rsidP="00CC3A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CC3AA2" w:rsidRDefault="00CC3AA2" w:rsidP="00CC3A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</w:t>
      </w:r>
      <w:r w:rsidRPr="00D0077F">
        <w:rPr>
          <w:b/>
          <w:bCs/>
        </w:rPr>
        <w:t>dmissibilidade</w:t>
      </w:r>
      <w:r>
        <w:rPr>
          <w:b/>
          <w:bCs/>
        </w:rPr>
        <w:t xml:space="preserve"> na forma do substitutivo da CCJ</w:t>
      </w:r>
    </w:p>
    <w:p w:rsidR="00CC3AA2" w:rsidRDefault="00CC3AA2" w:rsidP="00C45C8D">
      <w:pPr>
        <w:pStyle w:val="Corpodetexto3"/>
        <w:spacing w:after="0"/>
        <w:rPr>
          <w:b/>
          <w:bCs/>
          <w:sz w:val="24"/>
          <w:szCs w:val="24"/>
        </w:rPr>
      </w:pPr>
    </w:p>
    <w:p w:rsidR="00CC3AA2" w:rsidRPr="00C45C8D" w:rsidRDefault="00E41AB2" w:rsidP="00CC3AA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/>
          <w:bCs/>
        </w:rPr>
        <w:t>1</w:t>
      </w:r>
      <w:r w:rsidR="00B24A1C">
        <w:rPr>
          <w:b/>
          <w:bCs/>
        </w:rPr>
        <w:t>9</w:t>
      </w:r>
      <w:r w:rsidR="00CC3AA2" w:rsidRPr="00E660C9">
        <w:rPr>
          <w:b/>
          <w:bCs/>
        </w:rPr>
        <w:t xml:space="preserve"> – </w:t>
      </w:r>
      <w:r w:rsidR="00CC3AA2">
        <w:rPr>
          <w:b/>
        </w:rPr>
        <w:t>PR</w:t>
      </w:r>
      <w:r w:rsidR="00CC3AA2" w:rsidRPr="00E660C9">
        <w:rPr>
          <w:b/>
        </w:rPr>
        <w:t xml:space="preserve"> </w:t>
      </w:r>
      <w:r w:rsidR="00CC3AA2">
        <w:rPr>
          <w:b/>
        </w:rPr>
        <w:t>17</w:t>
      </w:r>
      <w:r w:rsidR="00CC3AA2" w:rsidRPr="00E660C9">
        <w:rPr>
          <w:b/>
        </w:rPr>
        <w:t>/201</w:t>
      </w:r>
      <w:r w:rsidR="00CC3AA2">
        <w:rPr>
          <w:b/>
        </w:rPr>
        <w:t>5</w:t>
      </w:r>
      <w:r w:rsidR="00CC3AA2" w:rsidRPr="00E660C9">
        <w:rPr>
          <w:b/>
        </w:rPr>
        <w:t xml:space="preserve">, </w:t>
      </w:r>
      <w:r w:rsidR="00CC3AA2" w:rsidRPr="00E660C9">
        <w:t>de autoria d</w:t>
      </w:r>
      <w:r w:rsidR="00CC3AA2">
        <w:t>a Mesa Diretora</w:t>
      </w:r>
      <w:r w:rsidR="00CC3AA2" w:rsidRPr="00E660C9">
        <w:t xml:space="preserve">, </w:t>
      </w:r>
      <w:r w:rsidR="00CC3AA2" w:rsidRPr="00B32E9D">
        <w:t xml:space="preserve">que </w:t>
      </w:r>
      <w:r w:rsidR="00CC3AA2" w:rsidRPr="005A2B8C">
        <w:t>“</w:t>
      </w:r>
      <w:r w:rsidR="00CC3AA2" w:rsidRPr="00B3749A">
        <w:rPr>
          <w:bCs/>
        </w:rPr>
        <w:t>Altera dispositivos da Resolução nº 258, de 2012</w:t>
      </w:r>
      <w:r w:rsidR="00CC3AA2" w:rsidRPr="005A2B8C">
        <w:t>”</w:t>
      </w:r>
    </w:p>
    <w:p w:rsidR="00CC3AA2" w:rsidRPr="00563016" w:rsidRDefault="00CC3AA2" w:rsidP="00CC3A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CC3AA2" w:rsidRDefault="00CC3AA2" w:rsidP="00CC3A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</w:t>
      </w:r>
      <w:r w:rsidRPr="00D0077F">
        <w:rPr>
          <w:b/>
          <w:bCs/>
        </w:rPr>
        <w:t>dmissibilidade</w:t>
      </w:r>
    </w:p>
    <w:p w:rsidR="00CD790B" w:rsidRDefault="00CD790B" w:rsidP="00426B23">
      <w:pPr>
        <w:pStyle w:val="Corpodetexto3"/>
        <w:spacing w:after="0"/>
        <w:rPr>
          <w:b/>
          <w:bCs/>
          <w:sz w:val="24"/>
          <w:szCs w:val="24"/>
        </w:rPr>
      </w:pPr>
    </w:p>
    <w:p w:rsidR="00CD790B" w:rsidRPr="005A2B8C" w:rsidRDefault="00B24A1C" w:rsidP="00CD790B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CD790B" w:rsidRPr="00E660C9">
        <w:rPr>
          <w:b/>
          <w:bCs/>
          <w:sz w:val="24"/>
          <w:szCs w:val="24"/>
        </w:rPr>
        <w:t xml:space="preserve"> – </w:t>
      </w:r>
      <w:r w:rsidR="00CD790B">
        <w:rPr>
          <w:b/>
          <w:sz w:val="24"/>
          <w:szCs w:val="24"/>
        </w:rPr>
        <w:t>PDL</w:t>
      </w:r>
      <w:r w:rsidR="00CD790B" w:rsidRPr="00E660C9">
        <w:rPr>
          <w:b/>
          <w:sz w:val="24"/>
          <w:szCs w:val="24"/>
        </w:rPr>
        <w:t xml:space="preserve"> </w:t>
      </w:r>
      <w:r w:rsidR="00CD790B">
        <w:rPr>
          <w:b/>
          <w:sz w:val="24"/>
          <w:szCs w:val="24"/>
        </w:rPr>
        <w:t>56</w:t>
      </w:r>
      <w:r w:rsidR="00CD790B" w:rsidRPr="00E660C9">
        <w:rPr>
          <w:b/>
          <w:sz w:val="24"/>
          <w:szCs w:val="24"/>
        </w:rPr>
        <w:t>/201</w:t>
      </w:r>
      <w:r w:rsidR="00CD790B">
        <w:rPr>
          <w:b/>
          <w:sz w:val="24"/>
          <w:szCs w:val="24"/>
        </w:rPr>
        <w:t>5</w:t>
      </w:r>
      <w:r w:rsidR="00CD790B" w:rsidRPr="00E660C9">
        <w:rPr>
          <w:b/>
          <w:sz w:val="24"/>
          <w:szCs w:val="24"/>
        </w:rPr>
        <w:t xml:space="preserve">, </w:t>
      </w:r>
      <w:r w:rsidR="00CD790B" w:rsidRPr="00E660C9">
        <w:rPr>
          <w:sz w:val="24"/>
          <w:szCs w:val="24"/>
        </w:rPr>
        <w:t>de autoria d</w:t>
      </w:r>
      <w:r w:rsidR="00CD790B">
        <w:rPr>
          <w:sz w:val="24"/>
          <w:szCs w:val="24"/>
        </w:rPr>
        <w:t>a CEOF</w:t>
      </w:r>
      <w:r w:rsidR="00CD790B" w:rsidRPr="00E660C9">
        <w:rPr>
          <w:sz w:val="24"/>
          <w:szCs w:val="24"/>
        </w:rPr>
        <w:t xml:space="preserve">, </w:t>
      </w:r>
      <w:r w:rsidR="00CD790B" w:rsidRPr="00B32E9D">
        <w:rPr>
          <w:sz w:val="24"/>
          <w:szCs w:val="24"/>
        </w:rPr>
        <w:t xml:space="preserve">que </w:t>
      </w:r>
      <w:r w:rsidR="00CD790B" w:rsidRPr="005A2B8C">
        <w:rPr>
          <w:sz w:val="24"/>
          <w:szCs w:val="24"/>
        </w:rPr>
        <w:t>“</w:t>
      </w:r>
      <w:r w:rsidR="00CD790B" w:rsidRPr="00DF0983">
        <w:rPr>
          <w:sz w:val="24"/>
          <w:szCs w:val="24"/>
        </w:rPr>
        <w:t>Fixa o subsídio de cargos do Poder Executivo do Distrito Federal</w:t>
      </w:r>
      <w:r w:rsidR="00CD790B" w:rsidRPr="005A2B8C">
        <w:rPr>
          <w:sz w:val="24"/>
          <w:szCs w:val="24"/>
        </w:rPr>
        <w:t>”</w:t>
      </w:r>
    </w:p>
    <w:p w:rsidR="00CD790B" w:rsidRPr="00563016" w:rsidRDefault="00CD790B" w:rsidP="00CD79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a</w:t>
      </w:r>
      <w:r w:rsidRPr="00563016">
        <w:rPr>
          <w:b/>
          <w:bCs/>
        </w:rPr>
        <w:t xml:space="preserve"> </w:t>
      </w:r>
      <w:r>
        <w:rPr>
          <w:b/>
          <w:bCs/>
        </w:rPr>
        <w:t>Sandra Faraj</w:t>
      </w:r>
    </w:p>
    <w:p w:rsidR="00CD790B" w:rsidRDefault="00CD790B" w:rsidP="00CD79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CD790B" w:rsidRDefault="00CD790B" w:rsidP="00CD790B">
      <w:pPr>
        <w:pStyle w:val="Corpodetexto3"/>
        <w:spacing w:after="0"/>
        <w:rPr>
          <w:rFonts w:eastAsia="Times New Roman"/>
          <w:sz w:val="24"/>
          <w:szCs w:val="24"/>
        </w:rPr>
      </w:pPr>
    </w:p>
    <w:p w:rsidR="00CC3AA2" w:rsidRPr="005A2B8C" w:rsidRDefault="00E41AB2" w:rsidP="00CC3AA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</w:rPr>
        <w:t>2</w:t>
      </w:r>
      <w:r w:rsidR="00B24A1C">
        <w:rPr>
          <w:b/>
          <w:bCs/>
        </w:rPr>
        <w:t>1</w:t>
      </w:r>
      <w:r w:rsidR="00CC3AA2" w:rsidRPr="00E660C9">
        <w:rPr>
          <w:b/>
          <w:bCs/>
        </w:rPr>
        <w:t xml:space="preserve"> – </w:t>
      </w:r>
      <w:r w:rsidR="00CC3AA2">
        <w:rPr>
          <w:b/>
        </w:rPr>
        <w:t>PDL</w:t>
      </w:r>
      <w:r w:rsidR="00CC3AA2" w:rsidRPr="00E660C9">
        <w:rPr>
          <w:b/>
        </w:rPr>
        <w:t xml:space="preserve"> </w:t>
      </w:r>
      <w:r w:rsidR="00CC3AA2">
        <w:rPr>
          <w:b/>
        </w:rPr>
        <w:t>54</w:t>
      </w:r>
      <w:r w:rsidR="00CC3AA2" w:rsidRPr="00E660C9">
        <w:rPr>
          <w:b/>
        </w:rPr>
        <w:t>/201</w:t>
      </w:r>
      <w:r w:rsidR="00CC3AA2">
        <w:rPr>
          <w:b/>
        </w:rPr>
        <w:t>5</w:t>
      </w:r>
      <w:r w:rsidR="00CC3AA2" w:rsidRPr="00E660C9">
        <w:rPr>
          <w:b/>
        </w:rPr>
        <w:t xml:space="preserve">, </w:t>
      </w:r>
      <w:r w:rsidR="00CC3AA2" w:rsidRPr="00E660C9">
        <w:t>de autoria d</w:t>
      </w:r>
      <w:r w:rsidR="00CC3AA2">
        <w:t>a Dep. Sandra Faraj</w:t>
      </w:r>
      <w:r w:rsidR="00CC3AA2" w:rsidRPr="00E660C9">
        <w:t xml:space="preserve">, </w:t>
      </w:r>
      <w:r w:rsidR="00CC3AA2" w:rsidRPr="00B32E9D">
        <w:t xml:space="preserve">que </w:t>
      </w:r>
      <w:r w:rsidR="00CC3AA2" w:rsidRPr="005A2B8C">
        <w:t>“</w:t>
      </w:r>
      <w:r w:rsidR="00CC3AA2" w:rsidRPr="00700A92">
        <w:rPr>
          <w:bCs/>
        </w:rPr>
        <w:t xml:space="preserve">Concede o Título de Cidadão Honorário de Brasília ao Tenente-Brigadeiro do Ar Nivaldo Luiz </w:t>
      </w:r>
      <w:proofErr w:type="spellStart"/>
      <w:r w:rsidR="00CC3AA2" w:rsidRPr="00700A92">
        <w:rPr>
          <w:bCs/>
        </w:rPr>
        <w:t>Rossato</w:t>
      </w:r>
      <w:proofErr w:type="spellEnd"/>
      <w:r w:rsidR="00CC3AA2" w:rsidRPr="005A2B8C">
        <w:t>”</w:t>
      </w:r>
    </w:p>
    <w:p w:rsidR="00CC3AA2" w:rsidRPr="00563016" w:rsidRDefault="00CC3AA2" w:rsidP="00CC3A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>Deputad</w:t>
      </w:r>
      <w:r>
        <w:rPr>
          <w:b/>
          <w:bCs/>
        </w:rPr>
        <w:t>o Raimundo Ribeiro</w:t>
      </w:r>
    </w:p>
    <w:p w:rsidR="00CC3AA2" w:rsidRDefault="00CC3AA2" w:rsidP="00CC3A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CD790B" w:rsidRDefault="00CD790B" w:rsidP="00426B23">
      <w:pPr>
        <w:pStyle w:val="Corpodetexto3"/>
        <w:spacing w:after="0"/>
        <w:rPr>
          <w:b/>
          <w:bCs/>
          <w:sz w:val="24"/>
          <w:szCs w:val="24"/>
        </w:rPr>
      </w:pPr>
    </w:p>
    <w:p w:rsidR="00B24A1C" w:rsidRDefault="00B24A1C">
      <w:pPr>
        <w:spacing w:after="0" w:line="240" w:lineRule="auto"/>
        <w:rPr>
          <w:rFonts w:eastAsia="SimSun"/>
          <w:b/>
          <w:bCs/>
        </w:rPr>
      </w:pPr>
      <w:r>
        <w:rPr>
          <w:b/>
          <w:bCs/>
        </w:rPr>
        <w:br w:type="page"/>
      </w:r>
    </w:p>
    <w:p w:rsidR="00426B23" w:rsidRPr="00563016" w:rsidRDefault="00E41AB2" w:rsidP="00426B23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</w:t>
      </w:r>
      <w:r w:rsidR="00B24A1C">
        <w:rPr>
          <w:b/>
          <w:bCs/>
          <w:sz w:val="24"/>
          <w:szCs w:val="24"/>
        </w:rPr>
        <w:t>2</w:t>
      </w:r>
      <w:r w:rsidR="00426B23" w:rsidRPr="00E660C9">
        <w:rPr>
          <w:b/>
          <w:bCs/>
          <w:sz w:val="24"/>
          <w:szCs w:val="24"/>
        </w:rPr>
        <w:t xml:space="preserve"> – </w:t>
      </w:r>
      <w:r w:rsidR="00426B23">
        <w:rPr>
          <w:b/>
          <w:sz w:val="24"/>
          <w:szCs w:val="24"/>
        </w:rPr>
        <w:t>PDL</w:t>
      </w:r>
      <w:r w:rsidR="00426B23" w:rsidRPr="00E660C9">
        <w:rPr>
          <w:b/>
          <w:sz w:val="24"/>
          <w:szCs w:val="24"/>
        </w:rPr>
        <w:t xml:space="preserve"> </w:t>
      </w:r>
      <w:r w:rsidR="00426B23">
        <w:rPr>
          <w:b/>
          <w:sz w:val="24"/>
          <w:szCs w:val="24"/>
        </w:rPr>
        <w:t>84</w:t>
      </w:r>
      <w:r w:rsidR="00426B23" w:rsidRPr="00E660C9">
        <w:rPr>
          <w:b/>
          <w:sz w:val="24"/>
          <w:szCs w:val="24"/>
        </w:rPr>
        <w:t>/201</w:t>
      </w:r>
      <w:r w:rsidR="00426B23">
        <w:rPr>
          <w:b/>
          <w:sz w:val="24"/>
          <w:szCs w:val="24"/>
        </w:rPr>
        <w:t>5</w:t>
      </w:r>
      <w:r w:rsidR="00426B23" w:rsidRPr="00E660C9">
        <w:rPr>
          <w:b/>
          <w:sz w:val="24"/>
          <w:szCs w:val="24"/>
        </w:rPr>
        <w:t xml:space="preserve">, </w:t>
      </w:r>
      <w:r w:rsidR="00426B23" w:rsidRPr="00E660C9">
        <w:rPr>
          <w:sz w:val="24"/>
          <w:szCs w:val="24"/>
        </w:rPr>
        <w:t>de autoria d</w:t>
      </w:r>
      <w:r w:rsidR="00426B23">
        <w:rPr>
          <w:sz w:val="24"/>
          <w:szCs w:val="24"/>
        </w:rPr>
        <w:t>a</w:t>
      </w:r>
      <w:r w:rsidR="00426B23" w:rsidRPr="00E660C9">
        <w:rPr>
          <w:sz w:val="24"/>
          <w:szCs w:val="24"/>
        </w:rPr>
        <w:t xml:space="preserve"> </w:t>
      </w:r>
      <w:r w:rsidR="00426B23">
        <w:rPr>
          <w:sz w:val="24"/>
          <w:szCs w:val="24"/>
        </w:rPr>
        <w:t>Dep. Liliane Roriz e outros</w:t>
      </w:r>
      <w:r w:rsidR="00426B23" w:rsidRPr="00E660C9">
        <w:rPr>
          <w:sz w:val="24"/>
          <w:szCs w:val="24"/>
        </w:rPr>
        <w:t xml:space="preserve">, </w:t>
      </w:r>
      <w:r w:rsidR="00426B23" w:rsidRPr="00B32E9D">
        <w:rPr>
          <w:sz w:val="24"/>
          <w:szCs w:val="24"/>
        </w:rPr>
        <w:t>que “Susta os efeitos do Decreto nº 36.783, de 1º de outubro de 2015, que altera o inciso IV, do artigo 6º, do Decreto nº 29.975, de 27 de janeiro de 2009, que trata do preço cobrado à população no fornecimento de refeições nos restaurantes comunit</w:t>
      </w:r>
      <w:r w:rsidR="00426B23">
        <w:rPr>
          <w:sz w:val="24"/>
          <w:szCs w:val="24"/>
        </w:rPr>
        <w:t>ários, e dá outras providências</w:t>
      </w:r>
      <w:r w:rsidR="00426B23" w:rsidRPr="00B32E9D">
        <w:rPr>
          <w:sz w:val="24"/>
          <w:szCs w:val="24"/>
        </w:rPr>
        <w:t>”.</w:t>
      </w:r>
    </w:p>
    <w:p w:rsidR="00426B23" w:rsidRPr="00563016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 xml:space="preserve">Deputado </w:t>
      </w:r>
      <w:r>
        <w:rPr>
          <w:b/>
          <w:bCs/>
        </w:rPr>
        <w:t>Chico Leite</w:t>
      </w:r>
    </w:p>
    <w:p w:rsidR="00426B23" w:rsidRDefault="00426B23" w:rsidP="00426B2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Inadmissibilidade e Rejeição</w:t>
      </w:r>
    </w:p>
    <w:p w:rsidR="005A2B8C" w:rsidRDefault="005A2B8C" w:rsidP="005A2B8C">
      <w:pPr>
        <w:pStyle w:val="Corpodetexto3"/>
        <w:spacing w:after="0"/>
        <w:rPr>
          <w:rFonts w:eastAsia="Times New Roman"/>
          <w:sz w:val="24"/>
          <w:szCs w:val="24"/>
        </w:rPr>
      </w:pPr>
    </w:p>
    <w:p w:rsidR="005A2B8C" w:rsidRPr="005A2B8C" w:rsidRDefault="00B24A1C" w:rsidP="005A2B8C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5A2B8C" w:rsidRPr="00E660C9">
        <w:rPr>
          <w:b/>
          <w:bCs/>
          <w:sz w:val="24"/>
          <w:szCs w:val="24"/>
        </w:rPr>
        <w:t xml:space="preserve"> – </w:t>
      </w:r>
      <w:r w:rsidR="005A2B8C">
        <w:rPr>
          <w:b/>
          <w:sz w:val="24"/>
          <w:szCs w:val="24"/>
        </w:rPr>
        <w:t>PDL</w:t>
      </w:r>
      <w:r w:rsidR="005A2B8C" w:rsidRPr="00E660C9">
        <w:rPr>
          <w:b/>
          <w:sz w:val="24"/>
          <w:szCs w:val="24"/>
        </w:rPr>
        <w:t xml:space="preserve"> </w:t>
      </w:r>
      <w:r w:rsidR="005A2B8C">
        <w:rPr>
          <w:b/>
          <w:sz w:val="24"/>
          <w:szCs w:val="24"/>
        </w:rPr>
        <w:t>4</w:t>
      </w:r>
      <w:r w:rsidR="005A2B8C" w:rsidRPr="00E660C9">
        <w:rPr>
          <w:b/>
          <w:sz w:val="24"/>
          <w:szCs w:val="24"/>
        </w:rPr>
        <w:t>/201</w:t>
      </w:r>
      <w:r w:rsidR="005A2B8C">
        <w:rPr>
          <w:b/>
          <w:sz w:val="24"/>
          <w:szCs w:val="24"/>
        </w:rPr>
        <w:t>5</w:t>
      </w:r>
      <w:r w:rsidR="005A2B8C" w:rsidRPr="00E660C9">
        <w:rPr>
          <w:b/>
          <w:sz w:val="24"/>
          <w:szCs w:val="24"/>
        </w:rPr>
        <w:t xml:space="preserve">, </w:t>
      </w:r>
      <w:r w:rsidR="005A2B8C" w:rsidRPr="00E660C9">
        <w:rPr>
          <w:sz w:val="24"/>
          <w:szCs w:val="24"/>
        </w:rPr>
        <w:t>de autoria d</w:t>
      </w:r>
      <w:r w:rsidR="005A2B8C">
        <w:rPr>
          <w:sz w:val="24"/>
          <w:szCs w:val="24"/>
        </w:rPr>
        <w:t>o Dep. Cristiano Araújo</w:t>
      </w:r>
      <w:r w:rsidR="005A2B8C" w:rsidRPr="00E660C9">
        <w:rPr>
          <w:sz w:val="24"/>
          <w:szCs w:val="24"/>
        </w:rPr>
        <w:t xml:space="preserve">, </w:t>
      </w:r>
      <w:r w:rsidR="005A2B8C" w:rsidRPr="00B32E9D">
        <w:rPr>
          <w:sz w:val="24"/>
          <w:szCs w:val="24"/>
        </w:rPr>
        <w:t xml:space="preserve">que </w:t>
      </w:r>
      <w:r w:rsidR="005A2B8C" w:rsidRPr="005A2B8C">
        <w:rPr>
          <w:sz w:val="24"/>
          <w:szCs w:val="24"/>
        </w:rPr>
        <w:t>“Concede o Título de Cidadão Benemérito de Brasília ao Dr. Jorge Octávio Lavocat Galvão”.</w:t>
      </w:r>
    </w:p>
    <w:p w:rsidR="005A2B8C" w:rsidRPr="00563016" w:rsidRDefault="005A2B8C" w:rsidP="005A2B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</w:t>
      </w:r>
      <w:r w:rsidRPr="00563016">
        <w:rPr>
          <w:b/>
          <w:bCs/>
        </w:rPr>
        <w:t xml:space="preserve">Deputado </w:t>
      </w:r>
      <w:r>
        <w:rPr>
          <w:b/>
          <w:bCs/>
        </w:rPr>
        <w:t>Robério Negreiros</w:t>
      </w:r>
    </w:p>
    <w:p w:rsidR="005A2B8C" w:rsidRDefault="005A2B8C" w:rsidP="005A2B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3B3D48" w:rsidRDefault="003B3D48" w:rsidP="003B3D48">
      <w:pPr>
        <w:pStyle w:val="Corpodetexto3"/>
        <w:spacing w:after="0"/>
        <w:rPr>
          <w:b/>
          <w:bCs/>
          <w:sz w:val="24"/>
          <w:szCs w:val="24"/>
        </w:rPr>
      </w:pPr>
    </w:p>
    <w:p w:rsidR="003B3D48" w:rsidRPr="005A2B8C" w:rsidRDefault="00132E87" w:rsidP="003B3D48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24A1C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 w:rsidR="003B3D48" w:rsidRPr="00E660C9">
        <w:rPr>
          <w:b/>
          <w:bCs/>
          <w:sz w:val="24"/>
          <w:szCs w:val="24"/>
        </w:rPr>
        <w:t xml:space="preserve">– </w:t>
      </w:r>
      <w:r w:rsidR="003B3D48">
        <w:rPr>
          <w:b/>
          <w:sz w:val="24"/>
          <w:szCs w:val="24"/>
        </w:rPr>
        <w:t>PDL</w:t>
      </w:r>
      <w:r w:rsidR="003B3D48" w:rsidRPr="00E660C9">
        <w:rPr>
          <w:b/>
          <w:sz w:val="24"/>
          <w:szCs w:val="24"/>
        </w:rPr>
        <w:t xml:space="preserve"> </w:t>
      </w:r>
      <w:r w:rsidR="003B3D48">
        <w:rPr>
          <w:b/>
          <w:sz w:val="24"/>
          <w:szCs w:val="24"/>
        </w:rPr>
        <w:t>281</w:t>
      </w:r>
      <w:r w:rsidR="003B3D48" w:rsidRPr="00E660C9">
        <w:rPr>
          <w:b/>
          <w:sz w:val="24"/>
          <w:szCs w:val="24"/>
        </w:rPr>
        <w:t>/201</w:t>
      </w:r>
      <w:r w:rsidR="003B3D48">
        <w:rPr>
          <w:b/>
          <w:sz w:val="24"/>
          <w:szCs w:val="24"/>
        </w:rPr>
        <w:t>4</w:t>
      </w:r>
      <w:r w:rsidR="003B3D48" w:rsidRPr="00E660C9">
        <w:rPr>
          <w:b/>
          <w:sz w:val="24"/>
          <w:szCs w:val="24"/>
        </w:rPr>
        <w:t xml:space="preserve">, </w:t>
      </w:r>
      <w:r w:rsidR="003B3D48" w:rsidRPr="00E660C9">
        <w:rPr>
          <w:sz w:val="24"/>
          <w:szCs w:val="24"/>
        </w:rPr>
        <w:t>de autoria d</w:t>
      </w:r>
      <w:r w:rsidR="003B3D48">
        <w:rPr>
          <w:sz w:val="24"/>
          <w:szCs w:val="24"/>
        </w:rPr>
        <w:t>o Dep. Cristiano Araújo</w:t>
      </w:r>
      <w:r w:rsidR="003B3D48" w:rsidRPr="00E660C9">
        <w:rPr>
          <w:sz w:val="24"/>
          <w:szCs w:val="24"/>
        </w:rPr>
        <w:t xml:space="preserve">, </w:t>
      </w:r>
      <w:r w:rsidR="003B3D48" w:rsidRPr="00B32E9D">
        <w:rPr>
          <w:sz w:val="24"/>
          <w:szCs w:val="24"/>
        </w:rPr>
        <w:t>que</w:t>
      </w:r>
      <w:r w:rsidR="003B3D48">
        <w:rPr>
          <w:sz w:val="24"/>
          <w:szCs w:val="24"/>
        </w:rPr>
        <w:t xml:space="preserve"> “</w:t>
      </w:r>
      <w:r w:rsidR="003B3D48" w:rsidRPr="003B3D48">
        <w:rPr>
          <w:sz w:val="24"/>
          <w:szCs w:val="24"/>
        </w:rPr>
        <w:t>Concede o Título de cidadão Honorário de Brasília ao empresário Agenor Rodrigues Chaves Neto</w:t>
      </w:r>
      <w:r w:rsidR="003B3D48">
        <w:rPr>
          <w:sz w:val="24"/>
          <w:szCs w:val="24"/>
        </w:rPr>
        <w:t>”.</w:t>
      </w:r>
    </w:p>
    <w:p w:rsidR="003B3D48" w:rsidRPr="00563016" w:rsidRDefault="003B3D48" w:rsidP="003B3D4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Deputado Bispo Renato Andrade</w:t>
      </w:r>
    </w:p>
    <w:p w:rsidR="003B3D48" w:rsidRDefault="003B3D48" w:rsidP="003B3D4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DF0983" w:rsidRDefault="00DF0983" w:rsidP="00DF0983">
      <w:pPr>
        <w:pStyle w:val="Corpodetexto3"/>
        <w:spacing w:after="0"/>
        <w:rPr>
          <w:b/>
          <w:bCs/>
          <w:sz w:val="24"/>
          <w:szCs w:val="24"/>
        </w:rPr>
      </w:pPr>
    </w:p>
    <w:p w:rsidR="00DF0983" w:rsidRPr="005A2B8C" w:rsidRDefault="00DD277A" w:rsidP="00DF0983">
      <w:pPr>
        <w:pStyle w:val="Corpodetexto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24A1C">
        <w:rPr>
          <w:b/>
          <w:bCs/>
          <w:sz w:val="24"/>
          <w:szCs w:val="24"/>
        </w:rPr>
        <w:t>5</w:t>
      </w:r>
      <w:r w:rsidR="00DF0983" w:rsidRPr="00E660C9">
        <w:rPr>
          <w:b/>
          <w:bCs/>
          <w:sz w:val="24"/>
          <w:szCs w:val="24"/>
        </w:rPr>
        <w:t xml:space="preserve"> – </w:t>
      </w:r>
      <w:r w:rsidR="00DF0983">
        <w:rPr>
          <w:b/>
          <w:sz w:val="24"/>
          <w:szCs w:val="24"/>
        </w:rPr>
        <w:t>PDL</w:t>
      </w:r>
      <w:r w:rsidR="00DF0983" w:rsidRPr="00E660C9">
        <w:rPr>
          <w:b/>
          <w:sz w:val="24"/>
          <w:szCs w:val="24"/>
        </w:rPr>
        <w:t xml:space="preserve"> </w:t>
      </w:r>
      <w:r w:rsidR="00DF0983">
        <w:rPr>
          <w:b/>
          <w:sz w:val="24"/>
          <w:szCs w:val="24"/>
        </w:rPr>
        <w:t>8</w:t>
      </w:r>
      <w:r w:rsidR="00DF0983" w:rsidRPr="00E660C9">
        <w:rPr>
          <w:b/>
          <w:sz w:val="24"/>
          <w:szCs w:val="24"/>
        </w:rPr>
        <w:t>/201</w:t>
      </w:r>
      <w:r w:rsidR="00DF0983">
        <w:rPr>
          <w:b/>
          <w:sz w:val="24"/>
          <w:szCs w:val="24"/>
        </w:rPr>
        <w:t>5</w:t>
      </w:r>
      <w:r w:rsidR="00DF0983" w:rsidRPr="00E660C9">
        <w:rPr>
          <w:b/>
          <w:sz w:val="24"/>
          <w:szCs w:val="24"/>
        </w:rPr>
        <w:t xml:space="preserve">, </w:t>
      </w:r>
      <w:r w:rsidR="00DF0983" w:rsidRPr="00E660C9">
        <w:rPr>
          <w:sz w:val="24"/>
          <w:szCs w:val="24"/>
        </w:rPr>
        <w:t>de autoria d</w:t>
      </w:r>
      <w:r w:rsidR="00DF0983">
        <w:rPr>
          <w:sz w:val="24"/>
          <w:szCs w:val="24"/>
        </w:rPr>
        <w:t>o Dep. Cristiano Araújo</w:t>
      </w:r>
      <w:r w:rsidR="00DF0983" w:rsidRPr="00E660C9">
        <w:rPr>
          <w:sz w:val="24"/>
          <w:szCs w:val="24"/>
        </w:rPr>
        <w:t xml:space="preserve">, </w:t>
      </w:r>
      <w:r w:rsidR="00DF0983" w:rsidRPr="00B32E9D">
        <w:rPr>
          <w:sz w:val="24"/>
          <w:szCs w:val="24"/>
        </w:rPr>
        <w:t>que</w:t>
      </w:r>
      <w:r w:rsidR="00DF0983">
        <w:rPr>
          <w:sz w:val="24"/>
          <w:szCs w:val="24"/>
        </w:rPr>
        <w:t xml:space="preserve"> “</w:t>
      </w:r>
      <w:r w:rsidR="00DF0983" w:rsidRPr="00792A90">
        <w:rPr>
          <w:sz w:val="24"/>
          <w:szCs w:val="24"/>
        </w:rPr>
        <w:t xml:space="preserve">Concede o Título de Cidadão Honorário de Brasília ao Dr. </w:t>
      </w:r>
      <w:proofErr w:type="spellStart"/>
      <w:r w:rsidR="00DF0983" w:rsidRPr="00792A90">
        <w:rPr>
          <w:sz w:val="24"/>
          <w:szCs w:val="24"/>
        </w:rPr>
        <w:t>IImar</w:t>
      </w:r>
      <w:proofErr w:type="spellEnd"/>
      <w:r w:rsidR="00DF0983" w:rsidRPr="00792A90">
        <w:rPr>
          <w:sz w:val="24"/>
          <w:szCs w:val="24"/>
        </w:rPr>
        <w:t xml:space="preserve"> Nascimento Galvão</w:t>
      </w:r>
      <w:r w:rsidR="00DF0983">
        <w:rPr>
          <w:sz w:val="24"/>
          <w:szCs w:val="24"/>
        </w:rPr>
        <w:t>”.</w:t>
      </w:r>
    </w:p>
    <w:p w:rsidR="00DF0983" w:rsidRPr="00563016" w:rsidRDefault="00DF0983" w:rsidP="00DF098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63016">
        <w:rPr>
          <w:b/>
          <w:bCs/>
        </w:rPr>
        <w:t>RELATORIA:</w:t>
      </w:r>
      <w:r>
        <w:rPr>
          <w:b/>
          <w:bCs/>
        </w:rPr>
        <w:t xml:space="preserve"> Deputado Bispo Renato Andrade</w:t>
      </w:r>
    </w:p>
    <w:p w:rsidR="00DF0983" w:rsidRDefault="00DF0983" w:rsidP="00DF098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60C9">
        <w:rPr>
          <w:b/>
          <w:bCs/>
        </w:rPr>
        <w:t>PARECER:</w:t>
      </w:r>
      <w:r>
        <w:rPr>
          <w:b/>
          <w:bCs/>
        </w:rPr>
        <w:t xml:space="preserve"> Admissibilidade</w:t>
      </w:r>
    </w:p>
    <w:p w:rsidR="00A84DF6" w:rsidRDefault="00A84DF6" w:rsidP="00BE2ADD"/>
    <w:p w:rsidR="00BE2ADD" w:rsidRDefault="00BE2ADD" w:rsidP="00BE2ADD">
      <w:pPr>
        <w:jc w:val="center"/>
      </w:pPr>
    </w:p>
    <w:p w:rsidR="00132E87" w:rsidRDefault="00132E87" w:rsidP="00BE2ADD">
      <w:pPr>
        <w:jc w:val="center"/>
      </w:pPr>
    </w:p>
    <w:p w:rsidR="00132E87" w:rsidRDefault="00132E87" w:rsidP="00BE2ADD">
      <w:pPr>
        <w:jc w:val="center"/>
      </w:pPr>
    </w:p>
    <w:p w:rsidR="003B1905" w:rsidRPr="006D4C42" w:rsidRDefault="003B1905" w:rsidP="003B19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D4C42">
        <w:rPr>
          <w:b/>
        </w:rPr>
        <w:t>Eduardo Miranda Melis</w:t>
      </w:r>
    </w:p>
    <w:p w:rsidR="00AB7B3F" w:rsidRDefault="003B1905" w:rsidP="003B19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D4C42">
        <w:rPr>
          <w:b/>
        </w:rPr>
        <w:t>Secretário – CCJ</w:t>
      </w:r>
    </w:p>
    <w:p w:rsidR="00AB7B3F" w:rsidRPr="00AB7B3F" w:rsidRDefault="00AB7B3F" w:rsidP="00AB7B3F"/>
    <w:p w:rsidR="00AB7B3F" w:rsidRPr="00AB7B3F" w:rsidRDefault="00AB7B3F" w:rsidP="00AB7B3F"/>
    <w:p w:rsidR="00AB7B3F" w:rsidRPr="00AB7B3F" w:rsidRDefault="00AB7B3F" w:rsidP="00AB7B3F"/>
    <w:p w:rsidR="00AB7B3F" w:rsidRPr="00AB7B3F" w:rsidRDefault="00AB7B3F" w:rsidP="00AB7B3F"/>
    <w:p w:rsidR="00AB7B3F" w:rsidRPr="00AB7B3F" w:rsidRDefault="00AB7B3F" w:rsidP="00AB7B3F"/>
    <w:p w:rsidR="003B1905" w:rsidRDefault="00AB7B3F" w:rsidP="00AB7B3F">
      <w:pPr>
        <w:tabs>
          <w:tab w:val="left" w:pos="3420"/>
        </w:tabs>
      </w:pPr>
      <w:r>
        <w:tab/>
      </w:r>
    </w:p>
    <w:p w:rsidR="00AB7B3F" w:rsidRDefault="00AB7B3F" w:rsidP="00AB7B3F">
      <w:pPr>
        <w:tabs>
          <w:tab w:val="left" w:pos="3420"/>
        </w:tabs>
      </w:pPr>
    </w:p>
    <w:p w:rsidR="00AB7B3F" w:rsidRDefault="00AB7B3F" w:rsidP="00AB7B3F">
      <w:pPr>
        <w:tabs>
          <w:tab w:val="left" w:pos="3420"/>
        </w:tabs>
      </w:pPr>
    </w:p>
    <w:p w:rsidR="00AB7B3F" w:rsidRDefault="00AB7B3F" w:rsidP="00AB7B3F">
      <w:pPr>
        <w:tabs>
          <w:tab w:val="left" w:pos="3420"/>
        </w:tabs>
      </w:pPr>
    </w:p>
    <w:p w:rsidR="00AB7B3F" w:rsidRDefault="00AB7B3F" w:rsidP="00AB7B3F">
      <w:pPr>
        <w:tabs>
          <w:tab w:val="left" w:pos="34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AB7B3F" w:rsidRPr="00412F43" w:rsidTr="00721C6E">
        <w:tc>
          <w:tcPr>
            <w:tcW w:w="9209" w:type="dxa"/>
          </w:tcPr>
          <w:p w:rsidR="00AB7B3F" w:rsidRPr="00B60B0A" w:rsidRDefault="00AB7B3F" w:rsidP="00721C6E">
            <w:pPr>
              <w:pStyle w:val="Cabealho"/>
              <w:spacing w:before="120" w:after="0"/>
              <w:jc w:val="center"/>
              <w:rPr>
                <w:sz w:val="22"/>
                <w:szCs w:val="36"/>
              </w:rPr>
            </w:pPr>
            <w:r w:rsidRPr="00B60B0A">
              <w:rPr>
                <w:rFonts w:ascii="Arial" w:hAnsi="Arial" w:cs="Arial"/>
                <w:b/>
                <w:sz w:val="36"/>
                <w:szCs w:val="36"/>
              </w:rPr>
              <w:lastRenderedPageBreak/>
              <w:t>COMISSÃO DE CONSTITUIÇÃO E JUSTIÇA</w:t>
            </w:r>
          </w:p>
        </w:tc>
      </w:tr>
    </w:tbl>
    <w:p w:rsidR="00AB7B3F" w:rsidRDefault="00AB7B3F" w:rsidP="00AB7B3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aps/>
          <w:color w:val="000000"/>
        </w:rPr>
      </w:pPr>
    </w:p>
    <w:p w:rsidR="00AB7B3F" w:rsidRPr="00AB7B3F" w:rsidRDefault="00AB7B3F" w:rsidP="00AB7B3F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B7B3F">
        <w:rPr>
          <w:b/>
          <w:bCs/>
          <w:caps/>
          <w:color w:val="000000"/>
        </w:rPr>
        <w:t>adendo da pauta</w:t>
      </w:r>
      <w:r w:rsidRPr="00AB7B3F">
        <w:rPr>
          <w:b/>
          <w:bCs/>
          <w:color w:val="000000"/>
        </w:rPr>
        <w:t xml:space="preserve"> DA 26ª REUNIÃO ORDINÁRIA DA PRIMEIRA SESSÃO LEGISLATIVA DA SÉTIMA LEGISLATURA DA CÂMARA LEGISLATIVA DO DISTRITO FEDERAL </w:t>
      </w:r>
    </w:p>
    <w:p w:rsidR="00AB7B3F" w:rsidRPr="00AB7B3F" w:rsidRDefault="00AB7B3F" w:rsidP="00AB7B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AB7B3F" w:rsidRPr="00AB7B3F" w:rsidRDefault="00AB7B3F" w:rsidP="00AB7B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:rsidR="00AB7B3F" w:rsidRPr="00AB7B3F" w:rsidRDefault="00AB7B3F" w:rsidP="00AB7B3F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AB7B3F">
        <w:rPr>
          <w:color w:val="000000"/>
        </w:rPr>
        <w:t>Na publicação da pauta desta Comissão, que consta no DCL nº 222, de 04/12/2015, páginas 24 a 27, incluam-se os seguintes itens:</w:t>
      </w:r>
    </w:p>
    <w:p w:rsidR="00AB7B3F" w:rsidRPr="00AB7B3F" w:rsidRDefault="00AB7B3F" w:rsidP="00AB7B3F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AB7B3F" w:rsidRPr="00AB7B3F" w:rsidRDefault="00AB7B3F" w:rsidP="00AB7B3F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AB7B3F">
        <w:rPr>
          <w:b/>
          <w:bCs/>
          <w:color w:val="000000"/>
        </w:rPr>
        <w:t>III – MATÉRIAS PARA DISCUSSÃO E VOTAÇÃO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bookmarkStart w:id="0" w:name="_GoBack"/>
      <w:bookmarkEnd w:id="0"/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B7B3F">
        <w:rPr>
          <w:b/>
          <w:bCs/>
        </w:rPr>
        <w:t xml:space="preserve">26 – PLC 37/2015, </w:t>
      </w:r>
      <w:r w:rsidRPr="00AB7B3F">
        <w:rPr>
          <w:bCs/>
        </w:rPr>
        <w:t>de autoria do Poder Executivo, que “Altera o Decreto-Lei nº 82, de 26 de dezembro de 1966, que regula o Sistema Tributário do Distrito Federal e dá outras providências”.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B7B3F">
        <w:rPr>
          <w:b/>
        </w:rPr>
        <w:t>RELATORIA: Deputada Sandra Faraj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B7B3F">
        <w:rPr>
          <w:b/>
        </w:rPr>
        <w:t>PARECER: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B7B3F">
        <w:rPr>
          <w:b/>
          <w:bCs/>
        </w:rPr>
        <w:t xml:space="preserve">27 – PLC 44/2015, </w:t>
      </w:r>
      <w:r w:rsidRPr="00AB7B3F">
        <w:rPr>
          <w:bCs/>
        </w:rPr>
        <w:t xml:space="preserve">de autoria do Poder Executivo, que “Altera o art. 1°, caput, da Lei Complementar n° 894, de 02 de março de 2015, que dispõe sobre a movimentação dos recursos dos fundos especiais na conta única do tesouro do Distrito Federal e dá outras providências”. 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</w:pPr>
      <w:r w:rsidRPr="00AB7B3F">
        <w:rPr>
          <w:b/>
        </w:rPr>
        <w:t>RELATORIA:</w:t>
      </w:r>
      <w:r w:rsidRPr="00AB7B3F">
        <w:t xml:space="preserve"> </w:t>
      </w:r>
      <w:r w:rsidRPr="00AB7B3F">
        <w:rPr>
          <w:b/>
        </w:rPr>
        <w:t>Deputada Sandra Faraj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B7B3F">
        <w:rPr>
          <w:b/>
        </w:rPr>
        <w:t xml:space="preserve">PARECER: </w:t>
      </w:r>
    </w:p>
    <w:p w:rsidR="00AB7B3F" w:rsidRPr="00AB7B3F" w:rsidRDefault="00AB7B3F" w:rsidP="00AB7B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AB7B3F" w:rsidRPr="00AB7B3F" w:rsidRDefault="00AB7B3F" w:rsidP="00AB7B3F">
      <w:pPr>
        <w:spacing w:after="0" w:line="240" w:lineRule="auto"/>
        <w:jc w:val="both"/>
        <w:rPr>
          <w:bCs/>
        </w:rPr>
      </w:pPr>
      <w:r w:rsidRPr="00AB7B3F">
        <w:rPr>
          <w:b/>
          <w:bCs/>
        </w:rPr>
        <w:t>28</w:t>
      </w:r>
      <w:r w:rsidRPr="00AB7B3F">
        <w:rPr>
          <w:bCs/>
        </w:rPr>
        <w:t xml:space="preserve"> – </w:t>
      </w:r>
      <w:r w:rsidRPr="00AB7B3F">
        <w:rPr>
          <w:b/>
          <w:bCs/>
        </w:rPr>
        <w:t>PL 745/2015</w:t>
      </w:r>
      <w:r w:rsidRPr="00AB7B3F">
        <w:rPr>
          <w:bCs/>
        </w:rPr>
        <w:t xml:space="preserve">, de autoria do Poder Executivo, que “Estabelece a pauta de valores venais dos veículos automotores registrados e licenciados no Distrito Federal para efeito de lançamento do Imposto sobre a Propriedade de Veículos Automotores - IPVA para o exercício de 2016”. </w:t>
      </w:r>
    </w:p>
    <w:p w:rsidR="00AB7B3F" w:rsidRPr="00AB7B3F" w:rsidRDefault="00AB7B3F" w:rsidP="00AB7B3F">
      <w:pPr>
        <w:spacing w:after="0" w:line="240" w:lineRule="auto"/>
        <w:rPr>
          <w:b/>
          <w:bCs/>
        </w:rPr>
      </w:pPr>
      <w:r w:rsidRPr="00AB7B3F">
        <w:rPr>
          <w:b/>
          <w:bCs/>
        </w:rPr>
        <w:t>RELATORIA: Deputada Sandra Faraj</w:t>
      </w:r>
    </w:p>
    <w:p w:rsidR="00AB7B3F" w:rsidRPr="00AB7B3F" w:rsidRDefault="00AB7B3F" w:rsidP="00AB7B3F">
      <w:pPr>
        <w:spacing w:after="0" w:line="240" w:lineRule="auto"/>
        <w:rPr>
          <w:bCs/>
        </w:rPr>
      </w:pPr>
      <w:r w:rsidRPr="00AB7B3F">
        <w:rPr>
          <w:b/>
          <w:bCs/>
        </w:rPr>
        <w:t>PARECER</w:t>
      </w:r>
      <w:r w:rsidRPr="00AB7B3F">
        <w:rPr>
          <w:bCs/>
        </w:rPr>
        <w:t xml:space="preserve">: </w:t>
      </w:r>
    </w:p>
    <w:p w:rsidR="00AB7B3F" w:rsidRPr="00AB7B3F" w:rsidRDefault="00AB7B3F" w:rsidP="00AB7B3F">
      <w:pPr>
        <w:spacing w:after="0" w:line="240" w:lineRule="auto"/>
        <w:rPr>
          <w:b/>
          <w:bCs/>
        </w:rPr>
      </w:pPr>
    </w:p>
    <w:p w:rsidR="00AB7B3F" w:rsidRPr="00AB7B3F" w:rsidRDefault="00AB7B3F" w:rsidP="00AB7B3F">
      <w:pPr>
        <w:spacing w:after="0" w:line="240" w:lineRule="auto"/>
        <w:rPr>
          <w:b/>
          <w:bCs/>
        </w:rPr>
      </w:pPr>
    </w:p>
    <w:p w:rsidR="00AB7B3F" w:rsidRPr="00AB7B3F" w:rsidRDefault="00AB7B3F" w:rsidP="00AB7B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B7B3F">
        <w:rPr>
          <w:b/>
        </w:rPr>
        <w:t>Eduardo Miranda Melis</w:t>
      </w:r>
    </w:p>
    <w:p w:rsidR="00AB7B3F" w:rsidRPr="00AB7B3F" w:rsidRDefault="00AB7B3F" w:rsidP="00AB7B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B7B3F">
        <w:rPr>
          <w:b/>
        </w:rPr>
        <w:t>Secretário – CCJ</w:t>
      </w:r>
    </w:p>
    <w:p w:rsidR="00AB7B3F" w:rsidRPr="00AB7B3F" w:rsidRDefault="00AB7B3F" w:rsidP="00AB7B3F">
      <w:pPr>
        <w:tabs>
          <w:tab w:val="left" w:pos="3420"/>
        </w:tabs>
      </w:pPr>
    </w:p>
    <w:sectPr w:rsidR="00AB7B3F" w:rsidRPr="00AB7B3F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3E" w:rsidRDefault="0034503E" w:rsidP="003B0573">
      <w:pPr>
        <w:spacing w:after="0" w:line="240" w:lineRule="auto"/>
      </w:pPr>
      <w:r>
        <w:separator/>
      </w:r>
    </w:p>
  </w:endnote>
  <w:end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3E" w:rsidRDefault="0034503E" w:rsidP="003B0573">
      <w:pPr>
        <w:spacing w:after="0" w:line="240" w:lineRule="auto"/>
      </w:pPr>
      <w:r>
        <w:separator/>
      </w:r>
    </w:p>
  </w:footnote>
  <w:foot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34503E" w:rsidRPr="00412F43" w:rsidTr="00412F43">
      <w:tc>
        <w:tcPr>
          <w:tcW w:w="9209" w:type="dxa"/>
        </w:tcPr>
        <w:p w:rsidR="0034503E" w:rsidRPr="00B60B0A" w:rsidRDefault="0034503E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4503E" w:rsidRPr="002304C7" w:rsidRDefault="0034503E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2196F"/>
    <w:multiLevelType w:val="hybridMultilevel"/>
    <w:tmpl w:val="F3EC47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7DBE"/>
    <w:multiLevelType w:val="hybridMultilevel"/>
    <w:tmpl w:val="A6A228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7547"/>
    <w:multiLevelType w:val="hybridMultilevel"/>
    <w:tmpl w:val="2A404EEA"/>
    <w:lvl w:ilvl="0" w:tplc="BBBCC2A0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  <w:b w:val="0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61426741"/>
    <w:multiLevelType w:val="hybridMultilevel"/>
    <w:tmpl w:val="92461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9CF"/>
    <w:rsid w:val="00012A6E"/>
    <w:rsid w:val="00014723"/>
    <w:rsid w:val="00015D20"/>
    <w:rsid w:val="00015F0F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21C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57FF5"/>
    <w:rsid w:val="0006447A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58F3"/>
    <w:rsid w:val="000A7563"/>
    <w:rsid w:val="000A7AFB"/>
    <w:rsid w:val="000A7D62"/>
    <w:rsid w:val="000B1F61"/>
    <w:rsid w:val="000B27AA"/>
    <w:rsid w:val="000B319E"/>
    <w:rsid w:val="000B43D3"/>
    <w:rsid w:val="000B46C1"/>
    <w:rsid w:val="000B4CD9"/>
    <w:rsid w:val="000B4DD9"/>
    <w:rsid w:val="000B65BE"/>
    <w:rsid w:val="000B6782"/>
    <w:rsid w:val="000C089B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1089"/>
    <w:rsid w:val="000E2BEA"/>
    <w:rsid w:val="000E5976"/>
    <w:rsid w:val="000E67D4"/>
    <w:rsid w:val="000E7A12"/>
    <w:rsid w:val="000F00F7"/>
    <w:rsid w:val="000F07B3"/>
    <w:rsid w:val="000F07F1"/>
    <w:rsid w:val="000F212E"/>
    <w:rsid w:val="000F41BA"/>
    <w:rsid w:val="000F52F6"/>
    <w:rsid w:val="000F55C9"/>
    <w:rsid w:val="000F70EC"/>
    <w:rsid w:val="000F7159"/>
    <w:rsid w:val="000F7C94"/>
    <w:rsid w:val="00100894"/>
    <w:rsid w:val="00102814"/>
    <w:rsid w:val="00105921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01E9"/>
    <w:rsid w:val="00121225"/>
    <w:rsid w:val="00121A73"/>
    <w:rsid w:val="00122445"/>
    <w:rsid w:val="00124E64"/>
    <w:rsid w:val="00125F23"/>
    <w:rsid w:val="00126156"/>
    <w:rsid w:val="001274B0"/>
    <w:rsid w:val="00130E4F"/>
    <w:rsid w:val="0013127D"/>
    <w:rsid w:val="00132E87"/>
    <w:rsid w:val="0013402E"/>
    <w:rsid w:val="00134D1C"/>
    <w:rsid w:val="00135D73"/>
    <w:rsid w:val="0014018F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13B0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3AE4"/>
    <w:rsid w:val="00184B3B"/>
    <w:rsid w:val="00184B94"/>
    <w:rsid w:val="00184EC3"/>
    <w:rsid w:val="00186DDB"/>
    <w:rsid w:val="00186DE1"/>
    <w:rsid w:val="00187724"/>
    <w:rsid w:val="00187B93"/>
    <w:rsid w:val="001924E9"/>
    <w:rsid w:val="00194206"/>
    <w:rsid w:val="00194464"/>
    <w:rsid w:val="0019536A"/>
    <w:rsid w:val="00196228"/>
    <w:rsid w:val="0019646E"/>
    <w:rsid w:val="00197EB8"/>
    <w:rsid w:val="001A318D"/>
    <w:rsid w:val="001A40AC"/>
    <w:rsid w:val="001A4BCB"/>
    <w:rsid w:val="001A50B3"/>
    <w:rsid w:val="001A5A20"/>
    <w:rsid w:val="001A66E2"/>
    <w:rsid w:val="001A6B1A"/>
    <w:rsid w:val="001A6FD1"/>
    <w:rsid w:val="001A7709"/>
    <w:rsid w:val="001A7A6E"/>
    <w:rsid w:val="001B16D9"/>
    <w:rsid w:val="001B38FD"/>
    <w:rsid w:val="001B43FD"/>
    <w:rsid w:val="001B5BFE"/>
    <w:rsid w:val="001B6662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C7F50"/>
    <w:rsid w:val="001D05FE"/>
    <w:rsid w:val="001D2947"/>
    <w:rsid w:val="001D5462"/>
    <w:rsid w:val="001D5713"/>
    <w:rsid w:val="001D6662"/>
    <w:rsid w:val="001E156A"/>
    <w:rsid w:val="001E1BED"/>
    <w:rsid w:val="001E2E08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1664"/>
    <w:rsid w:val="00202906"/>
    <w:rsid w:val="00203C46"/>
    <w:rsid w:val="0020467C"/>
    <w:rsid w:val="00204D0B"/>
    <w:rsid w:val="002061B4"/>
    <w:rsid w:val="00207344"/>
    <w:rsid w:val="00210EB4"/>
    <w:rsid w:val="002116C1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460A"/>
    <w:rsid w:val="0022552E"/>
    <w:rsid w:val="00227353"/>
    <w:rsid w:val="00227978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AE3"/>
    <w:rsid w:val="00247DB4"/>
    <w:rsid w:val="00250E71"/>
    <w:rsid w:val="00251CC5"/>
    <w:rsid w:val="002527BA"/>
    <w:rsid w:val="002537FF"/>
    <w:rsid w:val="00253846"/>
    <w:rsid w:val="00254AF6"/>
    <w:rsid w:val="00254EA4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4EA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87CD3"/>
    <w:rsid w:val="0029002E"/>
    <w:rsid w:val="00290C79"/>
    <w:rsid w:val="0029151A"/>
    <w:rsid w:val="00291BF4"/>
    <w:rsid w:val="00293785"/>
    <w:rsid w:val="00293D30"/>
    <w:rsid w:val="00294179"/>
    <w:rsid w:val="00295168"/>
    <w:rsid w:val="00296E4C"/>
    <w:rsid w:val="00296ED9"/>
    <w:rsid w:val="002971B6"/>
    <w:rsid w:val="00297583"/>
    <w:rsid w:val="002A0355"/>
    <w:rsid w:val="002A17A8"/>
    <w:rsid w:val="002A3C53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5996"/>
    <w:rsid w:val="002C6762"/>
    <w:rsid w:val="002C7813"/>
    <w:rsid w:val="002D00A9"/>
    <w:rsid w:val="002D00E5"/>
    <w:rsid w:val="002D2B3C"/>
    <w:rsid w:val="002D3C27"/>
    <w:rsid w:val="002D4475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1EE9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04E2"/>
    <w:rsid w:val="00301C65"/>
    <w:rsid w:val="00302B81"/>
    <w:rsid w:val="00305D3B"/>
    <w:rsid w:val="003113BA"/>
    <w:rsid w:val="00312B4E"/>
    <w:rsid w:val="0031354E"/>
    <w:rsid w:val="00313656"/>
    <w:rsid w:val="00313CF0"/>
    <w:rsid w:val="003155B0"/>
    <w:rsid w:val="00315AA2"/>
    <w:rsid w:val="00317D6F"/>
    <w:rsid w:val="00317E77"/>
    <w:rsid w:val="0032563A"/>
    <w:rsid w:val="00325F1E"/>
    <w:rsid w:val="003321F3"/>
    <w:rsid w:val="003411E7"/>
    <w:rsid w:val="0034145D"/>
    <w:rsid w:val="00344D4A"/>
    <w:rsid w:val="0034503E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0FC"/>
    <w:rsid w:val="003621A3"/>
    <w:rsid w:val="00363303"/>
    <w:rsid w:val="0036651C"/>
    <w:rsid w:val="00366D66"/>
    <w:rsid w:val="0036762B"/>
    <w:rsid w:val="00367B49"/>
    <w:rsid w:val="00372746"/>
    <w:rsid w:val="00373223"/>
    <w:rsid w:val="00373510"/>
    <w:rsid w:val="00374B7A"/>
    <w:rsid w:val="003757B0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1905"/>
    <w:rsid w:val="003B3D48"/>
    <w:rsid w:val="003B5CD4"/>
    <w:rsid w:val="003B6B17"/>
    <w:rsid w:val="003B7811"/>
    <w:rsid w:val="003B7B6D"/>
    <w:rsid w:val="003C09DE"/>
    <w:rsid w:val="003C3D5C"/>
    <w:rsid w:val="003C5D3C"/>
    <w:rsid w:val="003C6602"/>
    <w:rsid w:val="003D01D9"/>
    <w:rsid w:val="003D2199"/>
    <w:rsid w:val="003D2D68"/>
    <w:rsid w:val="003D6787"/>
    <w:rsid w:val="003D67AC"/>
    <w:rsid w:val="003E0242"/>
    <w:rsid w:val="003E090C"/>
    <w:rsid w:val="003E16B6"/>
    <w:rsid w:val="003E21C3"/>
    <w:rsid w:val="003E354F"/>
    <w:rsid w:val="003E4E6A"/>
    <w:rsid w:val="003E5712"/>
    <w:rsid w:val="003E5A7F"/>
    <w:rsid w:val="003E5E74"/>
    <w:rsid w:val="003E6833"/>
    <w:rsid w:val="003E76FB"/>
    <w:rsid w:val="003F2BF9"/>
    <w:rsid w:val="003F3AA4"/>
    <w:rsid w:val="003F6CB6"/>
    <w:rsid w:val="003F7521"/>
    <w:rsid w:val="00401985"/>
    <w:rsid w:val="00403658"/>
    <w:rsid w:val="004064B2"/>
    <w:rsid w:val="004073FD"/>
    <w:rsid w:val="00407755"/>
    <w:rsid w:val="004100D7"/>
    <w:rsid w:val="00412BFB"/>
    <w:rsid w:val="00412C4B"/>
    <w:rsid w:val="00412F43"/>
    <w:rsid w:val="00413A0D"/>
    <w:rsid w:val="004149C4"/>
    <w:rsid w:val="00420007"/>
    <w:rsid w:val="00421902"/>
    <w:rsid w:val="00421B15"/>
    <w:rsid w:val="004226F6"/>
    <w:rsid w:val="0042295E"/>
    <w:rsid w:val="0042455C"/>
    <w:rsid w:val="00424D58"/>
    <w:rsid w:val="0042673D"/>
    <w:rsid w:val="00426B23"/>
    <w:rsid w:val="00427A20"/>
    <w:rsid w:val="004304B7"/>
    <w:rsid w:val="00430766"/>
    <w:rsid w:val="00432FD0"/>
    <w:rsid w:val="0043579F"/>
    <w:rsid w:val="00435B9F"/>
    <w:rsid w:val="0043701C"/>
    <w:rsid w:val="004414EF"/>
    <w:rsid w:val="004418E3"/>
    <w:rsid w:val="00442FDD"/>
    <w:rsid w:val="00443F43"/>
    <w:rsid w:val="00444F30"/>
    <w:rsid w:val="00445B75"/>
    <w:rsid w:val="00446E9E"/>
    <w:rsid w:val="0044783D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3341"/>
    <w:rsid w:val="00474266"/>
    <w:rsid w:val="00474340"/>
    <w:rsid w:val="00475D14"/>
    <w:rsid w:val="0047643B"/>
    <w:rsid w:val="004836B0"/>
    <w:rsid w:val="00483FD7"/>
    <w:rsid w:val="004864DE"/>
    <w:rsid w:val="00486EFB"/>
    <w:rsid w:val="004877F0"/>
    <w:rsid w:val="004878A8"/>
    <w:rsid w:val="004906AD"/>
    <w:rsid w:val="0049205D"/>
    <w:rsid w:val="004927AC"/>
    <w:rsid w:val="00495987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37F8"/>
    <w:rsid w:val="004C4090"/>
    <w:rsid w:val="004C4097"/>
    <w:rsid w:val="004C40C5"/>
    <w:rsid w:val="004C4D27"/>
    <w:rsid w:val="004C6E7F"/>
    <w:rsid w:val="004D0787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844"/>
    <w:rsid w:val="00505906"/>
    <w:rsid w:val="00506462"/>
    <w:rsid w:val="00510058"/>
    <w:rsid w:val="00511511"/>
    <w:rsid w:val="00513B8E"/>
    <w:rsid w:val="00516C36"/>
    <w:rsid w:val="00517ED1"/>
    <w:rsid w:val="00520277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3842"/>
    <w:rsid w:val="005342BD"/>
    <w:rsid w:val="0053480F"/>
    <w:rsid w:val="00535846"/>
    <w:rsid w:val="00535922"/>
    <w:rsid w:val="00535FBC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0F5"/>
    <w:rsid w:val="00546828"/>
    <w:rsid w:val="005476E0"/>
    <w:rsid w:val="00550016"/>
    <w:rsid w:val="00551438"/>
    <w:rsid w:val="00552C2D"/>
    <w:rsid w:val="005532CA"/>
    <w:rsid w:val="00553416"/>
    <w:rsid w:val="005552BB"/>
    <w:rsid w:val="00556219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752BB"/>
    <w:rsid w:val="00581A4C"/>
    <w:rsid w:val="00582490"/>
    <w:rsid w:val="00583944"/>
    <w:rsid w:val="00584A4D"/>
    <w:rsid w:val="005852B6"/>
    <w:rsid w:val="0058595E"/>
    <w:rsid w:val="005910F6"/>
    <w:rsid w:val="0059196D"/>
    <w:rsid w:val="005943A2"/>
    <w:rsid w:val="0059489E"/>
    <w:rsid w:val="00594AF1"/>
    <w:rsid w:val="00596B71"/>
    <w:rsid w:val="005A05E1"/>
    <w:rsid w:val="005A09C4"/>
    <w:rsid w:val="005A0BBB"/>
    <w:rsid w:val="005A14C8"/>
    <w:rsid w:val="005A2B8C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0E0A"/>
    <w:rsid w:val="005C1065"/>
    <w:rsid w:val="005C1874"/>
    <w:rsid w:val="005C21A8"/>
    <w:rsid w:val="005C396D"/>
    <w:rsid w:val="005C3978"/>
    <w:rsid w:val="005C4ABE"/>
    <w:rsid w:val="005C5671"/>
    <w:rsid w:val="005C5791"/>
    <w:rsid w:val="005C57DB"/>
    <w:rsid w:val="005C6B60"/>
    <w:rsid w:val="005C77D8"/>
    <w:rsid w:val="005D09FB"/>
    <w:rsid w:val="005D1F1D"/>
    <w:rsid w:val="005D245B"/>
    <w:rsid w:val="005D2B33"/>
    <w:rsid w:val="005D4AA1"/>
    <w:rsid w:val="005D6BE0"/>
    <w:rsid w:val="005D6F83"/>
    <w:rsid w:val="005D74B9"/>
    <w:rsid w:val="005E0C0B"/>
    <w:rsid w:val="005E1DD0"/>
    <w:rsid w:val="005E2D53"/>
    <w:rsid w:val="005E35EB"/>
    <w:rsid w:val="005E410C"/>
    <w:rsid w:val="005E53AA"/>
    <w:rsid w:val="005E53D8"/>
    <w:rsid w:val="005E672B"/>
    <w:rsid w:val="005E7E3B"/>
    <w:rsid w:val="005F0B45"/>
    <w:rsid w:val="005F1051"/>
    <w:rsid w:val="005F1FB2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94F"/>
    <w:rsid w:val="00614B02"/>
    <w:rsid w:val="00616697"/>
    <w:rsid w:val="00616817"/>
    <w:rsid w:val="006236FE"/>
    <w:rsid w:val="006238CB"/>
    <w:rsid w:val="0062450B"/>
    <w:rsid w:val="00625105"/>
    <w:rsid w:val="006257E2"/>
    <w:rsid w:val="0062646B"/>
    <w:rsid w:val="006323ED"/>
    <w:rsid w:val="00633096"/>
    <w:rsid w:val="00633326"/>
    <w:rsid w:val="00634E00"/>
    <w:rsid w:val="00635493"/>
    <w:rsid w:val="00635C8B"/>
    <w:rsid w:val="00640AC3"/>
    <w:rsid w:val="006411CA"/>
    <w:rsid w:val="0064181A"/>
    <w:rsid w:val="00642609"/>
    <w:rsid w:val="00643690"/>
    <w:rsid w:val="006501F9"/>
    <w:rsid w:val="006505F8"/>
    <w:rsid w:val="006507CE"/>
    <w:rsid w:val="0065088E"/>
    <w:rsid w:val="00650F78"/>
    <w:rsid w:val="006512D0"/>
    <w:rsid w:val="0065187D"/>
    <w:rsid w:val="0065242F"/>
    <w:rsid w:val="00653623"/>
    <w:rsid w:val="00653656"/>
    <w:rsid w:val="00653752"/>
    <w:rsid w:val="006539E8"/>
    <w:rsid w:val="00655C98"/>
    <w:rsid w:val="00657009"/>
    <w:rsid w:val="0065738B"/>
    <w:rsid w:val="00657452"/>
    <w:rsid w:val="006604E6"/>
    <w:rsid w:val="0066171C"/>
    <w:rsid w:val="0066203C"/>
    <w:rsid w:val="00666C79"/>
    <w:rsid w:val="0067025A"/>
    <w:rsid w:val="00672A86"/>
    <w:rsid w:val="00673564"/>
    <w:rsid w:val="00673A83"/>
    <w:rsid w:val="0067456E"/>
    <w:rsid w:val="006760D8"/>
    <w:rsid w:val="00676347"/>
    <w:rsid w:val="00680B30"/>
    <w:rsid w:val="00683532"/>
    <w:rsid w:val="0068486B"/>
    <w:rsid w:val="00684A15"/>
    <w:rsid w:val="00685226"/>
    <w:rsid w:val="0068687B"/>
    <w:rsid w:val="00687284"/>
    <w:rsid w:val="0069029E"/>
    <w:rsid w:val="0069109A"/>
    <w:rsid w:val="00691A97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C30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2D3D"/>
    <w:rsid w:val="006D37CA"/>
    <w:rsid w:val="006D381D"/>
    <w:rsid w:val="006D3BF0"/>
    <w:rsid w:val="006D4227"/>
    <w:rsid w:val="006D4C42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3F7F"/>
    <w:rsid w:val="006E49B2"/>
    <w:rsid w:val="006E4F16"/>
    <w:rsid w:val="006E56D2"/>
    <w:rsid w:val="006E5700"/>
    <w:rsid w:val="006E682A"/>
    <w:rsid w:val="006E6997"/>
    <w:rsid w:val="006E7BF5"/>
    <w:rsid w:val="006F0070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02AD"/>
    <w:rsid w:val="0072179F"/>
    <w:rsid w:val="007228A7"/>
    <w:rsid w:val="007236C8"/>
    <w:rsid w:val="00723E2E"/>
    <w:rsid w:val="0072494D"/>
    <w:rsid w:val="0072557B"/>
    <w:rsid w:val="007257C6"/>
    <w:rsid w:val="00725B4B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1AB6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005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2A90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A60E2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4161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56CC"/>
    <w:rsid w:val="00836363"/>
    <w:rsid w:val="008364E0"/>
    <w:rsid w:val="00842AEB"/>
    <w:rsid w:val="00844117"/>
    <w:rsid w:val="0084465F"/>
    <w:rsid w:val="008451B9"/>
    <w:rsid w:val="008471C7"/>
    <w:rsid w:val="00847322"/>
    <w:rsid w:val="00847E29"/>
    <w:rsid w:val="00852C58"/>
    <w:rsid w:val="00852F0E"/>
    <w:rsid w:val="00853797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48DC"/>
    <w:rsid w:val="008655AB"/>
    <w:rsid w:val="008673C9"/>
    <w:rsid w:val="008674F7"/>
    <w:rsid w:val="008677C7"/>
    <w:rsid w:val="00867DE0"/>
    <w:rsid w:val="008730BD"/>
    <w:rsid w:val="008738A5"/>
    <w:rsid w:val="00874DB2"/>
    <w:rsid w:val="00874DF0"/>
    <w:rsid w:val="008774B2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A75E7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47D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4E84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51F7"/>
    <w:rsid w:val="009260A8"/>
    <w:rsid w:val="009306DB"/>
    <w:rsid w:val="00930B5A"/>
    <w:rsid w:val="00930E8B"/>
    <w:rsid w:val="00931AB8"/>
    <w:rsid w:val="00932BB3"/>
    <w:rsid w:val="00934983"/>
    <w:rsid w:val="00934F4B"/>
    <w:rsid w:val="00935497"/>
    <w:rsid w:val="00937104"/>
    <w:rsid w:val="00937D4B"/>
    <w:rsid w:val="00942E06"/>
    <w:rsid w:val="009436FC"/>
    <w:rsid w:val="00943FC0"/>
    <w:rsid w:val="009440FD"/>
    <w:rsid w:val="00947B60"/>
    <w:rsid w:val="00954E0C"/>
    <w:rsid w:val="00957DA1"/>
    <w:rsid w:val="00960A59"/>
    <w:rsid w:val="009618B0"/>
    <w:rsid w:val="009619AA"/>
    <w:rsid w:val="009634A3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BC6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24A"/>
    <w:rsid w:val="009D05AD"/>
    <w:rsid w:val="009D209B"/>
    <w:rsid w:val="009D24E1"/>
    <w:rsid w:val="009D39D1"/>
    <w:rsid w:val="009D3D62"/>
    <w:rsid w:val="009D5D28"/>
    <w:rsid w:val="009D5DFC"/>
    <w:rsid w:val="009D6593"/>
    <w:rsid w:val="009D66A9"/>
    <w:rsid w:val="009E0A5A"/>
    <w:rsid w:val="009E129F"/>
    <w:rsid w:val="009E17A2"/>
    <w:rsid w:val="009E2E70"/>
    <w:rsid w:val="009E34AC"/>
    <w:rsid w:val="009E4F1A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5277"/>
    <w:rsid w:val="00A052F4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B11"/>
    <w:rsid w:val="00A24D22"/>
    <w:rsid w:val="00A25436"/>
    <w:rsid w:val="00A25553"/>
    <w:rsid w:val="00A2565B"/>
    <w:rsid w:val="00A258E2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7DB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64DB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DF6"/>
    <w:rsid w:val="00A859A6"/>
    <w:rsid w:val="00A85C63"/>
    <w:rsid w:val="00A86EED"/>
    <w:rsid w:val="00A8736B"/>
    <w:rsid w:val="00A9068C"/>
    <w:rsid w:val="00A910CA"/>
    <w:rsid w:val="00A942E3"/>
    <w:rsid w:val="00A944C9"/>
    <w:rsid w:val="00A96DB0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13BC"/>
    <w:rsid w:val="00AB2D49"/>
    <w:rsid w:val="00AB4016"/>
    <w:rsid w:val="00AB7B3F"/>
    <w:rsid w:val="00AB7EBE"/>
    <w:rsid w:val="00AB7FB4"/>
    <w:rsid w:val="00AC03E1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1B2E"/>
    <w:rsid w:val="00AE24F3"/>
    <w:rsid w:val="00AE2657"/>
    <w:rsid w:val="00AE2E5A"/>
    <w:rsid w:val="00AE44A5"/>
    <w:rsid w:val="00AE4505"/>
    <w:rsid w:val="00AE65EC"/>
    <w:rsid w:val="00AE6B68"/>
    <w:rsid w:val="00AF0256"/>
    <w:rsid w:val="00AF0BBF"/>
    <w:rsid w:val="00AF11CB"/>
    <w:rsid w:val="00AF13C8"/>
    <w:rsid w:val="00AF2209"/>
    <w:rsid w:val="00AF2883"/>
    <w:rsid w:val="00AF3593"/>
    <w:rsid w:val="00AF3AAF"/>
    <w:rsid w:val="00AF465D"/>
    <w:rsid w:val="00AF623C"/>
    <w:rsid w:val="00AF6925"/>
    <w:rsid w:val="00B00D8C"/>
    <w:rsid w:val="00B01217"/>
    <w:rsid w:val="00B01779"/>
    <w:rsid w:val="00B01E36"/>
    <w:rsid w:val="00B0318E"/>
    <w:rsid w:val="00B04798"/>
    <w:rsid w:val="00B04A8E"/>
    <w:rsid w:val="00B05252"/>
    <w:rsid w:val="00B10266"/>
    <w:rsid w:val="00B10B9D"/>
    <w:rsid w:val="00B12EC5"/>
    <w:rsid w:val="00B1398C"/>
    <w:rsid w:val="00B13AB3"/>
    <w:rsid w:val="00B14235"/>
    <w:rsid w:val="00B14676"/>
    <w:rsid w:val="00B14A19"/>
    <w:rsid w:val="00B167B3"/>
    <w:rsid w:val="00B178AF"/>
    <w:rsid w:val="00B20540"/>
    <w:rsid w:val="00B2148F"/>
    <w:rsid w:val="00B21E0C"/>
    <w:rsid w:val="00B2260F"/>
    <w:rsid w:val="00B24A1C"/>
    <w:rsid w:val="00B25D9C"/>
    <w:rsid w:val="00B264D6"/>
    <w:rsid w:val="00B26A37"/>
    <w:rsid w:val="00B27D34"/>
    <w:rsid w:val="00B30484"/>
    <w:rsid w:val="00B3065D"/>
    <w:rsid w:val="00B3205B"/>
    <w:rsid w:val="00B32E9D"/>
    <w:rsid w:val="00B3455A"/>
    <w:rsid w:val="00B346A3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55881"/>
    <w:rsid w:val="00B6051A"/>
    <w:rsid w:val="00B6096E"/>
    <w:rsid w:val="00B60B0A"/>
    <w:rsid w:val="00B6194C"/>
    <w:rsid w:val="00B6218D"/>
    <w:rsid w:val="00B62D6D"/>
    <w:rsid w:val="00B63E73"/>
    <w:rsid w:val="00B64729"/>
    <w:rsid w:val="00B64C75"/>
    <w:rsid w:val="00B64FEB"/>
    <w:rsid w:val="00B65548"/>
    <w:rsid w:val="00B65EFC"/>
    <w:rsid w:val="00B67625"/>
    <w:rsid w:val="00B67EFD"/>
    <w:rsid w:val="00B70B19"/>
    <w:rsid w:val="00B7161D"/>
    <w:rsid w:val="00B71C8F"/>
    <w:rsid w:val="00B735DF"/>
    <w:rsid w:val="00B73FC9"/>
    <w:rsid w:val="00B749FD"/>
    <w:rsid w:val="00B7725D"/>
    <w:rsid w:val="00B80C95"/>
    <w:rsid w:val="00B820D4"/>
    <w:rsid w:val="00B832CB"/>
    <w:rsid w:val="00B835A8"/>
    <w:rsid w:val="00B83E13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5316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143"/>
    <w:rsid w:val="00BD4210"/>
    <w:rsid w:val="00BD79BE"/>
    <w:rsid w:val="00BD7D6D"/>
    <w:rsid w:val="00BE10D1"/>
    <w:rsid w:val="00BE11E9"/>
    <w:rsid w:val="00BE16C2"/>
    <w:rsid w:val="00BE2071"/>
    <w:rsid w:val="00BE2282"/>
    <w:rsid w:val="00BE2ADD"/>
    <w:rsid w:val="00BE3BF2"/>
    <w:rsid w:val="00BE4923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A1B"/>
    <w:rsid w:val="00C21F5C"/>
    <w:rsid w:val="00C2227F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550D"/>
    <w:rsid w:val="00C37950"/>
    <w:rsid w:val="00C40A07"/>
    <w:rsid w:val="00C4185F"/>
    <w:rsid w:val="00C43C1C"/>
    <w:rsid w:val="00C4430C"/>
    <w:rsid w:val="00C44372"/>
    <w:rsid w:val="00C44D56"/>
    <w:rsid w:val="00C450BC"/>
    <w:rsid w:val="00C45C8D"/>
    <w:rsid w:val="00C46A76"/>
    <w:rsid w:val="00C507A5"/>
    <w:rsid w:val="00C50A64"/>
    <w:rsid w:val="00C51D25"/>
    <w:rsid w:val="00C528DB"/>
    <w:rsid w:val="00C53F58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2C8"/>
    <w:rsid w:val="00C7163F"/>
    <w:rsid w:val="00C71716"/>
    <w:rsid w:val="00C719A1"/>
    <w:rsid w:val="00C72E4B"/>
    <w:rsid w:val="00C742E3"/>
    <w:rsid w:val="00C74417"/>
    <w:rsid w:val="00C8005B"/>
    <w:rsid w:val="00C81FFB"/>
    <w:rsid w:val="00C85139"/>
    <w:rsid w:val="00C851E0"/>
    <w:rsid w:val="00C87E3E"/>
    <w:rsid w:val="00C9114C"/>
    <w:rsid w:val="00C91F2C"/>
    <w:rsid w:val="00C92366"/>
    <w:rsid w:val="00C959D3"/>
    <w:rsid w:val="00C95B32"/>
    <w:rsid w:val="00C965EE"/>
    <w:rsid w:val="00CA04F9"/>
    <w:rsid w:val="00CA2784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3AA2"/>
    <w:rsid w:val="00CC5AD9"/>
    <w:rsid w:val="00CC6031"/>
    <w:rsid w:val="00CC7EB8"/>
    <w:rsid w:val="00CD16F4"/>
    <w:rsid w:val="00CD5EE4"/>
    <w:rsid w:val="00CD701E"/>
    <w:rsid w:val="00CD790B"/>
    <w:rsid w:val="00CD7F7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0E8F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14FDC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1EB"/>
    <w:rsid w:val="00D326B9"/>
    <w:rsid w:val="00D32EB8"/>
    <w:rsid w:val="00D33B79"/>
    <w:rsid w:val="00D33D70"/>
    <w:rsid w:val="00D34402"/>
    <w:rsid w:val="00D344A8"/>
    <w:rsid w:val="00D345E0"/>
    <w:rsid w:val="00D35225"/>
    <w:rsid w:val="00D35BAB"/>
    <w:rsid w:val="00D363DB"/>
    <w:rsid w:val="00D36C50"/>
    <w:rsid w:val="00D40DD7"/>
    <w:rsid w:val="00D452D7"/>
    <w:rsid w:val="00D454F2"/>
    <w:rsid w:val="00D45FB8"/>
    <w:rsid w:val="00D4610D"/>
    <w:rsid w:val="00D463AC"/>
    <w:rsid w:val="00D5055D"/>
    <w:rsid w:val="00D50D5B"/>
    <w:rsid w:val="00D50E6F"/>
    <w:rsid w:val="00D5140B"/>
    <w:rsid w:val="00D52ABD"/>
    <w:rsid w:val="00D53045"/>
    <w:rsid w:val="00D53E1A"/>
    <w:rsid w:val="00D54ECB"/>
    <w:rsid w:val="00D56A8D"/>
    <w:rsid w:val="00D57797"/>
    <w:rsid w:val="00D57EC7"/>
    <w:rsid w:val="00D64194"/>
    <w:rsid w:val="00D64431"/>
    <w:rsid w:val="00D66D28"/>
    <w:rsid w:val="00D66EDB"/>
    <w:rsid w:val="00D67830"/>
    <w:rsid w:val="00D70BDE"/>
    <w:rsid w:val="00D72765"/>
    <w:rsid w:val="00D74440"/>
    <w:rsid w:val="00D76777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2CBF"/>
    <w:rsid w:val="00DA4B3C"/>
    <w:rsid w:val="00DA590C"/>
    <w:rsid w:val="00DA6BD1"/>
    <w:rsid w:val="00DA6DB8"/>
    <w:rsid w:val="00DB02F9"/>
    <w:rsid w:val="00DB366E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13F8"/>
    <w:rsid w:val="00DD277A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0983"/>
    <w:rsid w:val="00DF2733"/>
    <w:rsid w:val="00DF351D"/>
    <w:rsid w:val="00DF3C40"/>
    <w:rsid w:val="00DF5303"/>
    <w:rsid w:val="00DF63A6"/>
    <w:rsid w:val="00E01118"/>
    <w:rsid w:val="00E02010"/>
    <w:rsid w:val="00E02C60"/>
    <w:rsid w:val="00E0378A"/>
    <w:rsid w:val="00E049D5"/>
    <w:rsid w:val="00E06B24"/>
    <w:rsid w:val="00E1031B"/>
    <w:rsid w:val="00E13048"/>
    <w:rsid w:val="00E13736"/>
    <w:rsid w:val="00E13F80"/>
    <w:rsid w:val="00E1540B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1FA"/>
    <w:rsid w:val="00E31D64"/>
    <w:rsid w:val="00E32C90"/>
    <w:rsid w:val="00E34916"/>
    <w:rsid w:val="00E35CEC"/>
    <w:rsid w:val="00E37635"/>
    <w:rsid w:val="00E37E7D"/>
    <w:rsid w:val="00E40BB5"/>
    <w:rsid w:val="00E41248"/>
    <w:rsid w:val="00E41AB2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09DB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0B48"/>
    <w:rsid w:val="00E70B9E"/>
    <w:rsid w:val="00E7417C"/>
    <w:rsid w:val="00E744B9"/>
    <w:rsid w:val="00E747C5"/>
    <w:rsid w:val="00E755B0"/>
    <w:rsid w:val="00E76B93"/>
    <w:rsid w:val="00E7761C"/>
    <w:rsid w:val="00E812BC"/>
    <w:rsid w:val="00E816BC"/>
    <w:rsid w:val="00E81C39"/>
    <w:rsid w:val="00E8305E"/>
    <w:rsid w:val="00E83C6F"/>
    <w:rsid w:val="00E856AA"/>
    <w:rsid w:val="00E85EB6"/>
    <w:rsid w:val="00E8719D"/>
    <w:rsid w:val="00E87583"/>
    <w:rsid w:val="00E9296E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6CF0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5F2"/>
    <w:rsid w:val="00EC4B85"/>
    <w:rsid w:val="00EC58EE"/>
    <w:rsid w:val="00EC6196"/>
    <w:rsid w:val="00EC7350"/>
    <w:rsid w:val="00ED13FD"/>
    <w:rsid w:val="00ED143F"/>
    <w:rsid w:val="00ED22A4"/>
    <w:rsid w:val="00ED37DA"/>
    <w:rsid w:val="00ED4901"/>
    <w:rsid w:val="00ED6094"/>
    <w:rsid w:val="00ED67E0"/>
    <w:rsid w:val="00ED7D11"/>
    <w:rsid w:val="00EE1717"/>
    <w:rsid w:val="00EE3721"/>
    <w:rsid w:val="00EE3C57"/>
    <w:rsid w:val="00EE40B5"/>
    <w:rsid w:val="00EE493B"/>
    <w:rsid w:val="00EE63D1"/>
    <w:rsid w:val="00EF095E"/>
    <w:rsid w:val="00EF1B2E"/>
    <w:rsid w:val="00EF2797"/>
    <w:rsid w:val="00EF2875"/>
    <w:rsid w:val="00EF2FD3"/>
    <w:rsid w:val="00EF41E6"/>
    <w:rsid w:val="00EF488B"/>
    <w:rsid w:val="00EF4D95"/>
    <w:rsid w:val="00EF5679"/>
    <w:rsid w:val="00EF5DA1"/>
    <w:rsid w:val="00EF63DC"/>
    <w:rsid w:val="00EF6AE3"/>
    <w:rsid w:val="00EF7C2D"/>
    <w:rsid w:val="00F00149"/>
    <w:rsid w:val="00F006BE"/>
    <w:rsid w:val="00F00703"/>
    <w:rsid w:val="00F00E7A"/>
    <w:rsid w:val="00F03350"/>
    <w:rsid w:val="00F0458C"/>
    <w:rsid w:val="00F04B1B"/>
    <w:rsid w:val="00F04CB9"/>
    <w:rsid w:val="00F05180"/>
    <w:rsid w:val="00F06307"/>
    <w:rsid w:val="00F07C30"/>
    <w:rsid w:val="00F10A40"/>
    <w:rsid w:val="00F1336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B8D"/>
    <w:rsid w:val="00F22F4A"/>
    <w:rsid w:val="00F232DC"/>
    <w:rsid w:val="00F23888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5CA0"/>
    <w:rsid w:val="00F472C1"/>
    <w:rsid w:val="00F472EE"/>
    <w:rsid w:val="00F500E8"/>
    <w:rsid w:val="00F50AA3"/>
    <w:rsid w:val="00F53B88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4974"/>
    <w:rsid w:val="00F85418"/>
    <w:rsid w:val="00F855E5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21DD"/>
    <w:rsid w:val="00FD2F7B"/>
    <w:rsid w:val="00FD3D17"/>
    <w:rsid w:val="00FD3FB6"/>
    <w:rsid w:val="00FD54F4"/>
    <w:rsid w:val="00FD7187"/>
    <w:rsid w:val="00FD7674"/>
    <w:rsid w:val="00FE0060"/>
    <w:rsid w:val="00FE024C"/>
    <w:rsid w:val="00FE07C2"/>
    <w:rsid w:val="00FE0A61"/>
    <w:rsid w:val="00FE29E6"/>
    <w:rsid w:val="00FE38F8"/>
    <w:rsid w:val="00FE570D"/>
    <w:rsid w:val="00FE69F6"/>
    <w:rsid w:val="00FE6EC2"/>
    <w:rsid w:val="00FF004A"/>
    <w:rsid w:val="00FF05E6"/>
    <w:rsid w:val="00FF1FF1"/>
    <w:rsid w:val="00FF3D52"/>
    <w:rsid w:val="00FF4033"/>
    <w:rsid w:val="00FF46F7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7713"/>
    <o:shapelayout v:ext="edit">
      <o:idmap v:ext="edit" data="1"/>
    </o:shapelayout>
  </w:shapeDefaults>
  <w:decimalSymbol w:val=","/>
  <w:listSeparator w:val=";"/>
  <w15:docId w15:val="{AE59912A-1A87-4C02-86BB-EFA02039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eastAsia="SimSun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98C6-5B47-44EF-A259-BA2FE235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1302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Carlos Eduardo Ferreira dos Santos</cp:lastModifiedBy>
  <cp:revision>21</cp:revision>
  <cp:lastPrinted>2015-12-03T18:57:00Z</cp:lastPrinted>
  <dcterms:created xsi:type="dcterms:W3CDTF">2015-12-03T17:17:00Z</dcterms:created>
  <dcterms:modified xsi:type="dcterms:W3CDTF">2015-12-07T20:29:00Z</dcterms:modified>
</cp:coreProperties>
</file>